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187B" w:rsidRPr="00114868" w:rsidRDefault="00AE7D5F" w:rsidP="0086187B">
      <w:pPr>
        <w:pBdr>
          <w:top w:val="nil"/>
          <w:left w:val="nil"/>
          <w:bottom w:val="nil"/>
          <w:right w:val="nil"/>
          <w:between w:val="nil"/>
          <w:bar w:val="nil"/>
        </w:pBdr>
        <w:spacing w:after="0" w:line="240" w:lineRule="auto"/>
        <w:jc w:val="right"/>
        <w:rPr>
          <w:rFonts w:ascii="Verdana" w:eastAsia="Arial Unicode MS" w:hAnsi="Verdana" w:cs="Calibri"/>
          <w:b/>
          <w:sz w:val="20"/>
          <w:szCs w:val="20"/>
          <w:bdr w:val="nil"/>
          <w:lang w:val="en-GB"/>
        </w:rPr>
      </w:pPr>
      <w:bookmarkStart w:id="0" w:name="_Hlk12623647"/>
      <w:r w:rsidRPr="00114868">
        <w:rPr>
          <w:rFonts w:ascii="Verdana" w:eastAsia="Arial Unicode MS" w:hAnsi="Verdana" w:cs="Calibri"/>
          <w:b/>
          <w:sz w:val="20"/>
          <w:szCs w:val="20"/>
          <w:bdr w:val="nil"/>
          <w:lang w:val="en-GB"/>
        </w:rPr>
        <w:t xml:space="preserve">Appendix </w:t>
      </w:r>
      <w:r w:rsidR="0086187B" w:rsidRPr="00114868">
        <w:rPr>
          <w:rFonts w:ascii="Verdana" w:eastAsia="Arial Unicode MS" w:hAnsi="Verdana" w:cs="Calibri"/>
          <w:b/>
          <w:sz w:val="20"/>
          <w:szCs w:val="20"/>
          <w:bdr w:val="nil"/>
          <w:lang w:val="en-GB"/>
        </w:rPr>
        <w:t>4</w:t>
      </w:r>
    </w:p>
    <w:p w:rsidR="0086187B" w:rsidRPr="008F462B" w:rsidRDefault="00AE7D5F" w:rsidP="0086187B">
      <w:pPr>
        <w:pBdr>
          <w:top w:val="nil"/>
          <w:left w:val="nil"/>
          <w:bottom w:val="nil"/>
          <w:right w:val="nil"/>
          <w:between w:val="nil"/>
          <w:bar w:val="nil"/>
        </w:pBdr>
        <w:spacing w:after="0" w:line="240" w:lineRule="auto"/>
        <w:jc w:val="right"/>
        <w:rPr>
          <w:rFonts w:ascii="Verdana" w:eastAsia="Arial Unicode MS" w:hAnsi="Verdana" w:cs="Calibri"/>
          <w:sz w:val="20"/>
          <w:szCs w:val="20"/>
          <w:bdr w:val="nil"/>
          <w:lang w:val="en-GB"/>
        </w:rPr>
      </w:pPr>
      <w:r w:rsidRPr="008F462B">
        <w:rPr>
          <w:rFonts w:ascii="Verdana" w:eastAsia="Arial Unicode MS" w:hAnsi="Verdana" w:cs="Calibri"/>
          <w:sz w:val="20"/>
          <w:szCs w:val="20"/>
          <w:bdr w:val="nil"/>
          <w:lang w:val="en-GB"/>
        </w:rPr>
        <w:t>to the Competition Brief</w:t>
      </w:r>
    </w:p>
    <w:p w:rsidR="0086187B" w:rsidRPr="008F462B" w:rsidRDefault="0086187B" w:rsidP="0086187B">
      <w:pPr>
        <w:pBdr>
          <w:top w:val="nil"/>
          <w:left w:val="nil"/>
          <w:bottom w:val="nil"/>
          <w:right w:val="nil"/>
          <w:between w:val="nil"/>
          <w:bar w:val="nil"/>
        </w:pBdr>
        <w:spacing w:after="0" w:line="240" w:lineRule="auto"/>
        <w:jc w:val="right"/>
        <w:rPr>
          <w:rFonts w:ascii="Verdana" w:eastAsia="Times New Roman" w:hAnsi="Verdana" w:cs="Calibri"/>
          <w:bCs/>
          <w:sz w:val="20"/>
          <w:szCs w:val="20"/>
          <w:bdr w:val="nil"/>
          <w:lang w:val="en-GB"/>
        </w:rPr>
      </w:pPr>
      <w:r w:rsidRPr="008F462B">
        <w:rPr>
          <w:rFonts w:ascii="Verdana" w:eastAsia="Arial Unicode MS" w:hAnsi="Verdana" w:cs="Calibri"/>
          <w:sz w:val="20"/>
          <w:szCs w:val="20"/>
          <w:bdr w:val="nil"/>
          <w:lang w:val="en-GB"/>
        </w:rPr>
        <w:t>ID N</w:t>
      </w:r>
      <w:r w:rsidR="00AE7D5F" w:rsidRPr="008F462B">
        <w:rPr>
          <w:rFonts w:ascii="Verdana" w:eastAsia="Arial Unicode MS" w:hAnsi="Verdana" w:cs="Calibri"/>
          <w:sz w:val="20"/>
          <w:szCs w:val="20"/>
          <w:bdr w:val="nil"/>
          <w:lang w:val="en-GB"/>
        </w:rPr>
        <w:t>o</w:t>
      </w:r>
      <w:r w:rsidRPr="008F462B">
        <w:rPr>
          <w:rFonts w:ascii="Verdana" w:eastAsia="Arial Unicode MS" w:hAnsi="Verdana" w:cs="Calibri"/>
          <w:sz w:val="20"/>
          <w:szCs w:val="20"/>
          <w:bdr w:val="nil"/>
          <w:lang w:val="en-GB"/>
        </w:rPr>
        <w:t>.</w:t>
      </w:r>
      <w:r w:rsidRPr="008F462B">
        <w:rPr>
          <w:rFonts w:ascii="Verdana" w:eastAsia="Times New Roman" w:hAnsi="Verdana" w:cs="Calibri"/>
          <w:bCs/>
          <w:sz w:val="20"/>
          <w:szCs w:val="20"/>
          <w:bdr w:val="nil"/>
          <w:lang w:val="en-GB"/>
        </w:rPr>
        <w:t xml:space="preserve"> LPK 201</w:t>
      </w:r>
      <w:r w:rsidR="00795BB2">
        <w:rPr>
          <w:rFonts w:ascii="Verdana" w:eastAsia="Times New Roman" w:hAnsi="Verdana" w:cs="Calibri"/>
          <w:bCs/>
          <w:sz w:val="20"/>
          <w:szCs w:val="20"/>
          <w:bdr w:val="nil"/>
          <w:lang w:val="en-GB"/>
        </w:rPr>
        <w:t>9</w:t>
      </w:r>
      <w:bookmarkStart w:id="1" w:name="_GoBack"/>
      <w:bookmarkEnd w:id="1"/>
      <w:r w:rsidRPr="008F462B">
        <w:rPr>
          <w:rFonts w:ascii="Verdana" w:eastAsia="Times New Roman" w:hAnsi="Verdana" w:cs="Calibri"/>
          <w:bCs/>
          <w:sz w:val="20"/>
          <w:szCs w:val="20"/>
          <w:bdr w:val="nil"/>
          <w:lang w:val="en-GB"/>
        </w:rPr>
        <w:t>/1</w:t>
      </w:r>
    </w:p>
    <w:p w:rsidR="0086187B" w:rsidRPr="008F462B" w:rsidRDefault="0086187B" w:rsidP="0086187B">
      <w:pPr>
        <w:pBdr>
          <w:top w:val="nil"/>
          <w:left w:val="nil"/>
          <w:bottom w:val="nil"/>
          <w:right w:val="nil"/>
          <w:between w:val="nil"/>
          <w:bar w:val="nil"/>
        </w:pBdr>
        <w:spacing w:after="0" w:line="240" w:lineRule="auto"/>
        <w:jc w:val="right"/>
        <w:rPr>
          <w:rFonts w:eastAsia="Times New Roman" w:cs="Calibri"/>
          <w:bCs/>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eastAsia="Times New Roman" w:cs="Calibri"/>
          <w:bCs/>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eastAsia="Times New Roman" w:cs="Calibri"/>
          <w:bCs/>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eastAsia="Times New Roman" w:cs="Calibri"/>
          <w:bCs/>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eastAsia="Times New Roman" w:cs="Calibri"/>
          <w:bCs/>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AE7D5F" w:rsidP="0086187B">
      <w:pPr>
        <w:spacing w:after="0" w:line="240" w:lineRule="auto"/>
        <w:jc w:val="center"/>
        <w:rPr>
          <w:rFonts w:ascii="Verdana" w:eastAsia="Times New Roman" w:hAnsi="Verdana" w:cs="Calibri"/>
          <w:b/>
          <w:sz w:val="20"/>
          <w:szCs w:val="20"/>
          <w:lang w:val="en-GB" w:eastAsia="lv-LV"/>
        </w:rPr>
      </w:pPr>
      <w:r w:rsidRPr="008F462B">
        <w:rPr>
          <w:rFonts w:ascii="Verdana" w:eastAsia="Times New Roman" w:hAnsi="Verdana" w:cs="Calibri"/>
          <w:b/>
          <w:sz w:val="20"/>
          <w:szCs w:val="20"/>
          <w:lang w:val="en-GB" w:eastAsia="lv-LV"/>
        </w:rPr>
        <w:t xml:space="preserve">DESIGNING PROGRAMME </w:t>
      </w:r>
    </w:p>
    <w:p w:rsidR="0086187B" w:rsidRPr="008F462B" w:rsidRDefault="0086187B" w:rsidP="0086187B">
      <w:pPr>
        <w:spacing w:after="0" w:line="240" w:lineRule="auto"/>
        <w:jc w:val="center"/>
        <w:rPr>
          <w:rFonts w:ascii="Verdana" w:eastAsia="Times New Roman" w:hAnsi="Verdana" w:cs="Calibri"/>
          <w:sz w:val="20"/>
          <w:szCs w:val="20"/>
          <w:lang w:val="en-GB" w:eastAsia="lv-LV"/>
        </w:rPr>
      </w:pPr>
    </w:p>
    <w:p w:rsidR="0086187B" w:rsidRPr="008F462B" w:rsidRDefault="0086187B" w:rsidP="0086187B">
      <w:pPr>
        <w:spacing w:after="0" w:line="240" w:lineRule="auto"/>
        <w:jc w:val="center"/>
        <w:rPr>
          <w:rFonts w:ascii="Verdana" w:eastAsia="Times New Roman" w:hAnsi="Verdana" w:cs="Calibri"/>
          <w:sz w:val="20"/>
          <w:szCs w:val="20"/>
          <w:lang w:val="en-GB" w:eastAsia="lv-LV"/>
        </w:rPr>
      </w:pPr>
    </w:p>
    <w:p w:rsidR="0086187B" w:rsidRPr="008F462B" w:rsidRDefault="0086187B" w:rsidP="0086187B">
      <w:pPr>
        <w:spacing w:after="0" w:line="240" w:lineRule="auto"/>
        <w:jc w:val="center"/>
        <w:rPr>
          <w:rFonts w:ascii="Verdana" w:eastAsia="Times New Roman" w:hAnsi="Verdana" w:cs="Calibri"/>
          <w:sz w:val="20"/>
          <w:szCs w:val="20"/>
          <w:lang w:val="en-GB" w:eastAsia="lv-LV"/>
        </w:rPr>
      </w:pPr>
    </w:p>
    <w:p w:rsidR="0086187B" w:rsidRPr="008F462B" w:rsidRDefault="00AE7D5F" w:rsidP="0086187B">
      <w:pPr>
        <w:jc w:val="center"/>
        <w:rPr>
          <w:rFonts w:ascii="Verdana" w:eastAsia="Times New Roman" w:hAnsi="Verdana" w:cs="Calibri"/>
          <w:sz w:val="20"/>
          <w:szCs w:val="20"/>
          <w:lang w:val="en-GB" w:eastAsia="lv-LV"/>
        </w:rPr>
      </w:pPr>
      <w:r w:rsidRPr="008F462B">
        <w:rPr>
          <w:rFonts w:ascii="Verdana" w:eastAsia="Times New Roman" w:hAnsi="Verdana" w:cs="Calibri"/>
          <w:sz w:val="20"/>
          <w:szCs w:val="20"/>
          <w:lang w:val="en-GB" w:eastAsia="lv-LV"/>
        </w:rPr>
        <w:t>SKETCH DESIGN COMPETITION</w:t>
      </w:r>
    </w:p>
    <w:p w:rsidR="005B4698" w:rsidRDefault="00AE7D5F" w:rsidP="0086187B">
      <w:pPr>
        <w:jc w:val="center"/>
        <w:rPr>
          <w:rStyle w:val="tlid-translation"/>
          <w:rFonts w:ascii="Verdana" w:hAnsi="Verdana"/>
          <w:b/>
          <w:i/>
          <w:sz w:val="20"/>
          <w:lang w:val="en-GB"/>
        </w:rPr>
      </w:pPr>
      <w:r w:rsidRPr="008F462B">
        <w:rPr>
          <w:rStyle w:val="tlid-translation"/>
          <w:rFonts w:ascii="Verdana" w:hAnsi="Verdana"/>
          <w:b/>
          <w:i/>
          <w:sz w:val="20"/>
          <w:lang w:val="en-GB"/>
        </w:rPr>
        <w:t xml:space="preserve">Architectural Vision </w:t>
      </w:r>
      <w:r w:rsidR="00DD1B8C" w:rsidRPr="008F462B">
        <w:rPr>
          <w:rStyle w:val="tlid-translation"/>
          <w:rFonts w:ascii="Verdana" w:hAnsi="Verdana"/>
          <w:b/>
          <w:i/>
          <w:sz w:val="20"/>
          <w:lang w:val="en-GB"/>
        </w:rPr>
        <w:t xml:space="preserve">for the Construction </w:t>
      </w:r>
    </w:p>
    <w:p w:rsidR="0086187B" w:rsidRPr="008F462B" w:rsidRDefault="00AE7D5F" w:rsidP="0086187B">
      <w:pPr>
        <w:jc w:val="center"/>
        <w:rPr>
          <w:rFonts w:ascii="Verdana" w:eastAsia="Times New Roman" w:hAnsi="Verdana" w:cs="Calibri"/>
          <w:sz w:val="20"/>
          <w:szCs w:val="20"/>
          <w:lang w:val="en-GB" w:eastAsia="lv-LV"/>
        </w:rPr>
      </w:pPr>
      <w:r w:rsidRPr="008F462B">
        <w:rPr>
          <w:rStyle w:val="tlid-translation"/>
          <w:rFonts w:ascii="Verdana" w:hAnsi="Verdana"/>
          <w:b/>
          <w:i/>
          <w:sz w:val="20"/>
          <w:lang w:val="en-GB"/>
        </w:rPr>
        <w:t>of the Latvian Paralympic Sports Cent</w:t>
      </w:r>
      <w:r w:rsidR="008F462B" w:rsidRPr="008F462B">
        <w:rPr>
          <w:rStyle w:val="tlid-translation"/>
          <w:rFonts w:ascii="Verdana" w:hAnsi="Verdana"/>
          <w:b/>
          <w:i/>
          <w:sz w:val="20"/>
          <w:lang w:val="en-GB"/>
        </w:rPr>
        <w:t>re</w:t>
      </w:r>
    </w:p>
    <w:p w:rsidR="0086187B" w:rsidRPr="008F462B" w:rsidRDefault="0086187B" w:rsidP="0086187B">
      <w:pPr>
        <w:spacing w:after="0" w:line="240" w:lineRule="auto"/>
        <w:jc w:val="center"/>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86187B" w:rsidP="0086187B">
      <w:pPr>
        <w:pBdr>
          <w:top w:val="nil"/>
          <w:left w:val="nil"/>
          <w:bottom w:val="nil"/>
          <w:right w:val="nil"/>
          <w:between w:val="nil"/>
          <w:bar w:val="nil"/>
        </w:pBdr>
        <w:spacing w:after="0" w:line="240" w:lineRule="auto"/>
        <w:jc w:val="right"/>
        <w:rPr>
          <w:rFonts w:ascii="Times New Roman" w:eastAsia="Arial Unicode MS" w:hAnsi="Times New Roman"/>
          <w:b/>
          <w:sz w:val="24"/>
          <w:szCs w:val="24"/>
          <w:bdr w:val="nil"/>
          <w:lang w:val="en-GB"/>
        </w:rPr>
      </w:pPr>
    </w:p>
    <w:p w:rsidR="0086187B" w:rsidRPr="008F462B" w:rsidRDefault="00CE68BD" w:rsidP="00A4758D">
      <w:pPr>
        <w:spacing w:before="240"/>
        <w:jc w:val="both"/>
        <w:outlineLvl w:val="1"/>
        <w:rPr>
          <w:rFonts w:ascii="Verdana" w:hAnsi="Verdana"/>
          <w:b/>
          <w:sz w:val="20"/>
          <w:szCs w:val="20"/>
          <w:lang w:val="en-GB"/>
        </w:rPr>
      </w:pPr>
      <w:bookmarkStart w:id="2" w:name="_Toc461390532"/>
      <w:r w:rsidRPr="008F462B">
        <w:rPr>
          <w:rFonts w:ascii="Verdana" w:hAnsi="Verdana"/>
          <w:b/>
          <w:sz w:val="20"/>
          <w:szCs w:val="20"/>
          <w:lang w:val="en-GB"/>
        </w:rPr>
        <w:t>GENERAL INFORMATION</w:t>
      </w:r>
      <w:bookmarkEnd w:id="2"/>
    </w:p>
    <w:p w:rsidR="0086187B" w:rsidRPr="008F462B" w:rsidRDefault="003A7696" w:rsidP="00760082">
      <w:pPr>
        <w:numPr>
          <w:ilvl w:val="0"/>
          <w:numId w:val="54"/>
        </w:numPr>
        <w:spacing w:before="240" w:after="0" w:line="240" w:lineRule="auto"/>
        <w:jc w:val="both"/>
        <w:outlineLvl w:val="1"/>
        <w:rPr>
          <w:rFonts w:ascii="Verdana" w:hAnsi="Verdana"/>
          <w:b/>
          <w:sz w:val="20"/>
          <w:szCs w:val="20"/>
          <w:bdr w:val="nil"/>
          <w:lang w:val="en-GB"/>
        </w:rPr>
      </w:pPr>
      <w:r w:rsidRPr="008F462B">
        <w:rPr>
          <w:rStyle w:val="tlid-translation"/>
          <w:rFonts w:ascii="Verdana" w:hAnsi="Verdana"/>
          <w:b/>
          <w:sz w:val="20"/>
          <w:lang w:val="en-GB"/>
        </w:rPr>
        <w:t xml:space="preserve">The </w:t>
      </w:r>
      <w:r w:rsidR="00104BE8" w:rsidRPr="008F462B">
        <w:rPr>
          <w:rStyle w:val="tlid-translation"/>
          <w:rFonts w:ascii="Verdana" w:hAnsi="Verdana"/>
          <w:b/>
          <w:sz w:val="20"/>
          <w:lang w:val="en-GB"/>
        </w:rPr>
        <w:t>Paralympic Committee</w:t>
      </w:r>
    </w:p>
    <w:p w:rsidR="00CE68BD" w:rsidRPr="008F462B" w:rsidRDefault="00CE68BD" w:rsidP="0086187B">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The Latvian Paralympic Committee (LPC) is the association responsible for sports for people with disabilities in Latvia aim</w:t>
      </w:r>
      <w:r w:rsidR="00BE4E4D" w:rsidRPr="008F462B">
        <w:rPr>
          <w:rStyle w:val="tlid-translation"/>
          <w:rFonts w:ascii="Verdana" w:hAnsi="Verdana"/>
          <w:sz w:val="20"/>
          <w:lang w:val="en-GB"/>
        </w:rPr>
        <w:t>ing</w:t>
      </w:r>
      <w:r w:rsidRPr="008F462B">
        <w:rPr>
          <w:rStyle w:val="tlid-translation"/>
          <w:rFonts w:ascii="Verdana" w:hAnsi="Verdana"/>
          <w:sz w:val="20"/>
          <w:lang w:val="en-GB"/>
        </w:rPr>
        <w:t xml:space="preserve"> </w:t>
      </w:r>
      <w:r w:rsidR="00BE4E4D" w:rsidRPr="008F462B">
        <w:rPr>
          <w:rStyle w:val="tlid-translation"/>
          <w:rFonts w:ascii="Verdana" w:hAnsi="Verdana"/>
          <w:sz w:val="20"/>
          <w:lang w:val="en-GB"/>
        </w:rPr>
        <w:t>to</w:t>
      </w:r>
      <w:r w:rsidRPr="008F462B">
        <w:rPr>
          <w:rStyle w:val="tlid-translation"/>
          <w:rFonts w:ascii="Verdana" w:hAnsi="Verdana"/>
          <w:sz w:val="20"/>
          <w:lang w:val="en-GB"/>
        </w:rPr>
        <w:t xml:space="preserve"> develop and promot</w:t>
      </w:r>
      <w:r w:rsidR="00BE4E4D" w:rsidRPr="008F462B">
        <w:rPr>
          <w:rStyle w:val="tlid-translation"/>
          <w:rFonts w:ascii="Verdana" w:hAnsi="Verdana"/>
          <w:sz w:val="20"/>
          <w:lang w:val="en-GB"/>
        </w:rPr>
        <w:t>e</w:t>
      </w:r>
      <w:r w:rsidRPr="008F462B">
        <w:rPr>
          <w:rStyle w:val="tlid-translation"/>
          <w:rFonts w:ascii="Verdana" w:hAnsi="Verdana"/>
          <w:sz w:val="20"/>
          <w:lang w:val="en-GB"/>
        </w:rPr>
        <w:t xml:space="preserve"> the </w:t>
      </w:r>
      <w:r w:rsidR="0081499D" w:rsidRPr="008F462B">
        <w:rPr>
          <w:rStyle w:val="tlid-translation"/>
          <w:rFonts w:ascii="Verdana" w:hAnsi="Verdana"/>
          <w:sz w:val="20"/>
          <w:lang w:val="en-GB"/>
        </w:rPr>
        <w:t>P</w:t>
      </w:r>
      <w:r w:rsidRPr="008F462B">
        <w:rPr>
          <w:rStyle w:val="tlid-translation"/>
          <w:rFonts w:ascii="Verdana" w:hAnsi="Verdana"/>
          <w:sz w:val="20"/>
          <w:lang w:val="en-GB"/>
        </w:rPr>
        <w:t xml:space="preserve">aralympic movement. Its mission is </w:t>
      </w:r>
      <w:r w:rsidR="00BE4E4D" w:rsidRPr="008F462B">
        <w:rPr>
          <w:rStyle w:val="tlid-translation"/>
          <w:rFonts w:ascii="Verdana" w:hAnsi="Verdana"/>
          <w:sz w:val="20"/>
          <w:lang w:val="en-GB"/>
        </w:rPr>
        <w:t xml:space="preserve">to ensure the participation of </w:t>
      </w:r>
      <w:r w:rsidR="0081499D" w:rsidRPr="008F462B">
        <w:rPr>
          <w:rStyle w:val="tlid-translation"/>
          <w:rFonts w:ascii="Verdana" w:hAnsi="Verdana"/>
          <w:sz w:val="20"/>
          <w:lang w:val="en-GB"/>
        </w:rPr>
        <w:t>P</w:t>
      </w:r>
      <w:r w:rsidRPr="008F462B">
        <w:rPr>
          <w:rStyle w:val="tlid-translation"/>
          <w:rFonts w:ascii="Verdana" w:hAnsi="Verdana"/>
          <w:sz w:val="20"/>
          <w:lang w:val="en-GB"/>
        </w:rPr>
        <w:t>aralympic athletes in national and international tournaments, a</w:t>
      </w:r>
      <w:r w:rsidR="00BE4E4D" w:rsidRPr="008F462B">
        <w:rPr>
          <w:rStyle w:val="tlid-translation"/>
          <w:rFonts w:ascii="Verdana" w:hAnsi="Verdana"/>
          <w:sz w:val="20"/>
          <w:lang w:val="en-GB"/>
        </w:rPr>
        <w:t>nd</w:t>
      </w:r>
      <w:r w:rsidRPr="008F462B">
        <w:rPr>
          <w:rStyle w:val="tlid-translation"/>
          <w:rFonts w:ascii="Verdana" w:hAnsi="Verdana"/>
          <w:sz w:val="20"/>
          <w:lang w:val="en-GB"/>
        </w:rPr>
        <w:t xml:space="preserve"> to represent their interests in Latvia and abroad. </w:t>
      </w:r>
      <w:r w:rsidR="0081499D" w:rsidRPr="008F462B">
        <w:rPr>
          <w:rStyle w:val="tlid-translation"/>
          <w:rFonts w:ascii="Verdana" w:hAnsi="Verdana"/>
          <w:sz w:val="20"/>
          <w:lang w:val="en-GB"/>
        </w:rPr>
        <w:t xml:space="preserve">Currently </w:t>
      </w:r>
      <w:r w:rsidRPr="008F462B">
        <w:rPr>
          <w:rStyle w:val="tlid-translation"/>
          <w:rFonts w:ascii="Verdana" w:hAnsi="Verdana"/>
          <w:sz w:val="20"/>
          <w:lang w:val="en-GB"/>
        </w:rPr>
        <w:t xml:space="preserve">Paralympic sports include all 28 </w:t>
      </w:r>
      <w:r w:rsidR="0081499D" w:rsidRPr="008F462B">
        <w:rPr>
          <w:rStyle w:val="tlid-translation"/>
          <w:rFonts w:ascii="Verdana" w:hAnsi="Verdana"/>
          <w:sz w:val="20"/>
          <w:lang w:val="en-GB"/>
        </w:rPr>
        <w:t>P</w:t>
      </w:r>
      <w:r w:rsidRPr="008F462B">
        <w:rPr>
          <w:rStyle w:val="tlid-translation"/>
          <w:rFonts w:ascii="Verdana" w:hAnsi="Verdana"/>
          <w:sz w:val="20"/>
          <w:lang w:val="en-GB"/>
        </w:rPr>
        <w:t>aralympic sports</w:t>
      </w:r>
      <w:r w:rsidR="0081499D" w:rsidRPr="008F462B">
        <w:rPr>
          <w:rStyle w:val="tlid-translation"/>
          <w:rFonts w:ascii="Verdana" w:hAnsi="Verdana"/>
          <w:sz w:val="20"/>
          <w:lang w:val="en-GB"/>
        </w:rPr>
        <w:t xml:space="preserve"> as well as non-P</w:t>
      </w:r>
      <w:r w:rsidRPr="008F462B">
        <w:rPr>
          <w:rStyle w:val="tlid-translation"/>
          <w:rFonts w:ascii="Verdana" w:hAnsi="Verdana"/>
          <w:sz w:val="20"/>
          <w:lang w:val="en-GB"/>
        </w:rPr>
        <w:t xml:space="preserve">aralympic sports and sports </w:t>
      </w:r>
      <w:r w:rsidR="0081499D" w:rsidRPr="008F462B">
        <w:rPr>
          <w:rStyle w:val="tlid-translation"/>
          <w:rFonts w:ascii="Verdana" w:hAnsi="Verdana"/>
          <w:sz w:val="20"/>
          <w:lang w:val="en-GB"/>
        </w:rPr>
        <w:t xml:space="preserve">adapted </w:t>
      </w:r>
      <w:r w:rsidRPr="008F462B">
        <w:rPr>
          <w:rStyle w:val="tlid-translation"/>
          <w:rFonts w:ascii="Verdana" w:hAnsi="Verdana"/>
          <w:sz w:val="20"/>
          <w:lang w:val="en-GB"/>
        </w:rPr>
        <w:t>for people with mental disabilities and hearing impairment.</w:t>
      </w:r>
      <w:r w:rsidR="0081499D"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The Latvian Paralympic Committee is a member of the International and European Paralympic Committee. </w:t>
      </w:r>
      <w:r w:rsidR="0081499D" w:rsidRPr="008F462B">
        <w:rPr>
          <w:rStyle w:val="tlid-translation"/>
          <w:rFonts w:ascii="Verdana" w:hAnsi="Verdana"/>
          <w:sz w:val="20"/>
          <w:lang w:val="en-GB"/>
        </w:rPr>
        <w:t>At present</w:t>
      </w:r>
      <w:r w:rsidR="00C32D3F" w:rsidRPr="008F462B">
        <w:rPr>
          <w:rStyle w:val="tlid-translation"/>
          <w:rFonts w:ascii="Verdana" w:hAnsi="Verdana"/>
          <w:sz w:val="20"/>
          <w:lang w:val="en-GB"/>
        </w:rPr>
        <w:t>,</w:t>
      </w:r>
      <w:r w:rsidR="0081499D" w:rsidRPr="008F462B">
        <w:rPr>
          <w:rStyle w:val="tlid-translation"/>
          <w:rFonts w:ascii="Verdana" w:hAnsi="Verdana"/>
          <w:sz w:val="20"/>
          <w:lang w:val="en-GB"/>
        </w:rPr>
        <w:t xml:space="preserve"> the Latvian Paralympic Committee is made up of 23 sports federations offering 27 different sports to those who are interested. Each federation also has its clubs in different cities of Latvia, uniting sports and athletes.</w:t>
      </w:r>
      <w:r w:rsidR="00FB3308" w:rsidRPr="008F462B">
        <w:rPr>
          <w:rStyle w:val="tlid-translation"/>
          <w:rFonts w:ascii="Verdana" w:hAnsi="Verdana"/>
          <w:sz w:val="20"/>
          <w:lang w:val="en-GB"/>
        </w:rPr>
        <w:t xml:space="preserve"> </w:t>
      </w:r>
      <w:r w:rsidRPr="008F462B">
        <w:rPr>
          <w:rStyle w:val="tlid-translation"/>
          <w:rFonts w:ascii="Verdana" w:hAnsi="Verdana"/>
          <w:sz w:val="20"/>
          <w:lang w:val="en-GB"/>
        </w:rPr>
        <w:t>The Latvian Paralympic Committee also covers the Deaf</w:t>
      </w:r>
      <w:r w:rsidR="00C32D3F" w:rsidRPr="008F462B">
        <w:rPr>
          <w:rStyle w:val="tlid-translation"/>
          <w:rFonts w:ascii="Verdana" w:hAnsi="Verdana"/>
          <w:sz w:val="20"/>
          <w:lang w:val="en-GB"/>
        </w:rPr>
        <w:t>lympics (where deaf and</w:t>
      </w:r>
      <w:r w:rsidRPr="008F462B">
        <w:rPr>
          <w:rStyle w:val="tlid-translation"/>
          <w:rFonts w:ascii="Verdana" w:hAnsi="Verdana"/>
          <w:sz w:val="20"/>
          <w:lang w:val="en-GB"/>
        </w:rPr>
        <w:t xml:space="preserve"> </w:t>
      </w:r>
      <w:r w:rsidR="00C32D3F" w:rsidRPr="008F462B">
        <w:rPr>
          <w:rStyle w:val="tlid-translation"/>
          <w:rFonts w:ascii="Verdana" w:hAnsi="Verdana"/>
          <w:sz w:val="20"/>
          <w:lang w:val="en-GB"/>
        </w:rPr>
        <w:t>hard</w:t>
      </w:r>
      <w:r w:rsidR="000E08AA" w:rsidRPr="008F462B">
        <w:rPr>
          <w:rStyle w:val="tlid-translation"/>
          <w:rFonts w:ascii="Verdana" w:hAnsi="Verdana"/>
          <w:sz w:val="20"/>
          <w:lang w:val="en-GB"/>
        </w:rPr>
        <w:t>-</w:t>
      </w:r>
      <w:r w:rsidR="00C32D3F" w:rsidRPr="008F462B">
        <w:rPr>
          <w:rStyle w:val="tlid-translation"/>
          <w:rFonts w:ascii="Verdana" w:hAnsi="Verdana"/>
          <w:sz w:val="20"/>
          <w:lang w:val="en-GB"/>
        </w:rPr>
        <w:t>of</w:t>
      </w:r>
      <w:r w:rsidR="000E08AA" w:rsidRPr="008F462B">
        <w:rPr>
          <w:rStyle w:val="tlid-translation"/>
          <w:rFonts w:ascii="Verdana" w:hAnsi="Verdana"/>
          <w:sz w:val="20"/>
          <w:lang w:val="en-GB"/>
        </w:rPr>
        <w:t>-</w:t>
      </w:r>
      <w:r w:rsidR="00C32D3F" w:rsidRPr="008F462B">
        <w:rPr>
          <w:rStyle w:val="tlid-translation"/>
          <w:rFonts w:ascii="Verdana" w:hAnsi="Verdana"/>
          <w:sz w:val="20"/>
          <w:lang w:val="en-GB"/>
        </w:rPr>
        <w:t>h</w:t>
      </w:r>
      <w:r w:rsidRPr="008F462B">
        <w:rPr>
          <w:rStyle w:val="tlid-translation"/>
          <w:rFonts w:ascii="Verdana" w:hAnsi="Verdana"/>
          <w:sz w:val="20"/>
          <w:lang w:val="en-GB"/>
        </w:rPr>
        <w:t>earing</w:t>
      </w:r>
      <w:r w:rsidR="00C32D3F" w:rsidRPr="008F462B">
        <w:rPr>
          <w:rStyle w:val="tlid-translation"/>
          <w:rFonts w:ascii="Verdana" w:hAnsi="Verdana"/>
          <w:sz w:val="20"/>
          <w:lang w:val="en-GB"/>
        </w:rPr>
        <w:t xml:space="preserve"> athletes compete)</w:t>
      </w:r>
      <w:r w:rsidRPr="008F462B">
        <w:rPr>
          <w:rStyle w:val="tlid-translation"/>
          <w:rFonts w:ascii="Verdana" w:hAnsi="Verdana"/>
          <w:sz w:val="20"/>
          <w:lang w:val="en-GB"/>
        </w:rPr>
        <w:t xml:space="preserve"> and the Special Olympics (for people with intellectual disabilities). </w:t>
      </w:r>
      <w:r w:rsidR="00C32D3F" w:rsidRPr="008F462B">
        <w:rPr>
          <w:rStyle w:val="tlid-translation"/>
          <w:rFonts w:ascii="Verdana" w:hAnsi="Verdana"/>
          <w:sz w:val="20"/>
          <w:lang w:val="en-GB"/>
        </w:rPr>
        <w:t>At p</w:t>
      </w:r>
      <w:r w:rsidRPr="008F462B">
        <w:rPr>
          <w:rStyle w:val="tlid-translation"/>
          <w:rFonts w:ascii="Verdana" w:hAnsi="Verdana"/>
          <w:sz w:val="20"/>
          <w:lang w:val="en-GB"/>
        </w:rPr>
        <w:t xml:space="preserve">resent, the Latvian Paralympic Committee is </w:t>
      </w:r>
      <w:r w:rsidR="000E08AA" w:rsidRPr="008F462B">
        <w:rPr>
          <w:rStyle w:val="tlid-translation"/>
          <w:rFonts w:ascii="Verdana" w:hAnsi="Verdana"/>
          <w:sz w:val="20"/>
          <w:lang w:val="en-GB"/>
        </w:rPr>
        <w:t>headed</w:t>
      </w:r>
      <w:r w:rsidRPr="008F462B">
        <w:rPr>
          <w:rStyle w:val="tlid-translation"/>
          <w:rFonts w:ascii="Verdana" w:hAnsi="Verdana"/>
          <w:sz w:val="20"/>
          <w:lang w:val="en-GB"/>
        </w:rPr>
        <w:t xml:space="preserve"> </w:t>
      </w:r>
      <w:r w:rsidR="00C32D3F" w:rsidRPr="008F462B">
        <w:rPr>
          <w:rStyle w:val="tlid-translation"/>
          <w:rFonts w:ascii="Verdana" w:hAnsi="Verdana"/>
          <w:sz w:val="20"/>
          <w:lang w:val="en-GB"/>
        </w:rPr>
        <w:t xml:space="preserve">by its president Daiga Dadzīte who </w:t>
      </w:r>
      <w:r w:rsidRPr="008F462B">
        <w:rPr>
          <w:rStyle w:val="tlid-translation"/>
          <w:rFonts w:ascii="Verdana" w:hAnsi="Verdana"/>
          <w:sz w:val="20"/>
          <w:lang w:val="en-GB"/>
        </w:rPr>
        <w:t>organi</w:t>
      </w:r>
      <w:r w:rsidR="00C32D3F" w:rsidRPr="008F462B">
        <w:rPr>
          <w:rStyle w:val="tlid-translation"/>
          <w:rFonts w:ascii="Verdana" w:hAnsi="Verdana"/>
          <w:sz w:val="20"/>
          <w:lang w:val="en-GB"/>
        </w:rPr>
        <w:t>ses its work</w:t>
      </w:r>
      <w:r w:rsidRPr="008F462B">
        <w:rPr>
          <w:rStyle w:val="tlid-translation"/>
          <w:rFonts w:ascii="Verdana" w:hAnsi="Verdana"/>
          <w:sz w:val="20"/>
          <w:lang w:val="en-GB"/>
        </w:rPr>
        <w:t>.</w:t>
      </w:r>
    </w:p>
    <w:p w:rsidR="00CE56F5" w:rsidRPr="008F462B" w:rsidRDefault="003A7696" w:rsidP="00CF1ADC">
      <w:pPr>
        <w:numPr>
          <w:ilvl w:val="0"/>
          <w:numId w:val="54"/>
        </w:numPr>
        <w:spacing w:before="240" w:after="0" w:line="240" w:lineRule="auto"/>
        <w:jc w:val="both"/>
        <w:outlineLvl w:val="1"/>
        <w:rPr>
          <w:rFonts w:ascii="Verdana" w:hAnsi="Verdana"/>
          <w:b/>
          <w:sz w:val="20"/>
          <w:szCs w:val="20"/>
          <w:bdr w:val="nil"/>
          <w:lang w:val="en-GB"/>
        </w:rPr>
      </w:pPr>
      <w:r w:rsidRPr="008F462B">
        <w:rPr>
          <w:rStyle w:val="tlid-translation"/>
          <w:rFonts w:ascii="Verdana" w:hAnsi="Verdana"/>
          <w:b/>
          <w:sz w:val="20"/>
          <w:lang w:val="en-GB"/>
        </w:rPr>
        <w:t xml:space="preserve">The </w:t>
      </w:r>
      <w:r w:rsidR="00C2705B" w:rsidRPr="008F462B">
        <w:rPr>
          <w:rStyle w:val="tlid-translation"/>
          <w:rFonts w:ascii="Verdana" w:hAnsi="Verdana"/>
          <w:b/>
          <w:sz w:val="20"/>
          <w:lang w:val="en-GB"/>
        </w:rPr>
        <w:t>h</w:t>
      </w:r>
      <w:r w:rsidR="0081499D" w:rsidRPr="008F462B">
        <w:rPr>
          <w:rStyle w:val="tlid-translation"/>
          <w:rFonts w:ascii="Verdana" w:hAnsi="Verdana"/>
          <w:b/>
          <w:sz w:val="20"/>
          <w:lang w:val="en-GB"/>
        </w:rPr>
        <w:t>istory of the Paralympic Committee</w:t>
      </w:r>
    </w:p>
    <w:p w:rsidR="00097BB0" w:rsidRPr="008F462B" w:rsidRDefault="003A7696" w:rsidP="00CE56F5">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 xml:space="preserve">The </w:t>
      </w:r>
      <w:r w:rsidR="00097BB0" w:rsidRPr="008F462B">
        <w:rPr>
          <w:rStyle w:val="tlid-translation"/>
          <w:rFonts w:ascii="Verdana" w:hAnsi="Verdana"/>
          <w:sz w:val="20"/>
          <w:lang w:val="en-GB"/>
        </w:rPr>
        <w:t>Paralympic Movement began in</w:t>
      </w:r>
      <w:r w:rsidRPr="008F462B">
        <w:rPr>
          <w:rStyle w:val="tlid-translation"/>
          <w:rFonts w:ascii="Verdana" w:hAnsi="Verdana"/>
          <w:sz w:val="20"/>
          <w:lang w:val="en-GB"/>
        </w:rPr>
        <w:t xml:space="preserve"> the world in</w:t>
      </w:r>
      <w:r w:rsidR="00097BB0" w:rsidRPr="008F462B">
        <w:rPr>
          <w:rStyle w:val="tlid-translation"/>
          <w:rFonts w:ascii="Verdana" w:hAnsi="Verdana"/>
          <w:sz w:val="20"/>
          <w:lang w:val="en-GB"/>
        </w:rPr>
        <w:t xml:space="preserve"> 1948 when neur</w:t>
      </w:r>
      <w:r w:rsidRPr="008F462B">
        <w:rPr>
          <w:rStyle w:val="tlid-translation"/>
          <w:rFonts w:ascii="Verdana" w:hAnsi="Verdana"/>
          <w:sz w:val="20"/>
          <w:lang w:val="en-GB"/>
        </w:rPr>
        <w:t>osurgeon Ludwig Guttmann organis</w:t>
      </w:r>
      <w:r w:rsidR="00097BB0" w:rsidRPr="008F462B">
        <w:rPr>
          <w:rStyle w:val="tlid-translation"/>
          <w:rFonts w:ascii="Verdana" w:hAnsi="Verdana"/>
          <w:sz w:val="20"/>
          <w:lang w:val="en-GB"/>
        </w:rPr>
        <w:t xml:space="preserve">ed </w:t>
      </w:r>
      <w:r w:rsidRPr="008F462B">
        <w:rPr>
          <w:rStyle w:val="tlid-translation"/>
          <w:rFonts w:ascii="Verdana" w:hAnsi="Verdana"/>
          <w:sz w:val="20"/>
          <w:lang w:val="en-GB"/>
        </w:rPr>
        <w:t xml:space="preserve">an </w:t>
      </w:r>
      <w:r w:rsidR="00097BB0" w:rsidRPr="008F462B">
        <w:rPr>
          <w:rStyle w:val="tlid-translation"/>
          <w:rFonts w:ascii="Verdana" w:hAnsi="Verdana"/>
          <w:sz w:val="20"/>
          <w:lang w:val="en-GB"/>
        </w:rPr>
        <w:t xml:space="preserve">archery </w:t>
      </w:r>
      <w:r w:rsidRPr="008F462B">
        <w:rPr>
          <w:rStyle w:val="tlid-translation"/>
          <w:rFonts w:ascii="Verdana" w:hAnsi="Verdana"/>
          <w:sz w:val="20"/>
          <w:lang w:val="en-GB"/>
        </w:rPr>
        <w:t>tournament</w:t>
      </w:r>
      <w:r w:rsidR="00097BB0" w:rsidRPr="008F462B">
        <w:rPr>
          <w:rStyle w:val="tlid-translation"/>
          <w:rFonts w:ascii="Verdana" w:hAnsi="Verdana"/>
          <w:sz w:val="20"/>
          <w:lang w:val="en-GB"/>
        </w:rPr>
        <w:t xml:space="preserve"> for people with various disabilities. It was the beginning of the Paralympic Movement, which initially developed as</w:t>
      </w:r>
      <w:r w:rsidRPr="008F462B">
        <w:rPr>
          <w:rStyle w:val="tlid-translation"/>
          <w:rFonts w:ascii="Verdana" w:hAnsi="Verdana"/>
          <w:sz w:val="20"/>
          <w:lang w:val="en-GB"/>
        </w:rPr>
        <w:t xml:space="preserve"> </w:t>
      </w:r>
      <w:r w:rsidR="00097BB0" w:rsidRPr="008F462B">
        <w:rPr>
          <w:rStyle w:val="tlid-translation"/>
          <w:rFonts w:ascii="Verdana" w:hAnsi="Verdana"/>
          <w:sz w:val="20"/>
          <w:lang w:val="en-GB"/>
        </w:rPr>
        <w:t xml:space="preserve">rehabilitation for the </w:t>
      </w:r>
      <w:r w:rsidRPr="008F462B">
        <w:rPr>
          <w:rStyle w:val="tlid-translation"/>
          <w:rFonts w:ascii="Verdana" w:hAnsi="Verdana"/>
          <w:sz w:val="20"/>
          <w:lang w:val="en-GB"/>
        </w:rPr>
        <w:t xml:space="preserve">soldiers </w:t>
      </w:r>
      <w:r w:rsidR="00097BB0" w:rsidRPr="008F462B">
        <w:rPr>
          <w:rStyle w:val="tlid-translation"/>
          <w:rFonts w:ascii="Verdana" w:hAnsi="Verdana"/>
          <w:sz w:val="20"/>
          <w:lang w:val="en-GB"/>
        </w:rPr>
        <w:t>wounded in W</w:t>
      </w:r>
      <w:r w:rsidRPr="008F462B">
        <w:rPr>
          <w:rStyle w:val="tlid-translation"/>
          <w:rFonts w:ascii="Verdana" w:hAnsi="Verdana"/>
          <w:sz w:val="20"/>
          <w:lang w:val="en-GB"/>
        </w:rPr>
        <w:t>WII and</w:t>
      </w:r>
      <w:r w:rsidR="00C2705B" w:rsidRPr="008F462B">
        <w:rPr>
          <w:rStyle w:val="tlid-translation"/>
          <w:rFonts w:ascii="Verdana" w:hAnsi="Verdana"/>
          <w:sz w:val="20"/>
          <w:lang w:val="en-GB"/>
        </w:rPr>
        <w:t>,</w:t>
      </w:r>
      <w:r w:rsidRPr="008F462B">
        <w:rPr>
          <w:rStyle w:val="tlid-translation"/>
          <w:rFonts w:ascii="Verdana" w:hAnsi="Verdana"/>
          <w:sz w:val="20"/>
          <w:lang w:val="en-GB"/>
        </w:rPr>
        <w:t xml:space="preserve"> continuing to grow, in 1960 it led </w:t>
      </w:r>
      <w:r w:rsidR="00097BB0" w:rsidRPr="008F462B">
        <w:rPr>
          <w:rStyle w:val="tlid-translation"/>
          <w:rFonts w:ascii="Verdana" w:hAnsi="Verdana"/>
          <w:sz w:val="20"/>
          <w:lang w:val="en-GB"/>
        </w:rPr>
        <w:t xml:space="preserve">to the first Paralympic Games in </w:t>
      </w:r>
      <w:r w:rsidRPr="008F462B">
        <w:rPr>
          <w:rStyle w:val="tlid-translation"/>
          <w:rFonts w:ascii="Verdana" w:hAnsi="Verdana"/>
          <w:sz w:val="20"/>
          <w:lang w:val="en-GB"/>
        </w:rPr>
        <w:t xml:space="preserve">the </w:t>
      </w:r>
      <w:r w:rsidR="00097BB0" w:rsidRPr="008F462B">
        <w:rPr>
          <w:rStyle w:val="tlid-translation"/>
          <w:rFonts w:ascii="Verdana" w:hAnsi="Verdana"/>
          <w:sz w:val="20"/>
          <w:lang w:val="en-GB"/>
        </w:rPr>
        <w:t xml:space="preserve">world history. </w:t>
      </w:r>
      <w:r w:rsidR="00047AD3" w:rsidRPr="008F462B">
        <w:rPr>
          <w:rStyle w:val="tlid-translation"/>
          <w:rFonts w:ascii="Verdana" w:hAnsi="Verdana"/>
          <w:sz w:val="20"/>
          <w:lang w:val="en-GB"/>
        </w:rPr>
        <w:t>Adapted sports are divided into Paralympic and non-Paralympic sports.</w:t>
      </w:r>
      <w:r w:rsidR="002850E1" w:rsidRPr="008F462B">
        <w:rPr>
          <w:rStyle w:val="tlid-translation"/>
          <w:rFonts w:ascii="Verdana" w:hAnsi="Verdana"/>
          <w:sz w:val="20"/>
          <w:lang w:val="en-GB"/>
        </w:rPr>
        <w:t xml:space="preserve"> </w:t>
      </w:r>
      <w:r w:rsidR="00097BB0" w:rsidRPr="008F462B">
        <w:rPr>
          <w:rStyle w:val="tlid-translation"/>
          <w:rFonts w:ascii="Verdana" w:hAnsi="Verdana"/>
          <w:sz w:val="20"/>
          <w:lang w:val="en-GB"/>
        </w:rPr>
        <w:t xml:space="preserve">Paralympic </w:t>
      </w:r>
      <w:r w:rsidR="00047AD3" w:rsidRPr="008F462B">
        <w:rPr>
          <w:rStyle w:val="tlid-translation"/>
          <w:rFonts w:ascii="Verdana" w:hAnsi="Verdana"/>
          <w:sz w:val="20"/>
          <w:lang w:val="en-GB"/>
        </w:rPr>
        <w:t>adapted</w:t>
      </w:r>
      <w:r w:rsidR="00097BB0" w:rsidRPr="008F462B">
        <w:rPr>
          <w:rStyle w:val="tlid-translation"/>
          <w:rFonts w:ascii="Verdana" w:hAnsi="Verdana"/>
          <w:sz w:val="20"/>
          <w:lang w:val="en-GB"/>
        </w:rPr>
        <w:t xml:space="preserve"> sports include archery, </w:t>
      </w:r>
      <w:r w:rsidR="002850E1" w:rsidRPr="008F462B">
        <w:rPr>
          <w:rStyle w:val="tlid-translation"/>
          <w:rFonts w:ascii="Verdana" w:hAnsi="Verdana"/>
          <w:sz w:val="20"/>
          <w:lang w:val="en-GB"/>
        </w:rPr>
        <w:t>track and field</w:t>
      </w:r>
      <w:r w:rsidR="00097BB0" w:rsidRPr="008F462B">
        <w:rPr>
          <w:rStyle w:val="tlid-translation"/>
          <w:rFonts w:ascii="Verdana" w:hAnsi="Verdana"/>
          <w:sz w:val="20"/>
          <w:lang w:val="en-GB"/>
        </w:rPr>
        <w:t xml:space="preserve">, badminton, boccia, canoeing, cycling, goalball, judo, </w:t>
      </w:r>
      <w:r w:rsidR="001E5D82" w:rsidRPr="008F462B">
        <w:rPr>
          <w:rStyle w:val="tlid-translation"/>
          <w:rFonts w:ascii="Verdana" w:hAnsi="Verdana"/>
          <w:sz w:val="20"/>
          <w:lang w:val="en-GB"/>
        </w:rPr>
        <w:t>P</w:t>
      </w:r>
      <w:r w:rsidR="00097BB0" w:rsidRPr="008F462B">
        <w:rPr>
          <w:rStyle w:val="tlid-translation"/>
          <w:rFonts w:ascii="Verdana" w:hAnsi="Verdana"/>
          <w:sz w:val="20"/>
          <w:lang w:val="en-GB"/>
        </w:rPr>
        <w:t>ara p</w:t>
      </w:r>
      <w:r w:rsidR="001E5D82" w:rsidRPr="008F462B">
        <w:rPr>
          <w:rStyle w:val="tlid-translation"/>
          <w:rFonts w:ascii="Verdana" w:hAnsi="Verdana"/>
          <w:sz w:val="20"/>
          <w:lang w:val="en-GB"/>
        </w:rPr>
        <w:t>owerlifting,</w:t>
      </w:r>
      <w:r w:rsidR="00097BB0" w:rsidRPr="008F462B">
        <w:rPr>
          <w:rStyle w:val="tlid-translation"/>
          <w:rFonts w:ascii="Verdana" w:hAnsi="Verdana"/>
          <w:sz w:val="20"/>
          <w:lang w:val="en-GB"/>
        </w:rPr>
        <w:t xml:space="preserve"> rowing, shooting, </w:t>
      </w:r>
      <w:r w:rsidR="001E5D82" w:rsidRPr="008F462B">
        <w:rPr>
          <w:rStyle w:val="tlid-translation"/>
          <w:rFonts w:ascii="Verdana" w:hAnsi="Verdana"/>
          <w:sz w:val="20"/>
          <w:lang w:val="en-GB"/>
        </w:rPr>
        <w:t xml:space="preserve">sitting </w:t>
      </w:r>
      <w:r w:rsidR="00097BB0" w:rsidRPr="008F462B">
        <w:rPr>
          <w:rStyle w:val="tlid-translation"/>
          <w:rFonts w:ascii="Verdana" w:hAnsi="Verdana"/>
          <w:sz w:val="20"/>
          <w:lang w:val="en-GB"/>
        </w:rPr>
        <w:t xml:space="preserve">volleyball, </w:t>
      </w:r>
      <w:r w:rsidR="001E5D82" w:rsidRPr="008F462B">
        <w:rPr>
          <w:rStyle w:val="tlid-translation"/>
          <w:rFonts w:ascii="Verdana" w:hAnsi="Verdana"/>
          <w:sz w:val="20"/>
          <w:lang w:val="en-GB"/>
        </w:rPr>
        <w:t>P</w:t>
      </w:r>
      <w:r w:rsidR="00097BB0" w:rsidRPr="008F462B">
        <w:rPr>
          <w:rStyle w:val="tlid-translation"/>
          <w:rFonts w:ascii="Verdana" w:hAnsi="Verdana"/>
          <w:sz w:val="20"/>
          <w:lang w:val="en-GB"/>
        </w:rPr>
        <w:t xml:space="preserve">ara swimming, table tennis, teakwondo, triathlon, </w:t>
      </w:r>
      <w:r w:rsidR="001E5D82" w:rsidRPr="008F462B">
        <w:rPr>
          <w:rStyle w:val="tlid-translation"/>
          <w:rFonts w:ascii="Verdana" w:hAnsi="Verdana"/>
          <w:sz w:val="20"/>
          <w:lang w:val="en-GB"/>
        </w:rPr>
        <w:t>wheelchair basketball</w:t>
      </w:r>
      <w:r w:rsidR="00097BB0" w:rsidRPr="008F462B">
        <w:rPr>
          <w:rStyle w:val="tlid-translation"/>
          <w:rFonts w:ascii="Verdana" w:hAnsi="Verdana"/>
          <w:sz w:val="20"/>
          <w:lang w:val="en-GB"/>
        </w:rPr>
        <w:t xml:space="preserve">, </w:t>
      </w:r>
      <w:r w:rsidR="001E5D82" w:rsidRPr="008F462B">
        <w:rPr>
          <w:rStyle w:val="tlid-translation"/>
          <w:rFonts w:ascii="Verdana" w:hAnsi="Verdana"/>
          <w:sz w:val="20"/>
          <w:lang w:val="en-GB"/>
        </w:rPr>
        <w:t>Para dance sport</w:t>
      </w:r>
      <w:r w:rsidR="00097BB0" w:rsidRPr="008F462B">
        <w:rPr>
          <w:rStyle w:val="tlid-translation"/>
          <w:rFonts w:ascii="Verdana" w:hAnsi="Verdana"/>
          <w:sz w:val="20"/>
          <w:lang w:val="en-GB"/>
        </w:rPr>
        <w:t xml:space="preserve">, </w:t>
      </w:r>
      <w:r w:rsidR="001E5D82" w:rsidRPr="008F462B">
        <w:rPr>
          <w:rStyle w:val="tlid-translation"/>
          <w:rFonts w:ascii="Verdana" w:hAnsi="Verdana"/>
          <w:sz w:val="20"/>
          <w:lang w:val="en-GB"/>
        </w:rPr>
        <w:t xml:space="preserve">wheelchair fencing, wheelchair rugby, wheelchair tennis, </w:t>
      </w:r>
      <w:r w:rsidR="00097BB0" w:rsidRPr="008F462B">
        <w:rPr>
          <w:rStyle w:val="tlid-translation"/>
          <w:rFonts w:ascii="Verdana" w:hAnsi="Verdana"/>
          <w:sz w:val="20"/>
          <w:lang w:val="en-GB"/>
        </w:rPr>
        <w:t xml:space="preserve">biathlon, </w:t>
      </w:r>
      <w:r w:rsidR="001E5D82" w:rsidRPr="008F462B">
        <w:rPr>
          <w:rStyle w:val="tlid-translation"/>
          <w:rFonts w:ascii="Verdana" w:hAnsi="Verdana"/>
          <w:sz w:val="20"/>
          <w:lang w:val="en-GB"/>
        </w:rPr>
        <w:t>snowboarding, wheelchair curling, P</w:t>
      </w:r>
      <w:r w:rsidR="00097BB0" w:rsidRPr="008F462B">
        <w:rPr>
          <w:rStyle w:val="tlid-translation"/>
          <w:rFonts w:ascii="Verdana" w:hAnsi="Verdana"/>
          <w:sz w:val="20"/>
          <w:lang w:val="en-GB"/>
        </w:rPr>
        <w:t xml:space="preserve">ara hockey, </w:t>
      </w:r>
      <w:r w:rsidR="001E5D82" w:rsidRPr="008F462B">
        <w:rPr>
          <w:rStyle w:val="tlid-translation"/>
          <w:rFonts w:ascii="Verdana" w:hAnsi="Verdana"/>
          <w:sz w:val="20"/>
          <w:lang w:val="en-GB"/>
        </w:rPr>
        <w:t>Para alpine</w:t>
      </w:r>
      <w:r w:rsidR="005E399C" w:rsidRPr="008F462B">
        <w:rPr>
          <w:rStyle w:val="tlid-translation"/>
          <w:rFonts w:ascii="Verdana" w:hAnsi="Verdana"/>
          <w:sz w:val="20"/>
          <w:lang w:val="en-GB"/>
        </w:rPr>
        <w:t xml:space="preserve"> skiing, cross-</w:t>
      </w:r>
      <w:r w:rsidR="00097BB0" w:rsidRPr="008F462B">
        <w:rPr>
          <w:rStyle w:val="tlid-translation"/>
          <w:rFonts w:ascii="Verdana" w:hAnsi="Verdana"/>
          <w:sz w:val="20"/>
          <w:lang w:val="en-GB"/>
        </w:rPr>
        <w:t>country skiing.</w:t>
      </w:r>
      <w:r w:rsidR="002850E1" w:rsidRPr="008F462B">
        <w:rPr>
          <w:rStyle w:val="tlid-translation"/>
          <w:rFonts w:ascii="Verdana" w:hAnsi="Verdana"/>
          <w:sz w:val="20"/>
          <w:lang w:val="en-GB"/>
        </w:rPr>
        <w:t xml:space="preserve"> </w:t>
      </w:r>
      <w:r w:rsidR="00097BB0" w:rsidRPr="008F462B">
        <w:rPr>
          <w:rStyle w:val="tlid-translation"/>
          <w:rFonts w:ascii="Verdana" w:hAnsi="Verdana"/>
          <w:sz w:val="20"/>
          <w:lang w:val="en-GB"/>
        </w:rPr>
        <w:t>Non-Paralympic sports include</w:t>
      </w:r>
      <w:r w:rsidR="002850E1" w:rsidRPr="008F462B">
        <w:rPr>
          <w:rStyle w:val="tlid-translation"/>
          <w:rFonts w:ascii="Verdana" w:hAnsi="Verdana"/>
          <w:sz w:val="20"/>
          <w:lang w:val="en-GB"/>
        </w:rPr>
        <w:t xml:space="preserve"> e.g.</w:t>
      </w:r>
      <w:r w:rsidR="00097BB0" w:rsidRPr="008F462B">
        <w:rPr>
          <w:rStyle w:val="tlid-translation"/>
          <w:rFonts w:ascii="Verdana" w:hAnsi="Verdana"/>
          <w:sz w:val="20"/>
          <w:lang w:val="en-GB"/>
        </w:rPr>
        <w:t xml:space="preserve"> sailing and floor hockey.</w:t>
      </w:r>
    </w:p>
    <w:p w:rsidR="00047AD3" w:rsidRPr="008F462B" w:rsidRDefault="00097BB0" w:rsidP="00CE56F5">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 xml:space="preserve">In Latvia, the origins of Paralympic sport </w:t>
      </w:r>
      <w:r w:rsidR="001E5D82" w:rsidRPr="008F462B">
        <w:rPr>
          <w:rStyle w:val="tlid-translation"/>
          <w:rFonts w:ascii="Verdana" w:hAnsi="Verdana"/>
          <w:sz w:val="20"/>
          <w:lang w:val="en-GB"/>
        </w:rPr>
        <w:t>date</w:t>
      </w:r>
      <w:r w:rsidRPr="008F462B">
        <w:rPr>
          <w:rStyle w:val="tlid-translation"/>
          <w:rFonts w:ascii="Verdana" w:hAnsi="Verdana"/>
          <w:sz w:val="20"/>
          <w:lang w:val="en-GB"/>
        </w:rPr>
        <w:t xml:space="preserve"> back to the 1980s. In 1984, J</w:t>
      </w:r>
      <w:r w:rsidR="00602FBC" w:rsidRPr="008F462B">
        <w:rPr>
          <w:rStyle w:val="tlid-translation"/>
          <w:rFonts w:ascii="Verdana" w:hAnsi="Verdana"/>
          <w:sz w:val="20"/>
          <w:lang w:val="en-GB"/>
        </w:rPr>
        <w:t>ā</w:t>
      </w:r>
      <w:r w:rsidRPr="008F462B">
        <w:rPr>
          <w:rStyle w:val="tlid-translation"/>
          <w:rFonts w:ascii="Verdana" w:hAnsi="Verdana"/>
          <w:sz w:val="20"/>
          <w:lang w:val="en-GB"/>
        </w:rPr>
        <w:t xml:space="preserve">nis Iluss </w:t>
      </w:r>
      <w:r w:rsidR="00602FBC" w:rsidRPr="008F462B">
        <w:rPr>
          <w:rStyle w:val="tlid-translation"/>
          <w:rFonts w:ascii="Verdana" w:hAnsi="Verdana"/>
          <w:sz w:val="20"/>
          <w:lang w:val="en-GB"/>
        </w:rPr>
        <w:t xml:space="preserve">together with </w:t>
      </w:r>
      <w:r w:rsidRPr="008F462B">
        <w:rPr>
          <w:rStyle w:val="tlid-translation"/>
          <w:rFonts w:ascii="Verdana" w:hAnsi="Verdana"/>
          <w:sz w:val="20"/>
          <w:lang w:val="en-GB"/>
        </w:rPr>
        <w:t xml:space="preserve">his </w:t>
      </w:r>
      <w:r w:rsidR="00602FBC" w:rsidRPr="008F462B">
        <w:rPr>
          <w:rStyle w:val="tlid-translation"/>
          <w:rFonts w:ascii="Verdana" w:hAnsi="Verdana"/>
          <w:sz w:val="20"/>
          <w:lang w:val="en-GB"/>
        </w:rPr>
        <w:t>like-minded peers</w:t>
      </w:r>
      <w:r w:rsidRPr="008F462B">
        <w:rPr>
          <w:rStyle w:val="tlid-translation"/>
          <w:rFonts w:ascii="Verdana" w:hAnsi="Verdana"/>
          <w:sz w:val="20"/>
          <w:lang w:val="en-GB"/>
        </w:rPr>
        <w:t xml:space="preserve"> founded the </w:t>
      </w:r>
      <w:r w:rsidR="00602FBC" w:rsidRPr="008F462B">
        <w:rPr>
          <w:rStyle w:val="tlid-translation"/>
          <w:rFonts w:ascii="Verdana" w:hAnsi="Verdana"/>
          <w:sz w:val="20"/>
          <w:lang w:val="en-GB"/>
        </w:rPr>
        <w:t xml:space="preserve">Nationwide </w:t>
      </w:r>
      <w:r w:rsidRPr="008F462B">
        <w:rPr>
          <w:rStyle w:val="tlid-translation"/>
          <w:rFonts w:ascii="Verdana" w:hAnsi="Verdana"/>
          <w:sz w:val="20"/>
          <w:lang w:val="en-GB"/>
        </w:rPr>
        <w:t xml:space="preserve">Disabled Sports Club </w:t>
      </w:r>
      <w:r w:rsidRPr="008F462B">
        <w:rPr>
          <w:rStyle w:val="tlid-translation"/>
          <w:rFonts w:ascii="Verdana" w:hAnsi="Verdana"/>
          <w:i/>
          <w:sz w:val="20"/>
          <w:lang w:val="en-GB"/>
        </w:rPr>
        <w:t>Optimists.</w:t>
      </w:r>
      <w:r w:rsidRPr="008F462B">
        <w:rPr>
          <w:rStyle w:val="tlid-translation"/>
          <w:rFonts w:ascii="Verdana" w:hAnsi="Verdana"/>
          <w:sz w:val="20"/>
          <w:lang w:val="en-GB"/>
        </w:rPr>
        <w:t xml:space="preserve"> </w:t>
      </w:r>
      <w:r w:rsidR="00C36B5E" w:rsidRPr="008F462B">
        <w:rPr>
          <w:rStyle w:val="tlid-translation"/>
          <w:rFonts w:ascii="Verdana" w:hAnsi="Verdana"/>
          <w:sz w:val="20"/>
          <w:lang w:val="en-GB"/>
        </w:rPr>
        <w:t>F</w:t>
      </w:r>
      <w:r w:rsidRPr="008F462B">
        <w:rPr>
          <w:rStyle w:val="tlid-translation"/>
          <w:rFonts w:ascii="Verdana" w:hAnsi="Verdana"/>
          <w:sz w:val="20"/>
          <w:lang w:val="en-GB"/>
        </w:rPr>
        <w:t xml:space="preserve">or a long time, the </w:t>
      </w:r>
      <w:r w:rsidR="00602FBC" w:rsidRPr="008F462B">
        <w:rPr>
          <w:rStyle w:val="tlid-translation"/>
          <w:rFonts w:ascii="Verdana" w:hAnsi="Verdana"/>
          <w:sz w:val="20"/>
          <w:lang w:val="en-GB"/>
        </w:rPr>
        <w:t xml:space="preserve">club </w:t>
      </w:r>
      <w:r w:rsidRPr="008F462B">
        <w:rPr>
          <w:rStyle w:val="tlid-translation"/>
          <w:rFonts w:ascii="Verdana" w:hAnsi="Verdana"/>
          <w:i/>
          <w:sz w:val="20"/>
          <w:lang w:val="en-GB"/>
        </w:rPr>
        <w:t>Optimists</w:t>
      </w:r>
      <w:r w:rsidRPr="008F462B">
        <w:rPr>
          <w:rStyle w:val="tlid-translation"/>
          <w:rFonts w:ascii="Verdana" w:hAnsi="Verdana"/>
          <w:sz w:val="20"/>
          <w:lang w:val="en-GB"/>
        </w:rPr>
        <w:t xml:space="preserve"> was one of the largest sports organi</w:t>
      </w:r>
      <w:r w:rsidR="00602FBC" w:rsidRPr="008F462B">
        <w:rPr>
          <w:rStyle w:val="tlid-translation"/>
          <w:rFonts w:ascii="Verdana" w:hAnsi="Verdana"/>
          <w:sz w:val="20"/>
          <w:lang w:val="en-GB"/>
        </w:rPr>
        <w:t>s</w:t>
      </w:r>
      <w:r w:rsidRPr="008F462B">
        <w:rPr>
          <w:rStyle w:val="tlid-translation"/>
          <w:rFonts w:ascii="Verdana" w:hAnsi="Verdana"/>
          <w:sz w:val="20"/>
          <w:lang w:val="en-GB"/>
        </w:rPr>
        <w:t>ations in the Soviet Union unit</w:t>
      </w:r>
      <w:r w:rsidR="00C36B5E" w:rsidRPr="008F462B">
        <w:rPr>
          <w:rStyle w:val="tlid-translation"/>
          <w:rFonts w:ascii="Verdana" w:hAnsi="Verdana"/>
          <w:sz w:val="20"/>
          <w:lang w:val="en-GB"/>
        </w:rPr>
        <w:t>ing</w:t>
      </w:r>
      <w:r w:rsidRPr="008F462B">
        <w:rPr>
          <w:rStyle w:val="tlid-translation"/>
          <w:rFonts w:ascii="Verdana" w:hAnsi="Verdana"/>
          <w:sz w:val="20"/>
          <w:lang w:val="en-GB"/>
        </w:rPr>
        <w:t xml:space="preserve"> people with disabilities.</w:t>
      </w:r>
      <w:r w:rsidR="00C36B5E" w:rsidRPr="008F462B">
        <w:rPr>
          <w:rStyle w:val="tlid-translation"/>
          <w:rFonts w:ascii="Verdana" w:hAnsi="Verdana"/>
          <w:sz w:val="20"/>
          <w:lang w:val="en-GB"/>
        </w:rPr>
        <w:t xml:space="preserve"> Already in its first year of operation, </w:t>
      </w:r>
      <w:r w:rsidR="00C36B5E" w:rsidRPr="008F462B">
        <w:rPr>
          <w:rStyle w:val="tlid-translation"/>
          <w:rFonts w:ascii="Verdana" w:hAnsi="Verdana"/>
          <w:i/>
          <w:sz w:val="20"/>
          <w:lang w:val="en-GB"/>
        </w:rPr>
        <w:t>Optimists</w:t>
      </w:r>
      <w:r w:rsidR="00C36B5E" w:rsidRPr="008F462B">
        <w:rPr>
          <w:rStyle w:val="tlid-translation"/>
          <w:rFonts w:ascii="Verdana" w:hAnsi="Verdana"/>
          <w:sz w:val="20"/>
          <w:lang w:val="en-GB"/>
        </w:rPr>
        <w:t xml:space="preserve"> had more than 250 participants who organised cultural and sports events in Latvia and abroad and took part in international sports competitions.</w:t>
      </w:r>
      <w:r w:rsidR="00AC3622"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The first Paralympic sports that developed in Latvia were </w:t>
      </w:r>
      <w:r w:rsidR="00C36B5E" w:rsidRPr="008F462B">
        <w:rPr>
          <w:rStyle w:val="tlid-translation"/>
          <w:rFonts w:ascii="Verdana" w:hAnsi="Verdana"/>
          <w:sz w:val="20"/>
          <w:lang w:val="en-GB"/>
        </w:rPr>
        <w:t xml:space="preserve">sitting </w:t>
      </w:r>
      <w:r w:rsidRPr="008F462B">
        <w:rPr>
          <w:rStyle w:val="tlid-translation"/>
          <w:rFonts w:ascii="Verdana" w:hAnsi="Verdana"/>
          <w:sz w:val="20"/>
          <w:lang w:val="en-GB"/>
        </w:rPr>
        <w:t xml:space="preserve">volleyball, archery and </w:t>
      </w:r>
      <w:r w:rsidR="00AC3622" w:rsidRPr="008F462B">
        <w:rPr>
          <w:rStyle w:val="tlid-translation"/>
          <w:rFonts w:ascii="Verdana" w:hAnsi="Verdana"/>
          <w:sz w:val="20"/>
          <w:lang w:val="en-GB"/>
        </w:rPr>
        <w:t xml:space="preserve">track and field with such disciplines </w:t>
      </w:r>
      <w:r w:rsidR="00C2705B" w:rsidRPr="008F462B">
        <w:rPr>
          <w:rStyle w:val="tlid-translation"/>
          <w:rFonts w:ascii="Verdana" w:hAnsi="Verdana"/>
          <w:sz w:val="20"/>
          <w:lang w:val="en-GB"/>
        </w:rPr>
        <w:t>like</w:t>
      </w:r>
      <w:r w:rsidRPr="008F462B">
        <w:rPr>
          <w:rStyle w:val="tlid-translation"/>
          <w:rFonts w:ascii="Verdana" w:hAnsi="Verdana"/>
          <w:sz w:val="20"/>
          <w:lang w:val="en-GB"/>
        </w:rPr>
        <w:t xml:space="preserve"> long</w:t>
      </w:r>
      <w:r w:rsidR="00AC3622" w:rsidRPr="008F462B">
        <w:rPr>
          <w:rStyle w:val="tlid-translation"/>
          <w:rFonts w:ascii="Verdana" w:hAnsi="Verdana"/>
          <w:sz w:val="20"/>
          <w:lang w:val="en-GB"/>
        </w:rPr>
        <w:t xml:space="preserve"> jump</w:t>
      </w:r>
      <w:r w:rsidRPr="008F462B">
        <w:rPr>
          <w:rStyle w:val="tlid-translation"/>
          <w:rFonts w:ascii="Verdana" w:hAnsi="Verdana"/>
          <w:sz w:val="20"/>
          <w:lang w:val="en-GB"/>
        </w:rPr>
        <w:t xml:space="preserve">, </w:t>
      </w:r>
      <w:r w:rsidR="00AC3622" w:rsidRPr="008F462B">
        <w:rPr>
          <w:rStyle w:val="tlid-translation"/>
          <w:rFonts w:ascii="Verdana" w:hAnsi="Verdana"/>
          <w:sz w:val="20"/>
          <w:lang w:val="en-GB"/>
        </w:rPr>
        <w:t>shot put and disc</w:t>
      </w:r>
      <w:r w:rsidRPr="008F462B">
        <w:rPr>
          <w:rStyle w:val="tlid-translation"/>
          <w:rFonts w:ascii="Verdana" w:hAnsi="Verdana"/>
          <w:sz w:val="20"/>
          <w:lang w:val="en-GB"/>
        </w:rPr>
        <w:t xml:space="preserve"> throw bec</w:t>
      </w:r>
      <w:r w:rsidR="00AC3622" w:rsidRPr="008F462B">
        <w:rPr>
          <w:rStyle w:val="tlid-translation"/>
          <w:rFonts w:ascii="Verdana" w:hAnsi="Verdana"/>
          <w:sz w:val="20"/>
          <w:lang w:val="en-GB"/>
        </w:rPr>
        <w:t xml:space="preserve">oming </w:t>
      </w:r>
      <w:r w:rsidRPr="008F462B">
        <w:rPr>
          <w:rStyle w:val="tlid-translation"/>
          <w:rFonts w:ascii="Verdana" w:hAnsi="Verdana"/>
          <w:sz w:val="20"/>
          <w:lang w:val="en-GB"/>
        </w:rPr>
        <w:t>particularly popular.</w:t>
      </w:r>
    </w:p>
    <w:p w:rsidR="00C36B5E" w:rsidRPr="008F462B" w:rsidRDefault="00097BB0" w:rsidP="00CE56F5">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 xml:space="preserve">The Latvian Paralympic Committee was established on </w:t>
      </w:r>
      <w:r w:rsidR="00AC3622" w:rsidRPr="008F462B">
        <w:rPr>
          <w:rStyle w:val="tlid-translation"/>
          <w:rFonts w:ascii="Verdana" w:hAnsi="Verdana"/>
          <w:sz w:val="20"/>
          <w:lang w:val="en-GB"/>
        </w:rPr>
        <w:t xml:space="preserve">5 </w:t>
      </w:r>
      <w:r w:rsidRPr="008F462B">
        <w:rPr>
          <w:rStyle w:val="tlid-translation"/>
          <w:rFonts w:ascii="Verdana" w:hAnsi="Verdana"/>
          <w:sz w:val="20"/>
          <w:lang w:val="en-GB"/>
        </w:rPr>
        <w:t>February 1995. From 1995 to 2009, its first president was Valdis Nagobat</w:t>
      </w:r>
      <w:r w:rsidR="00AC3622" w:rsidRPr="008F462B">
        <w:rPr>
          <w:rStyle w:val="tlid-translation"/>
          <w:rFonts w:ascii="Verdana" w:hAnsi="Verdana"/>
          <w:sz w:val="20"/>
          <w:lang w:val="en-GB"/>
        </w:rPr>
        <w:t>s</w:t>
      </w:r>
      <w:r w:rsidRPr="008F462B">
        <w:rPr>
          <w:rStyle w:val="tlid-translation"/>
          <w:rFonts w:ascii="Verdana" w:hAnsi="Verdana"/>
          <w:sz w:val="20"/>
          <w:lang w:val="en-GB"/>
        </w:rPr>
        <w:t xml:space="preserve">. </w:t>
      </w:r>
      <w:r w:rsidR="006F55B4" w:rsidRPr="008F462B">
        <w:rPr>
          <w:rStyle w:val="tlid-translation"/>
          <w:rFonts w:ascii="Verdana" w:hAnsi="Verdana"/>
          <w:sz w:val="20"/>
          <w:lang w:val="en-GB"/>
        </w:rPr>
        <w:t>Since its</w:t>
      </w:r>
      <w:r w:rsidRPr="008F462B">
        <w:rPr>
          <w:rStyle w:val="tlid-translation"/>
          <w:rFonts w:ascii="Verdana" w:hAnsi="Verdana"/>
          <w:sz w:val="20"/>
          <w:lang w:val="en-GB"/>
        </w:rPr>
        <w:t xml:space="preserve"> establishment </w:t>
      </w:r>
      <w:r w:rsidR="006F55B4" w:rsidRPr="008F462B">
        <w:rPr>
          <w:rStyle w:val="tlid-translation"/>
          <w:rFonts w:ascii="Verdana" w:hAnsi="Verdana"/>
          <w:sz w:val="20"/>
          <w:lang w:val="en-GB"/>
        </w:rPr>
        <w:t>in 1995,</w:t>
      </w:r>
      <w:r w:rsidRPr="008F462B">
        <w:rPr>
          <w:rStyle w:val="tlid-translation"/>
          <w:rFonts w:ascii="Verdana" w:hAnsi="Verdana"/>
          <w:sz w:val="20"/>
          <w:lang w:val="en-GB"/>
        </w:rPr>
        <w:t xml:space="preserve"> the Latvian Paralympic Committee has also been linked to the network of the International Paralympic Committee and the European Paralympic Committee. The Latvian Paralympic Committee has had two </w:t>
      </w:r>
      <w:r w:rsidR="006F55B4" w:rsidRPr="008F462B">
        <w:rPr>
          <w:rStyle w:val="tlid-translation"/>
          <w:rFonts w:ascii="Verdana" w:hAnsi="Verdana"/>
          <w:sz w:val="20"/>
          <w:lang w:val="en-GB"/>
        </w:rPr>
        <w:t>p</w:t>
      </w:r>
      <w:r w:rsidRPr="008F462B">
        <w:rPr>
          <w:rStyle w:val="tlid-translation"/>
          <w:rFonts w:ascii="Verdana" w:hAnsi="Verdana"/>
          <w:sz w:val="20"/>
          <w:lang w:val="en-GB"/>
        </w:rPr>
        <w:t>residents</w:t>
      </w:r>
      <w:r w:rsidR="006F55B4" w:rsidRPr="008F462B">
        <w:rPr>
          <w:rStyle w:val="tlid-translation"/>
          <w:rFonts w:ascii="Verdana" w:hAnsi="Verdana"/>
          <w:sz w:val="20"/>
          <w:lang w:val="en-GB"/>
        </w:rPr>
        <w:t xml:space="preserve">, namely, </w:t>
      </w:r>
      <w:r w:rsidRPr="008F462B">
        <w:rPr>
          <w:rStyle w:val="tlid-translation"/>
          <w:rFonts w:ascii="Verdana" w:hAnsi="Verdana"/>
          <w:sz w:val="20"/>
          <w:lang w:val="en-GB"/>
        </w:rPr>
        <w:t>Valdis Nagobats (1995</w:t>
      </w:r>
      <w:r w:rsidR="006F55B4" w:rsidRPr="008F462B">
        <w:rPr>
          <w:rStyle w:val="tlid-translation"/>
          <w:rFonts w:ascii="Verdana" w:hAnsi="Verdana"/>
          <w:sz w:val="20"/>
          <w:lang w:val="en-GB"/>
        </w:rPr>
        <w:t>–</w:t>
      </w:r>
      <w:r w:rsidRPr="008F462B">
        <w:rPr>
          <w:rStyle w:val="tlid-translation"/>
          <w:rFonts w:ascii="Verdana" w:hAnsi="Verdana"/>
          <w:sz w:val="20"/>
          <w:lang w:val="en-GB"/>
        </w:rPr>
        <w:t>2009) and Daiga Dadzīte (2009</w:t>
      </w:r>
      <w:r w:rsidR="006F55B4" w:rsidRPr="008F462B">
        <w:rPr>
          <w:rStyle w:val="tlid-translation"/>
          <w:rFonts w:ascii="Verdana" w:hAnsi="Verdana"/>
          <w:sz w:val="20"/>
          <w:lang w:val="en-GB"/>
        </w:rPr>
        <w:t>–</w:t>
      </w:r>
      <w:r w:rsidRPr="008F462B">
        <w:rPr>
          <w:rStyle w:val="tlid-translation"/>
          <w:rFonts w:ascii="Verdana" w:hAnsi="Verdana"/>
          <w:sz w:val="20"/>
          <w:lang w:val="en-GB"/>
        </w:rPr>
        <w:t>present).</w:t>
      </w:r>
    </w:p>
    <w:p w:rsidR="00097BB0" w:rsidRPr="008F462B" w:rsidRDefault="00097BB0" w:rsidP="00CE56F5">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 xml:space="preserve">The </w:t>
      </w:r>
      <w:r w:rsidR="00902F69" w:rsidRPr="008F462B">
        <w:rPr>
          <w:rStyle w:val="tlid-translation"/>
          <w:rFonts w:ascii="Verdana" w:hAnsi="Verdana"/>
          <w:sz w:val="20"/>
          <w:lang w:val="en-GB"/>
        </w:rPr>
        <w:t xml:space="preserve">1989 World Cup in Athletics was the </w:t>
      </w:r>
      <w:r w:rsidRPr="008F462B">
        <w:rPr>
          <w:rStyle w:val="tlid-translation"/>
          <w:rFonts w:ascii="Verdana" w:hAnsi="Verdana"/>
          <w:sz w:val="20"/>
          <w:lang w:val="en-GB"/>
        </w:rPr>
        <w:t xml:space="preserve">first official international competition in which Latvian athletes </w:t>
      </w:r>
      <w:r w:rsidR="00902F69" w:rsidRPr="008F462B">
        <w:rPr>
          <w:rStyle w:val="tlid-translation"/>
          <w:rFonts w:ascii="Verdana" w:hAnsi="Verdana"/>
          <w:sz w:val="20"/>
          <w:lang w:val="en-GB"/>
        </w:rPr>
        <w:t xml:space="preserve">took part, and </w:t>
      </w:r>
      <w:r w:rsidRPr="008F462B">
        <w:rPr>
          <w:rStyle w:val="tlid-translation"/>
          <w:rFonts w:ascii="Verdana" w:hAnsi="Verdana"/>
          <w:sz w:val="20"/>
          <w:lang w:val="en-GB"/>
        </w:rPr>
        <w:t>the first Paralympic Games</w:t>
      </w:r>
      <w:r w:rsidR="00C2705B" w:rsidRPr="008F462B">
        <w:rPr>
          <w:rStyle w:val="tlid-translation"/>
          <w:rFonts w:ascii="Verdana" w:hAnsi="Verdana"/>
          <w:sz w:val="20"/>
          <w:lang w:val="en-GB"/>
        </w:rPr>
        <w:t>,</w:t>
      </w:r>
      <w:r w:rsidRPr="008F462B">
        <w:rPr>
          <w:rStyle w:val="tlid-translation"/>
          <w:rFonts w:ascii="Verdana" w:hAnsi="Verdana"/>
          <w:sz w:val="20"/>
          <w:lang w:val="en-GB"/>
        </w:rPr>
        <w:t xml:space="preserve"> in which</w:t>
      </w:r>
      <w:r w:rsidR="00902F69" w:rsidRPr="008F462B">
        <w:rPr>
          <w:rStyle w:val="tlid-translation"/>
          <w:rFonts w:ascii="Verdana" w:hAnsi="Verdana"/>
          <w:sz w:val="20"/>
          <w:lang w:val="en-GB"/>
        </w:rPr>
        <w:t xml:space="preserve"> two</w:t>
      </w:r>
      <w:r w:rsidRPr="008F462B">
        <w:rPr>
          <w:rStyle w:val="tlid-translation"/>
          <w:rFonts w:ascii="Verdana" w:hAnsi="Verdana"/>
          <w:sz w:val="20"/>
          <w:lang w:val="en-GB"/>
        </w:rPr>
        <w:t xml:space="preserve"> Latvian athletes </w:t>
      </w:r>
      <w:r w:rsidR="00902F69" w:rsidRPr="008F462B">
        <w:rPr>
          <w:rStyle w:val="tlid-translation"/>
          <w:rFonts w:ascii="Verdana" w:hAnsi="Verdana"/>
          <w:sz w:val="20"/>
          <w:lang w:val="en-GB"/>
        </w:rPr>
        <w:t>– Aldis Šūpulnieks and Armands Ližbovskis – participated</w:t>
      </w:r>
      <w:r w:rsidR="00C2705B" w:rsidRPr="008F462B">
        <w:rPr>
          <w:rStyle w:val="tlid-translation"/>
          <w:rFonts w:ascii="Verdana" w:hAnsi="Verdana"/>
          <w:sz w:val="20"/>
          <w:lang w:val="en-GB"/>
        </w:rPr>
        <w:t>,</w:t>
      </w:r>
      <w:r w:rsidR="00902F69" w:rsidRPr="008F462B">
        <w:rPr>
          <w:rStyle w:val="tlid-translation"/>
          <w:rFonts w:ascii="Verdana" w:hAnsi="Verdana"/>
          <w:sz w:val="20"/>
          <w:lang w:val="en-GB"/>
        </w:rPr>
        <w:t xml:space="preserve"> </w:t>
      </w:r>
      <w:r w:rsidRPr="008F462B">
        <w:rPr>
          <w:rStyle w:val="tlid-translation"/>
          <w:rFonts w:ascii="Verdana" w:hAnsi="Verdana"/>
          <w:sz w:val="20"/>
          <w:lang w:val="en-GB"/>
        </w:rPr>
        <w:t>took place in 1992 in the Spanish capital, Barcelona.</w:t>
      </w:r>
      <w:r w:rsidR="00FA39E2"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As an independent country, Latvia first sent </w:t>
      </w:r>
      <w:r w:rsidR="00FA39E2" w:rsidRPr="008F462B">
        <w:rPr>
          <w:rStyle w:val="tlid-translation"/>
          <w:rFonts w:ascii="Verdana" w:hAnsi="Verdana"/>
          <w:sz w:val="20"/>
          <w:lang w:val="en-GB"/>
        </w:rPr>
        <w:t xml:space="preserve">its </w:t>
      </w:r>
      <w:r w:rsidRPr="008F462B">
        <w:rPr>
          <w:rStyle w:val="tlid-translation"/>
          <w:rFonts w:ascii="Verdana" w:hAnsi="Verdana"/>
          <w:sz w:val="20"/>
          <w:lang w:val="en-GB"/>
        </w:rPr>
        <w:t>athletes to the Paralympic Games in 1996</w:t>
      </w:r>
      <w:r w:rsidR="00FA39E2" w:rsidRPr="008F462B">
        <w:rPr>
          <w:rStyle w:val="tlid-translation"/>
          <w:rFonts w:ascii="Verdana" w:hAnsi="Verdana"/>
          <w:sz w:val="20"/>
          <w:lang w:val="en-GB"/>
        </w:rPr>
        <w:t>, namely, to</w:t>
      </w:r>
      <w:r w:rsidRPr="008F462B">
        <w:rPr>
          <w:rStyle w:val="tlid-translation"/>
          <w:rFonts w:ascii="Verdana" w:hAnsi="Verdana"/>
          <w:sz w:val="20"/>
          <w:lang w:val="en-GB"/>
        </w:rPr>
        <w:t xml:space="preserve"> the Summer Paralympic Games in Atlanta.</w:t>
      </w:r>
    </w:p>
    <w:p w:rsidR="00C36B5E" w:rsidRPr="008F462B" w:rsidRDefault="00C36B5E" w:rsidP="00D9537E">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lastRenderedPageBreak/>
        <w:t xml:space="preserve">Until September 2016, Latvia </w:t>
      </w:r>
      <w:r w:rsidR="00625A8C" w:rsidRPr="008F462B">
        <w:rPr>
          <w:rStyle w:val="tlid-translation"/>
          <w:rFonts w:ascii="Verdana" w:hAnsi="Verdana"/>
          <w:sz w:val="20"/>
          <w:lang w:val="en-GB"/>
        </w:rPr>
        <w:t>had been</w:t>
      </w:r>
      <w:r w:rsidRPr="008F462B">
        <w:rPr>
          <w:rStyle w:val="tlid-translation"/>
          <w:rFonts w:ascii="Verdana" w:hAnsi="Verdana"/>
          <w:sz w:val="20"/>
          <w:lang w:val="en-GB"/>
        </w:rPr>
        <w:t xml:space="preserve"> represented </w:t>
      </w:r>
      <w:r w:rsidR="00625A8C" w:rsidRPr="008F462B">
        <w:rPr>
          <w:rStyle w:val="tlid-translation"/>
          <w:rFonts w:ascii="Verdana" w:hAnsi="Verdana"/>
          <w:sz w:val="20"/>
          <w:lang w:val="en-GB"/>
        </w:rPr>
        <w:t>altogether i</w:t>
      </w:r>
      <w:r w:rsidRPr="008F462B">
        <w:rPr>
          <w:rStyle w:val="tlid-translation"/>
          <w:rFonts w:ascii="Verdana" w:hAnsi="Verdana"/>
          <w:sz w:val="20"/>
          <w:lang w:val="en-GB"/>
        </w:rPr>
        <w:t xml:space="preserve">n seven Summer Paralympic Games and </w:t>
      </w:r>
      <w:r w:rsidR="00625A8C" w:rsidRPr="008F462B">
        <w:rPr>
          <w:rStyle w:val="tlid-translation"/>
          <w:rFonts w:ascii="Verdana" w:hAnsi="Verdana"/>
          <w:sz w:val="20"/>
          <w:lang w:val="en-GB"/>
        </w:rPr>
        <w:t xml:space="preserve">in </w:t>
      </w:r>
      <w:r w:rsidRPr="008F462B">
        <w:rPr>
          <w:rStyle w:val="tlid-translation"/>
          <w:rFonts w:ascii="Verdana" w:hAnsi="Verdana"/>
          <w:sz w:val="20"/>
          <w:lang w:val="en-GB"/>
        </w:rPr>
        <w:t>two Winter Paralympic Games.</w:t>
      </w:r>
      <w:r w:rsidR="006F2CA1" w:rsidRPr="008F462B">
        <w:rPr>
          <w:rStyle w:val="tlid-translation"/>
          <w:rFonts w:ascii="Verdana" w:hAnsi="Verdana"/>
          <w:sz w:val="20"/>
          <w:lang w:val="en-GB"/>
        </w:rPr>
        <w:t xml:space="preserve"> The Beijing Paralympic Games in 2008 were t</w:t>
      </w:r>
      <w:r w:rsidRPr="008F462B">
        <w:rPr>
          <w:rStyle w:val="tlid-translation"/>
          <w:rFonts w:ascii="Verdana" w:hAnsi="Verdana"/>
          <w:sz w:val="20"/>
          <w:lang w:val="en-GB"/>
        </w:rPr>
        <w:t xml:space="preserve">he most widely </w:t>
      </w:r>
      <w:r w:rsidR="006F2CA1" w:rsidRPr="008F462B">
        <w:rPr>
          <w:rStyle w:val="tlid-translation"/>
          <w:rFonts w:ascii="Verdana" w:hAnsi="Verdana"/>
          <w:sz w:val="20"/>
          <w:lang w:val="en-GB"/>
        </w:rPr>
        <w:t>attended ones</w:t>
      </w:r>
      <w:r w:rsidRPr="008F462B">
        <w:rPr>
          <w:rStyle w:val="tlid-translation"/>
          <w:rFonts w:ascii="Verdana" w:hAnsi="Verdana"/>
          <w:sz w:val="20"/>
          <w:lang w:val="en-GB"/>
        </w:rPr>
        <w:t xml:space="preserve"> when 17 athletes from Latvia took part </w:t>
      </w:r>
      <w:r w:rsidR="006F2CA1" w:rsidRPr="008F462B">
        <w:rPr>
          <w:rStyle w:val="tlid-translation"/>
          <w:rFonts w:ascii="Verdana" w:hAnsi="Verdana"/>
          <w:sz w:val="20"/>
          <w:lang w:val="en-GB"/>
        </w:rPr>
        <w:t xml:space="preserve">in them </w:t>
      </w:r>
      <w:r w:rsidRPr="008F462B">
        <w:rPr>
          <w:rStyle w:val="tlid-translation"/>
          <w:rFonts w:ascii="Verdana" w:hAnsi="Verdana"/>
          <w:sz w:val="20"/>
          <w:lang w:val="en-GB"/>
        </w:rPr>
        <w:t>and won 3 medals.</w:t>
      </w:r>
      <w:r w:rsidR="00517DCA" w:rsidRPr="008F462B">
        <w:rPr>
          <w:rStyle w:val="tlid-translation"/>
          <w:rFonts w:ascii="Verdana" w:hAnsi="Verdana"/>
          <w:sz w:val="20"/>
          <w:lang w:val="en-GB"/>
        </w:rPr>
        <w:t xml:space="preserve"> So far t</w:t>
      </w:r>
      <w:r w:rsidRPr="008F462B">
        <w:rPr>
          <w:rStyle w:val="tlid-translation"/>
          <w:rFonts w:ascii="Verdana" w:hAnsi="Verdana"/>
          <w:sz w:val="20"/>
          <w:lang w:val="en-GB"/>
        </w:rPr>
        <w:t xml:space="preserve">he </w:t>
      </w:r>
      <w:r w:rsidR="00517DCA" w:rsidRPr="008F462B">
        <w:rPr>
          <w:rStyle w:val="tlid-translation"/>
          <w:rFonts w:ascii="Verdana" w:hAnsi="Verdana"/>
          <w:sz w:val="20"/>
          <w:lang w:val="en-GB"/>
        </w:rPr>
        <w:t xml:space="preserve">Rio de Janeiro Summer Paralympic Games in 2016 have been the </w:t>
      </w:r>
      <w:r w:rsidRPr="008F462B">
        <w:rPr>
          <w:rStyle w:val="tlid-translation"/>
          <w:rFonts w:ascii="Verdana" w:hAnsi="Verdana"/>
          <w:sz w:val="20"/>
          <w:lang w:val="en-GB"/>
        </w:rPr>
        <w:t xml:space="preserve">most successful </w:t>
      </w:r>
      <w:r w:rsidR="00517DCA" w:rsidRPr="008F462B">
        <w:rPr>
          <w:rStyle w:val="tlid-translation"/>
          <w:rFonts w:ascii="Verdana" w:hAnsi="Verdana"/>
          <w:sz w:val="20"/>
          <w:lang w:val="en-GB"/>
        </w:rPr>
        <w:t xml:space="preserve">ones for </w:t>
      </w:r>
      <w:r w:rsidRPr="008F462B">
        <w:rPr>
          <w:rStyle w:val="tlid-translation"/>
          <w:rFonts w:ascii="Verdana" w:hAnsi="Verdana"/>
          <w:sz w:val="20"/>
          <w:lang w:val="en-GB"/>
        </w:rPr>
        <w:t>Latvian Para</w:t>
      </w:r>
      <w:r w:rsidR="00517DCA" w:rsidRPr="008F462B">
        <w:rPr>
          <w:rStyle w:val="tlid-translation"/>
          <w:rFonts w:ascii="Verdana" w:hAnsi="Verdana"/>
          <w:sz w:val="20"/>
          <w:lang w:val="en-GB"/>
        </w:rPr>
        <w:t xml:space="preserve"> athletes</w:t>
      </w:r>
      <w:r w:rsidRPr="008F462B">
        <w:rPr>
          <w:rStyle w:val="tlid-translation"/>
          <w:rFonts w:ascii="Verdana" w:hAnsi="Verdana"/>
          <w:sz w:val="20"/>
          <w:lang w:val="en-GB"/>
        </w:rPr>
        <w:t xml:space="preserve"> when 11 athletes took part in 6 different sports, winning 4 medals.</w:t>
      </w:r>
    </w:p>
    <w:p w:rsidR="00C36B5E" w:rsidRPr="008F462B" w:rsidRDefault="00C36B5E" w:rsidP="00D9537E">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lang w:val="en-GB"/>
        </w:rPr>
        <w:t>Along</w:t>
      </w:r>
      <w:r w:rsidR="00EB17ED" w:rsidRPr="008F462B">
        <w:rPr>
          <w:rStyle w:val="tlid-translation"/>
          <w:rFonts w:ascii="Verdana" w:hAnsi="Verdana"/>
          <w:sz w:val="20"/>
          <w:lang w:val="en-GB"/>
        </w:rPr>
        <w:t xml:space="preserve"> with</w:t>
      </w:r>
      <w:r w:rsidRPr="008F462B">
        <w:rPr>
          <w:rStyle w:val="tlid-translation"/>
          <w:rFonts w:ascii="Verdana" w:hAnsi="Verdana"/>
          <w:sz w:val="20"/>
          <w:lang w:val="en-GB"/>
        </w:rPr>
        <w:t xml:space="preserve"> Paralympic sports, </w:t>
      </w:r>
      <w:r w:rsidR="00EB17ED" w:rsidRPr="008F462B">
        <w:rPr>
          <w:rStyle w:val="tlid-translation"/>
          <w:rFonts w:ascii="Verdana" w:hAnsi="Verdana"/>
          <w:sz w:val="20"/>
          <w:lang w:val="en-GB"/>
        </w:rPr>
        <w:t xml:space="preserve">adaptive or adapted sports have also developed in </w:t>
      </w:r>
      <w:r w:rsidRPr="008F462B">
        <w:rPr>
          <w:rStyle w:val="tlid-translation"/>
          <w:rFonts w:ascii="Verdana" w:hAnsi="Verdana"/>
          <w:sz w:val="20"/>
          <w:lang w:val="en-GB"/>
        </w:rPr>
        <w:t xml:space="preserve">Latvia which are not included in the </w:t>
      </w:r>
      <w:r w:rsidR="00EB17ED" w:rsidRPr="008F462B">
        <w:rPr>
          <w:rStyle w:val="tlid-translation"/>
          <w:rFonts w:ascii="Verdana" w:hAnsi="Verdana"/>
          <w:sz w:val="20"/>
          <w:lang w:val="en-GB"/>
        </w:rPr>
        <w:t xml:space="preserve">programme of the </w:t>
      </w:r>
      <w:r w:rsidRPr="008F462B">
        <w:rPr>
          <w:rStyle w:val="tlid-translation"/>
          <w:rFonts w:ascii="Verdana" w:hAnsi="Verdana"/>
          <w:sz w:val="20"/>
          <w:lang w:val="en-GB"/>
        </w:rPr>
        <w:t>Paralympic Games but are quite popular.</w:t>
      </w:r>
      <w:r w:rsidR="00C716E4" w:rsidRPr="008F462B">
        <w:rPr>
          <w:rStyle w:val="tlid-translation"/>
          <w:rFonts w:ascii="Verdana" w:hAnsi="Verdana"/>
          <w:sz w:val="20"/>
          <w:lang w:val="en-GB"/>
        </w:rPr>
        <w:t xml:space="preserve"> The Latvian </w:t>
      </w:r>
      <w:r w:rsidR="003639F3" w:rsidRPr="008F462B">
        <w:rPr>
          <w:rStyle w:val="tlid-translation"/>
          <w:rFonts w:ascii="Verdana" w:hAnsi="Verdana"/>
          <w:sz w:val="20"/>
          <w:lang w:val="en-GB"/>
        </w:rPr>
        <w:t>Sports Association</w:t>
      </w:r>
      <w:r w:rsidR="00C716E4" w:rsidRPr="008F462B">
        <w:rPr>
          <w:rStyle w:val="tlid-translation"/>
          <w:rFonts w:ascii="Verdana" w:hAnsi="Verdana"/>
          <w:sz w:val="20"/>
          <w:lang w:val="en-GB"/>
        </w:rPr>
        <w:t xml:space="preserve"> of the Blind (</w:t>
      </w:r>
      <w:r w:rsidR="00C716E4" w:rsidRPr="008F462B">
        <w:rPr>
          <w:rStyle w:val="tlid-translation"/>
          <w:rFonts w:ascii="Verdana" w:hAnsi="Verdana"/>
          <w:i/>
          <w:sz w:val="20"/>
          <w:lang w:val="en-GB"/>
        </w:rPr>
        <w:t>LNSS</w:t>
      </w:r>
      <w:r w:rsidR="00C716E4" w:rsidRPr="008F462B">
        <w:rPr>
          <w:rStyle w:val="tlid-translation"/>
          <w:rFonts w:ascii="Verdana" w:hAnsi="Verdana"/>
          <w:sz w:val="20"/>
          <w:lang w:val="en-GB"/>
        </w:rPr>
        <w:t>) regularly organises to</w:t>
      </w:r>
      <w:r w:rsidRPr="008F462B">
        <w:rPr>
          <w:rStyle w:val="tlid-translation"/>
          <w:rFonts w:ascii="Verdana" w:hAnsi="Verdana"/>
          <w:sz w:val="20"/>
          <w:lang w:val="en-GB"/>
        </w:rPr>
        <w:t>urnaments in sho</w:t>
      </w:r>
      <w:r w:rsidR="00C716E4" w:rsidRPr="008F462B">
        <w:rPr>
          <w:rStyle w:val="tlid-translation"/>
          <w:rFonts w:ascii="Verdana" w:hAnsi="Verdana"/>
          <w:sz w:val="20"/>
          <w:lang w:val="en-GB"/>
        </w:rPr>
        <w:t xml:space="preserve">wdown </w:t>
      </w:r>
      <w:r w:rsidRPr="008F462B">
        <w:rPr>
          <w:rStyle w:val="tlid-translation"/>
          <w:rFonts w:ascii="Verdana" w:hAnsi="Verdana"/>
          <w:sz w:val="20"/>
          <w:lang w:val="en-GB"/>
        </w:rPr>
        <w:t xml:space="preserve">(a sport </w:t>
      </w:r>
      <w:r w:rsidR="00C716E4" w:rsidRPr="008F462B">
        <w:rPr>
          <w:rStyle w:val="tlid-translation"/>
          <w:rFonts w:ascii="Verdana" w:hAnsi="Verdana"/>
          <w:sz w:val="20"/>
          <w:lang w:val="en-GB"/>
        </w:rPr>
        <w:t>where a table resembles</w:t>
      </w:r>
      <w:r w:rsidRPr="008F462B">
        <w:rPr>
          <w:rStyle w:val="tlid-translation"/>
          <w:rFonts w:ascii="Verdana" w:hAnsi="Verdana"/>
          <w:sz w:val="20"/>
          <w:lang w:val="en-GB"/>
        </w:rPr>
        <w:t xml:space="preserve"> a table tennis table </w:t>
      </w:r>
      <w:r w:rsidR="00C716E4" w:rsidRPr="008F462B">
        <w:rPr>
          <w:rStyle w:val="tlid-translation"/>
          <w:rFonts w:ascii="Verdana" w:hAnsi="Verdana"/>
          <w:sz w:val="20"/>
          <w:lang w:val="en-GB"/>
        </w:rPr>
        <w:t xml:space="preserve">and which uses a special ball equipped </w:t>
      </w:r>
      <w:r w:rsidRPr="008F462B">
        <w:rPr>
          <w:rStyle w:val="tlid-translation"/>
          <w:rFonts w:ascii="Verdana" w:hAnsi="Verdana"/>
          <w:sz w:val="20"/>
          <w:lang w:val="en-GB"/>
        </w:rPr>
        <w:t xml:space="preserve">with sound elements and </w:t>
      </w:r>
      <w:r w:rsidR="00C716E4" w:rsidRPr="008F462B">
        <w:rPr>
          <w:rStyle w:val="tlid-translation"/>
          <w:rFonts w:ascii="Verdana" w:hAnsi="Verdana"/>
          <w:sz w:val="20"/>
          <w:lang w:val="en-GB"/>
        </w:rPr>
        <w:t>where</w:t>
      </w:r>
      <w:r w:rsidRPr="008F462B">
        <w:rPr>
          <w:rStyle w:val="tlid-translation"/>
          <w:rFonts w:ascii="Verdana" w:hAnsi="Verdana"/>
          <w:sz w:val="20"/>
          <w:lang w:val="en-GB"/>
        </w:rPr>
        <w:t xml:space="preserve"> participants</w:t>
      </w:r>
      <w:r w:rsidR="00C716E4" w:rsidRPr="008F462B">
        <w:rPr>
          <w:rStyle w:val="tlid-translation"/>
          <w:rFonts w:ascii="Verdana" w:hAnsi="Verdana"/>
          <w:sz w:val="20"/>
          <w:lang w:val="en-GB"/>
        </w:rPr>
        <w:t xml:space="preserve"> wear opaque goggles</w:t>
      </w:r>
      <w:r w:rsidRPr="008F462B">
        <w:rPr>
          <w:rStyle w:val="tlid-translation"/>
          <w:rFonts w:ascii="Verdana" w:hAnsi="Verdana"/>
          <w:sz w:val="20"/>
          <w:lang w:val="en-GB"/>
        </w:rPr>
        <w:t>), checkers and chess, and tandem cycling in Latvia.</w:t>
      </w:r>
      <w:r w:rsidR="00C716E4"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These </w:t>
      </w:r>
      <w:r w:rsidR="00C716E4" w:rsidRPr="008F462B">
        <w:rPr>
          <w:rStyle w:val="tlid-translation"/>
          <w:rFonts w:ascii="Verdana" w:hAnsi="Verdana"/>
          <w:sz w:val="20"/>
          <w:lang w:val="en-GB"/>
        </w:rPr>
        <w:t xml:space="preserve">adaptive </w:t>
      </w:r>
      <w:r w:rsidRPr="008F462B">
        <w:rPr>
          <w:rStyle w:val="tlid-translation"/>
          <w:rFonts w:ascii="Verdana" w:hAnsi="Verdana"/>
          <w:sz w:val="20"/>
          <w:lang w:val="en-GB"/>
        </w:rPr>
        <w:t>sports can also be practi</w:t>
      </w:r>
      <w:r w:rsidR="00C37B65" w:rsidRPr="008F462B">
        <w:rPr>
          <w:rStyle w:val="tlid-translation"/>
          <w:rFonts w:ascii="Verdana" w:hAnsi="Verdana"/>
          <w:sz w:val="20"/>
          <w:lang w:val="en-GB"/>
        </w:rPr>
        <w:t>s</w:t>
      </w:r>
      <w:r w:rsidRPr="008F462B">
        <w:rPr>
          <w:rStyle w:val="tlid-translation"/>
          <w:rFonts w:ascii="Verdana" w:hAnsi="Verdana"/>
          <w:sz w:val="20"/>
          <w:lang w:val="en-GB"/>
        </w:rPr>
        <w:t>ed internationally.</w:t>
      </w:r>
    </w:p>
    <w:p w:rsidR="00914311" w:rsidRPr="008F462B" w:rsidRDefault="00916771" w:rsidP="00914311">
      <w:pPr>
        <w:spacing w:before="240" w:after="0" w:line="240" w:lineRule="auto"/>
        <w:jc w:val="both"/>
        <w:outlineLvl w:val="1"/>
        <w:rPr>
          <w:rFonts w:ascii="Verdana" w:hAnsi="Verdana"/>
          <w:b/>
          <w:sz w:val="20"/>
          <w:szCs w:val="20"/>
          <w:bdr w:val="nil"/>
          <w:lang w:val="en-GB"/>
        </w:rPr>
      </w:pPr>
      <w:r w:rsidRPr="008F462B">
        <w:rPr>
          <w:rFonts w:ascii="Verdana" w:hAnsi="Verdana"/>
          <w:b/>
          <w:sz w:val="20"/>
          <w:szCs w:val="20"/>
          <w:bdr w:val="nil"/>
          <w:lang w:val="en-GB"/>
        </w:rPr>
        <w:t xml:space="preserve">3. </w:t>
      </w:r>
      <w:r w:rsidR="00002DB9" w:rsidRPr="008F462B">
        <w:rPr>
          <w:rFonts w:ascii="Verdana" w:hAnsi="Verdana"/>
          <w:b/>
          <w:sz w:val="20"/>
          <w:szCs w:val="20"/>
          <w:bdr w:val="nil"/>
          <w:lang w:val="en-GB"/>
        </w:rPr>
        <w:t xml:space="preserve">The </w:t>
      </w:r>
      <w:r w:rsidR="00577800" w:rsidRPr="008F462B">
        <w:rPr>
          <w:rFonts w:ascii="Verdana" w:hAnsi="Verdana"/>
          <w:b/>
          <w:sz w:val="20"/>
          <w:szCs w:val="20"/>
          <w:bdr w:val="nil"/>
          <w:lang w:val="en-GB"/>
        </w:rPr>
        <w:t>major</w:t>
      </w:r>
      <w:r w:rsidR="00902F69" w:rsidRPr="008F462B">
        <w:rPr>
          <w:rStyle w:val="tlid-translation"/>
          <w:rFonts w:ascii="Verdana" w:hAnsi="Verdana"/>
          <w:b/>
          <w:sz w:val="20"/>
          <w:lang w:val="en-GB"/>
        </w:rPr>
        <w:t xml:space="preserve"> sports organi</w:t>
      </w:r>
      <w:r w:rsidR="00002DB9" w:rsidRPr="008F462B">
        <w:rPr>
          <w:rStyle w:val="tlid-translation"/>
          <w:rFonts w:ascii="Verdana" w:hAnsi="Verdana"/>
          <w:b/>
          <w:sz w:val="20"/>
          <w:lang w:val="en-GB"/>
        </w:rPr>
        <w:t>s</w:t>
      </w:r>
      <w:r w:rsidR="00902F69" w:rsidRPr="008F462B">
        <w:rPr>
          <w:rStyle w:val="tlid-translation"/>
          <w:rFonts w:ascii="Verdana" w:hAnsi="Verdana"/>
          <w:b/>
          <w:sz w:val="20"/>
          <w:lang w:val="en-GB"/>
        </w:rPr>
        <w:t>ations for people with disabilities</w:t>
      </w:r>
    </w:p>
    <w:p w:rsidR="00902F69" w:rsidRPr="008F462B" w:rsidRDefault="00AC3622" w:rsidP="00914311">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u w:val="single"/>
          <w:lang w:val="en-GB"/>
        </w:rPr>
        <w:t>The Latvian Paralympic Committee</w:t>
      </w:r>
      <w:r w:rsidRPr="008F462B">
        <w:rPr>
          <w:rStyle w:val="tlid-translation"/>
          <w:rFonts w:ascii="Verdana" w:hAnsi="Verdana"/>
          <w:sz w:val="20"/>
          <w:lang w:val="en-GB"/>
        </w:rPr>
        <w:t xml:space="preserve"> (LPC) is </w:t>
      </w:r>
      <w:r w:rsidR="003639F3" w:rsidRPr="008F462B">
        <w:rPr>
          <w:rStyle w:val="tlid-translation"/>
          <w:rFonts w:ascii="Verdana" w:hAnsi="Verdana"/>
          <w:sz w:val="20"/>
          <w:lang w:val="en-GB"/>
        </w:rPr>
        <w:t>today</w:t>
      </w:r>
      <w:r w:rsidRPr="008F462B">
        <w:rPr>
          <w:rStyle w:val="tlid-translation"/>
          <w:rFonts w:ascii="Verdana" w:hAnsi="Verdana"/>
          <w:sz w:val="20"/>
          <w:lang w:val="en-GB"/>
        </w:rPr>
        <w:t xml:space="preserve"> the most significant sports organi</w:t>
      </w:r>
      <w:r w:rsidR="003639F3" w:rsidRPr="008F462B">
        <w:rPr>
          <w:rStyle w:val="tlid-translation"/>
          <w:rFonts w:ascii="Verdana" w:hAnsi="Verdana"/>
          <w:sz w:val="20"/>
          <w:lang w:val="en-GB"/>
        </w:rPr>
        <w:t>s</w:t>
      </w:r>
      <w:r w:rsidRPr="008F462B">
        <w:rPr>
          <w:rStyle w:val="tlid-translation"/>
          <w:rFonts w:ascii="Verdana" w:hAnsi="Verdana"/>
          <w:sz w:val="20"/>
          <w:lang w:val="en-GB"/>
        </w:rPr>
        <w:t>ation for people with disabilities in Latvia.</w:t>
      </w:r>
    </w:p>
    <w:p w:rsidR="00AC3622" w:rsidRPr="008F462B" w:rsidRDefault="003639F3" w:rsidP="00914311">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u w:val="single"/>
          <w:lang w:val="en-GB"/>
        </w:rPr>
        <w:t>The Latvian Sports Association of the Blind</w:t>
      </w:r>
      <w:r w:rsidRPr="008F462B">
        <w:rPr>
          <w:rStyle w:val="tlid-translation"/>
          <w:rFonts w:ascii="Verdana" w:hAnsi="Verdana"/>
          <w:sz w:val="20"/>
          <w:lang w:val="en-GB"/>
        </w:rPr>
        <w:t xml:space="preserve"> (</w:t>
      </w:r>
      <w:r w:rsidRPr="008F462B">
        <w:rPr>
          <w:rStyle w:val="tlid-translation"/>
          <w:rFonts w:ascii="Verdana" w:hAnsi="Verdana"/>
          <w:i/>
          <w:sz w:val="20"/>
          <w:lang w:val="en-GB"/>
        </w:rPr>
        <w:t>LNSS</w:t>
      </w:r>
      <w:r w:rsidRPr="008F462B">
        <w:rPr>
          <w:rStyle w:val="tlid-translation"/>
          <w:rFonts w:ascii="Verdana" w:hAnsi="Verdana"/>
          <w:sz w:val="20"/>
          <w:lang w:val="en-GB"/>
        </w:rPr>
        <w:t>) organis</w:t>
      </w:r>
      <w:r w:rsidR="00AC3622" w:rsidRPr="008F462B">
        <w:rPr>
          <w:rStyle w:val="tlid-translation"/>
          <w:rFonts w:ascii="Verdana" w:hAnsi="Verdana"/>
          <w:sz w:val="20"/>
          <w:lang w:val="en-GB"/>
        </w:rPr>
        <w:t>es sports and leisure activities for peop</w:t>
      </w:r>
      <w:r w:rsidRPr="008F462B">
        <w:rPr>
          <w:rStyle w:val="tlid-translation"/>
          <w:rFonts w:ascii="Verdana" w:hAnsi="Verdana"/>
          <w:sz w:val="20"/>
          <w:lang w:val="en-GB"/>
        </w:rPr>
        <w:t>le</w:t>
      </w:r>
      <w:r w:rsidR="00AC3622" w:rsidRPr="008F462B">
        <w:rPr>
          <w:rStyle w:val="tlid-translation"/>
          <w:rFonts w:ascii="Verdana" w:hAnsi="Verdana"/>
          <w:sz w:val="20"/>
          <w:lang w:val="en-GB"/>
        </w:rPr>
        <w:t xml:space="preserve"> with various vis</w:t>
      </w:r>
      <w:r w:rsidR="00824FD8" w:rsidRPr="008F462B">
        <w:rPr>
          <w:rStyle w:val="tlid-translation"/>
          <w:rFonts w:ascii="Verdana" w:hAnsi="Verdana"/>
          <w:sz w:val="20"/>
          <w:lang w:val="en-GB"/>
        </w:rPr>
        <w:t>ion</w:t>
      </w:r>
      <w:r w:rsidR="00AC3622" w:rsidRPr="008F462B">
        <w:rPr>
          <w:rStyle w:val="tlid-translation"/>
          <w:rFonts w:ascii="Verdana" w:hAnsi="Verdana"/>
          <w:sz w:val="20"/>
          <w:lang w:val="en-GB"/>
        </w:rPr>
        <w:t xml:space="preserve"> impairments. This </w:t>
      </w:r>
      <w:r w:rsidRPr="008F462B">
        <w:rPr>
          <w:rStyle w:val="tlid-translation"/>
          <w:rFonts w:ascii="Verdana" w:hAnsi="Verdana"/>
          <w:sz w:val="20"/>
          <w:lang w:val="en-GB"/>
        </w:rPr>
        <w:t>is an independent sports organis</w:t>
      </w:r>
      <w:r w:rsidR="00AC3622" w:rsidRPr="008F462B">
        <w:rPr>
          <w:rStyle w:val="tlid-translation"/>
          <w:rFonts w:ascii="Verdana" w:hAnsi="Verdana"/>
          <w:sz w:val="20"/>
          <w:lang w:val="en-GB"/>
        </w:rPr>
        <w:t>ation, a</w:t>
      </w:r>
      <w:r w:rsidRPr="008F462B">
        <w:rPr>
          <w:rStyle w:val="tlid-translation"/>
          <w:rFonts w:ascii="Verdana" w:hAnsi="Verdana"/>
          <w:sz w:val="20"/>
          <w:lang w:val="en-GB"/>
        </w:rPr>
        <w:t xml:space="preserve"> society </w:t>
      </w:r>
      <w:r w:rsidR="00AC3622" w:rsidRPr="008F462B">
        <w:rPr>
          <w:rStyle w:val="tlid-translation"/>
          <w:rFonts w:ascii="Verdana" w:hAnsi="Verdana"/>
          <w:sz w:val="20"/>
          <w:lang w:val="en-GB"/>
        </w:rPr>
        <w:t xml:space="preserve">that unites Latvian </w:t>
      </w:r>
      <w:r w:rsidRPr="008F462B">
        <w:rPr>
          <w:rStyle w:val="tlid-translation"/>
          <w:rFonts w:ascii="Verdana" w:hAnsi="Verdana"/>
          <w:sz w:val="20"/>
          <w:lang w:val="en-GB"/>
        </w:rPr>
        <w:t xml:space="preserve">sports clubs and associations of the </w:t>
      </w:r>
      <w:r w:rsidR="00AC3622" w:rsidRPr="008F462B">
        <w:rPr>
          <w:rStyle w:val="tlid-translation"/>
          <w:rFonts w:ascii="Verdana" w:hAnsi="Verdana"/>
          <w:sz w:val="20"/>
          <w:lang w:val="en-GB"/>
        </w:rPr>
        <w:t xml:space="preserve">blind on a voluntary basis. </w:t>
      </w:r>
      <w:r w:rsidR="004923E6" w:rsidRPr="008F462B">
        <w:rPr>
          <w:rStyle w:val="tlid-translation"/>
          <w:rFonts w:ascii="Verdana" w:hAnsi="Verdana"/>
          <w:sz w:val="20"/>
          <w:lang w:val="en-GB"/>
        </w:rPr>
        <w:t xml:space="preserve">The </w:t>
      </w:r>
      <w:r w:rsidR="00AC3622" w:rsidRPr="008F462B">
        <w:rPr>
          <w:rStyle w:val="tlid-translation"/>
          <w:rFonts w:ascii="Verdana" w:hAnsi="Verdana"/>
          <w:i/>
          <w:sz w:val="20"/>
          <w:lang w:val="en-GB"/>
        </w:rPr>
        <w:t>LNSS</w:t>
      </w:r>
      <w:r w:rsidR="00AC3622" w:rsidRPr="008F462B">
        <w:rPr>
          <w:rStyle w:val="tlid-translation"/>
          <w:rFonts w:ascii="Verdana" w:hAnsi="Verdana"/>
          <w:sz w:val="20"/>
          <w:lang w:val="en-GB"/>
        </w:rPr>
        <w:t xml:space="preserve"> is a member of the Latvian Paralympic Committee and </w:t>
      </w:r>
      <w:r w:rsidR="004923E6" w:rsidRPr="008F462B">
        <w:rPr>
          <w:rStyle w:val="tlid-translation"/>
          <w:rFonts w:ascii="Verdana" w:hAnsi="Verdana"/>
          <w:sz w:val="20"/>
          <w:lang w:val="en-GB"/>
        </w:rPr>
        <w:t>the International</w:t>
      </w:r>
      <w:r w:rsidR="00AC3622" w:rsidRPr="008F462B">
        <w:rPr>
          <w:rStyle w:val="tlid-translation"/>
          <w:rFonts w:ascii="Verdana" w:hAnsi="Verdana"/>
          <w:sz w:val="20"/>
          <w:lang w:val="en-GB"/>
        </w:rPr>
        <w:t xml:space="preserve"> Blind </w:t>
      </w:r>
      <w:r w:rsidR="004923E6" w:rsidRPr="008F462B">
        <w:rPr>
          <w:rStyle w:val="tlid-translation"/>
          <w:rFonts w:ascii="Verdana" w:hAnsi="Verdana"/>
          <w:sz w:val="20"/>
          <w:lang w:val="en-GB"/>
        </w:rPr>
        <w:t xml:space="preserve">Sports Federation </w:t>
      </w:r>
      <w:r w:rsidR="00AC3622" w:rsidRPr="008F462B">
        <w:rPr>
          <w:rStyle w:val="tlid-translation"/>
          <w:rFonts w:ascii="Verdana" w:hAnsi="Verdana"/>
          <w:sz w:val="20"/>
          <w:lang w:val="en-GB"/>
        </w:rPr>
        <w:t>(</w:t>
      </w:r>
      <w:r w:rsidR="00AC3622" w:rsidRPr="008F462B">
        <w:rPr>
          <w:rStyle w:val="tlid-translation"/>
          <w:rFonts w:ascii="Verdana" w:hAnsi="Verdana"/>
          <w:i/>
          <w:sz w:val="20"/>
          <w:lang w:val="en-GB"/>
        </w:rPr>
        <w:t>IBSA</w:t>
      </w:r>
      <w:r w:rsidR="00AC3622" w:rsidRPr="008F462B">
        <w:rPr>
          <w:rStyle w:val="tlid-translation"/>
          <w:rFonts w:ascii="Verdana" w:hAnsi="Verdana"/>
          <w:sz w:val="20"/>
          <w:lang w:val="en-GB"/>
        </w:rPr>
        <w:t>).</w:t>
      </w:r>
    </w:p>
    <w:p w:rsidR="00902F69" w:rsidRPr="008F462B" w:rsidRDefault="00AC3622" w:rsidP="00914311">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u w:val="single"/>
          <w:lang w:val="en-GB"/>
        </w:rPr>
        <w:t xml:space="preserve">The Latvian </w:t>
      </w:r>
      <w:r w:rsidR="00577800" w:rsidRPr="008F462B">
        <w:rPr>
          <w:rStyle w:val="tlid-translation"/>
          <w:rFonts w:ascii="Verdana" w:hAnsi="Verdana"/>
          <w:sz w:val="20"/>
          <w:u w:val="single"/>
          <w:lang w:val="en-GB"/>
        </w:rPr>
        <w:t xml:space="preserve">Sports Federation </w:t>
      </w:r>
      <w:r w:rsidRPr="008F462B">
        <w:rPr>
          <w:rStyle w:val="tlid-translation"/>
          <w:rFonts w:ascii="Verdana" w:hAnsi="Verdana"/>
          <w:sz w:val="20"/>
          <w:u w:val="single"/>
          <w:lang w:val="en-GB"/>
        </w:rPr>
        <w:t>of the Deaf</w:t>
      </w:r>
      <w:r w:rsidRPr="008F462B">
        <w:rPr>
          <w:rStyle w:val="tlid-translation"/>
          <w:rFonts w:ascii="Verdana" w:hAnsi="Verdana"/>
          <w:sz w:val="20"/>
          <w:lang w:val="en-GB"/>
        </w:rPr>
        <w:t xml:space="preserve"> (</w:t>
      </w:r>
      <w:r w:rsidRPr="008F462B">
        <w:rPr>
          <w:rStyle w:val="tlid-translation"/>
          <w:rFonts w:ascii="Verdana" w:hAnsi="Verdana"/>
          <w:i/>
          <w:sz w:val="20"/>
          <w:lang w:val="en-GB"/>
        </w:rPr>
        <w:t>L</w:t>
      </w:r>
      <w:r w:rsidR="00C11476" w:rsidRPr="008F462B">
        <w:rPr>
          <w:rStyle w:val="tlid-translation"/>
          <w:rFonts w:ascii="Verdana" w:hAnsi="Verdana"/>
          <w:i/>
          <w:sz w:val="20"/>
          <w:lang w:val="en-GB"/>
        </w:rPr>
        <w:t>NSF</w:t>
      </w:r>
      <w:r w:rsidRPr="008F462B">
        <w:rPr>
          <w:rStyle w:val="tlid-translation"/>
          <w:rFonts w:ascii="Verdana" w:hAnsi="Verdana"/>
          <w:sz w:val="20"/>
          <w:lang w:val="en-GB"/>
        </w:rPr>
        <w:t xml:space="preserve">) </w:t>
      </w:r>
      <w:r w:rsidR="00830E81" w:rsidRPr="008F462B">
        <w:rPr>
          <w:rStyle w:val="tlid-translation"/>
          <w:rFonts w:ascii="Verdana" w:hAnsi="Verdana"/>
          <w:sz w:val="20"/>
          <w:lang w:val="en-GB"/>
        </w:rPr>
        <w:t>is an independent sports organis</w:t>
      </w:r>
      <w:r w:rsidRPr="008F462B">
        <w:rPr>
          <w:rStyle w:val="tlid-translation"/>
          <w:rFonts w:ascii="Verdana" w:hAnsi="Verdana"/>
          <w:sz w:val="20"/>
          <w:lang w:val="en-GB"/>
        </w:rPr>
        <w:t>ation, an association responsible for sport</w:t>
      </w:r>
      <w:r w:rsidR="00830E81" w:rsidRPr="008F462B">
        <w:rPr>
          <w:rStyle w:val="tlid-translation"/>
          <w:rFonts w:ascii="Verdana" w:hAnsi="Verdana"/>
          <w:sz w:val="20"/>
          <w:lang w:val="en-GB"/>
        </w:rPr>
        <w:t>s for people with</w:t>
      </w:r>
      <w:r w:rsidRPr="008F462B">
        <w:rPr>
          <w:rStyle w:val="tlid-translation"/>
          <w:rFonts w:ascii="Verdana" w:hAnsi="Verdana"/>
          <w:sz w:val="20"/>
          <w:lang w:val="en-GB"/>
        </w:rPr>
        <w:t xml:space="preserve"> hearing </w:t>
      </w:r>
      <w:r w:rsidR="00830E81" w:rsidRPr="008F462B">
        <w:rPr>
          <w:rStyle w:val="tlid-translation"/>
          <w:rFonts w:ascii="Verdana" w:hAnsi="Verdana"/>
          <w:sz w:val="20"/>
          <w:lang w:val="en-GB"/>
        </w:rPr>
        <w:t>impairments</w:t>
      </w:r>
      <w:r w:rsidRPr="008F462B">
        <w:rPr>
          <w:rStyle w:val="tlid-translation"/>
          <w:rFonts w:ascii="Verdana" w:hAnsi="Verdana"/>
          <w:sz w:val="20"/>
          <w:lang w:val="en-GB"/>
        </w:rPr>
        <w:t xml:space="preserve">. </w:t>
      </w:r>
      <w:r w:rsidR="00D21CA9" w:rsidRPr="008F462B">
        <w:rPr>
          <w:rStyle w:val="tlid-translation"/>
          <w:rFonts w:ascii="Verdana" w:hAnsi="Verdana"/>
          <w:sz w:val="20"/>
          <w:lang w:val="en-GB"/>
        </w:rPr>
        <w:t xml:space="preserve">The </w:t>
      </w:r>
      <w:r w:rsidR="00D21CA9" w:rsidRPr="008F462B">
        <w:rPr>
          <w:rStyle w:val="tlid-translation"/>
          <w:rFonts w:ascii="Verdana" w:hAnsi="Verdana"/>
          <w:i/>
          <w:sz w:val="20"/>
          <w:lang w:val="en-GB"/>
        </w:rPr>
        <w:t>L</w:t>
      </w:r>
      <w:r w:rsidR="00C11476" w:rsidRPr="008F462B">
        <w:rPr>
          <w:rStyle w:val="tlid-translation"/>
          <w:rFonts w:ascii="Verdana" w:hAnsi="Verdana"/>
          <w:i/>
          <w:sz w:val="20"/>
          <w:lang w:val="en-GB"/>
        </w:rPr>
        <w:t>NSF</w:t>
      </w:r>
      <w:r w:rsidRPr="008F462B">
        <w:rPr>
          <w:rStyle w:val="tlid-translation"/>
          <w:rFonts w:ascii="Verdana" w:hAnsi="Verdana"/>
          <w:sz w:val="20"/>
          <w:lang w:val="en-GB"/>
        </w:rPr>
        <w:t xml:space="preserve"> was registered on 2 February 2006</w:t>
      </w:r>
      <w:r w:rsidR="00830E81" w:rsidRPr="008F462B">
        <w:rPr>
          <w:rStyle w:val="tlid-translation"/>
          <w:rFonts w:ascii="Verdana" w:hAnsi="Verdana"/>
          <w:sz w:val="20"/>
          <w:lang w:val="en-GB"/>
        </w:rPr>
        <w:t>, and on 11 August 2010 it was</w:t>
      </w:r>
      <w:r w:rsidRPr="008F462B">
        <w:rPr>
          <w:rStyle w:val="tlid-translation"/>
          <w:rFonts w:ascii="Verdana" w:hAnsi="Verdana"/>
          <w:sz w:val="20"/>
          <w:lang w:val="en-GB"/>
        </w:rPr>
        <w:t xml:space="preserve"> officially recogni</w:t>
      </w:r>
      <w:r w:rsidR="00830E81" w:rsidRPr="008F462B">
        <w:rPr>
          <w:rStyle w:val="tlid-translation"/>
          <w:rFonts w:ascii="Verdana" w:hAnsi="Verdana"/>
          <w:sz w:val="20"/>
          <w:lang w:val="en-GB"/>
        </w:rPr>
        <w:t>s</w:t>
      </w:r>
      <w:r w:rsidRPr="008F462B">
        <w:rPr>
          <w:rStyle w:val="tlid-translation"/>
          <w:rFonts w:ascii="Verdana" w:hAnsi="Verdana"/>
          <w:sz w:val="20"/>
          <w:lang w:val="en-GB"/>
        </w:rPr>
        <w:t>e</w:t>
      </w:r>
      <w:r w:rsidR="00830E81" w:rsidRPr="008F462B">
        <w:rPr>
          <w:rStyle w:val="tlid-translation"/>
          <w:rFonts w:ascii="Verdana" w:hAnsi="Verdana"/>
          <w:sz w:val="20"/>
          <w:lang w:val="en-GB"/>
        </w:rPr>
        <w:t>d as a sports organis</w:t>
      </w:r>
      <w:r w:rsidRPr="008F462B">
        <w:rPr>
          <w:rStyle w:val="tlid-translation"/>
          <w:rFonts w:ascii="Verdana" w:hAnsi="Verdana"/>
          <w:sz w:val="20"/>
          <w:lang w:val="en-GB"/>
        </w:rPr>
        <w:t xml:space="preserve">ation. </w:t>
      </w:r>
      <w:r w:rsidR="00D21CA9" w:rsidRPr="008F462B">
        <w:rPr>
          <w:rStyle w:val="tlid-translation"/>
          <w:rFonts w:ascii="Verdana" w:hAnsi="Verdana"/>
          <w:sz w:val="20"/>
          <w:lang w:val="en-GB"/>
        </w:rPr>
        <w:t xml:space="preserve">The </w:t>
      </w:r>
      <w:r w:rsidR="00C11476" w:rsidRPr="008F462B">
        <w:rPr>
          <w:rStyle w:val="tlid-translation"/>
          <w:rFonts w:ascii="Verdana" w:hAnsi="Verdana"/>
          <w:i/>
          <w:sz w:val="20"/>
          <w:lang w:val="en-GB"/>
        </w:rPr>
        <w:t>LNSF</w:t>
      </w:r>
      <w:r w:rsidRPr="008F462B">
        <w:rPr>
          <w:rStyle w:val="tlid-translation"/>
          <w:rFonts w:ascii="Verdana" w:hAnsi="Verdana"/>
          <w:sz w:val="20"/>
          <w:lang w:val="en-GB"/>
        </w:rPr>
        <w:t xml:space="preserve"> is a member of the Latvian Paralympic Committee and the International </w:t>
      </w:r>
      <w:r w:rsidR="00830E81" w:rsidRPr="008F462B">
        <w:rPr>
          <w:rStyle w:val="tlid-translation"/>
          <w:rFonts w:ascii="Verdana" w:hAnsi="Verdana"/>
          <w:sz w:val="20"/>
          <w:lang w:val="en-GB"/>
        </w:rPr>
        <w:t xml:space="preserve">Committee </w:t>
      </w:r>
      <w:r w:rsidRPr="008F462B">
        <w:rPr>
          <w:rStyle w:val="tlid-translation"/>
          <w:rFonts w:ascii="Verdana" w:hAnsi="Verdana"/>
          <w:sz w:val="20"/>
          <w:lang w:val="en-GB"/>
        </w:rPr>
        <w:t>of</w:t>
      </w:r>
      <w:r w:rsidR="00830E81" w:rsidRPr="008F462B">
        <w:rPr>
          <w:rStyle w:val="tlid-translation"/>
          <w:rFonts w:ascii="Verdana" w:hAnsi="Verdana"/>
          <w:sz w:val="20"/>
          <w:lang w:val="en-GB"/>
        </w:rPr>
        <w:t xml:space="preserve"> Sports for</w:t>
      </w:r>
      <w:r w:rsidRPr="008F462B">
        <w:rPr>
          <w:rStyle w:val="tlid-translation"/>
          <w:rFonts w:ascii="Verdana" w:hAnsi="Verdana"/>
          <w:sz w:val="20"/>
          <w:lang w:val="en-GB"/>
        </w:rPr>
        <w:t xml:space="preserve"> the Deaf (ICSD). It is the </w:t>
      </w:r>
      <w:r w:rsidR="00577800" w:rsidRPr="008F462B">
        <w:rPr>
          <w:rStyle w:val="tlid-translation"/>
          <w:rFonts w:ascii="Verdana" w:hAnsi="Verdana"/>
          <w:sz w:val="20"/>
          <w:lang w:val="en-GB"/>
        </w:rPr>
        <w:t>most important</w:t>
      </w:r>
      <w:r w:rsidRPr="008F462B">
        <w:rPr>
          <w:rStyle w:val="tlid-translation"/>
          <w:rFonts w:ascii="Verdana" w:hAnsi="Verdana"/>
          <w:sz w:val="20"/>
          <w:lang w:val="en-GB"/>
        </w:rPr>
        <w:t xml:space="preserve"> or</w:t>
      </w:r>
      <w:r w:rsidR="00A445DA" w:rsidRPr="008F462B">
        <w:rPr>
          <w:rStyle w:val="tlid-translation"/>
          <w:rFonts w:ascii="Verdana" w:hAnsi="Verdana"/>
          <w:sz w:val="20"/>
          <w:lang w:val="en-GB"/>
        </w:rPr>
        <w:t>ganis</w:t>
      </w:r>
      <w:r w:rsidRPr="008F462B">
        <w:rPr>
          <w:rStyle w:val="tlid-translation"/>
          <w:rFonts w:ascii="Verdana" w:hAnsi="Verdana"/>
          <w:sz w:val="20"/>
          <w:lang w:val="en-GB"/>
        </w:rPr>
        <w:t xml:space="preserve">ation in Latvia </w:t>
      </w:r>
      <w:r w:rsidR="00577800" w:rsidRPr="008F462B">
        <w:rPr>
          <w:rStyle w:val="tlid-translation"/>
          <w:rFonts w:ascii="Verdana" w:hAnsi="Verdana"/>
          <w:sz w:val="20"/>
          <w:lang w:val="en-GB"/>
        </w:rPr>
        <w:t xml:space="preserve">covering </w:t>
      </w:r>
      <w:r w:rsidRPr="008F462B">
        <w:rPr>
          <w:rStyle w:val="tlid-translation"/>
          <w:rFonts w:ascii="Verdana" w:hAnsi="Verdana"/>
          <w:sz w:val="20"/>
          <w:lang w:val="en-GB"/>
        </w:rPr>
        <w:t xml:space="preserve">all kinds of </w:t>
      </w:r>
      <w:r w:rsidR="00A445DA" w:rsidRPr="008F462B">
        <w:rPr>
          <w:rStyle w:val="tlid-translation"/>
          <w:rFonts w:ascii="Verdana" w:hAnsi="Verdana"/>
          <w:sz w:val="20"/>
          <w:lang w:val="en-GB"/>
        </w:rPr>
        <w:t>adaptive</w:t>
      </w:r>
      <w:r w:rsidRPr="008F462B">
        <w:rPr>
          <w:rStyle w:val="tlid-translation"/>
          <w:rFonts w:ascii="Verdana" w:hAnsi="Verdana"/>
          <w:sz w:val="20"/>
          <w:lang w:val="en-GB"/>
        </w:rPr>
        <w:t xml:space="preserve"> sports</w:t>
      </w:r>
      <w:r w:rsidR="008E5BF2" w:rsidRPr="008F462B">
        <w:rPr>
          <w:rStyle w:val="tlid-translation"/>
          <w:rFonts w:ascii="Verdana" w:hAnsi="Verdana"/>
          <w:sz w:val="20"/>
          <w:lang w:val="en-GB"/>
        </w:rPr>
        <w:t xml:space="preserve"> for people with hearing impairments</w:t>
      </w:r>
      <w:r w:rsidR="00A445DA" w:rsidRPr="008F462B">
        <w:rPr>
          <w:rStyle w:val="tlid-translation"/>
          <w:rFonts w:ascii="Verdana" w:hAnsi="Verdana"/>
          <w:sz w:val="20"/>
          <w:lang w:val="en-GB"/>
        </w:rPr>
        <w:t>,</w:t>
      </w:r>
      <w:r w:rsidRPr="008F462B">
        <w:rPr>
          <w:rStyle w:val="tlid-translation"/>
          <w:rFonts w:ascii="Verdana" w:hAnsi="Verdana"/>
          <w:sz w:val="20"/>
          <w:lang w:val="en-GB"/>
        </w:rPr>
        <w:t xml:space="preserve"> </w:t>
      </w:r>
      <w:r w:rsidR="00A445DA" w:rsidRPr="008F462B">
        <w:rPr>
          <w:rStyle w:val="tlid-translation"/>
          <w:rFonts w:ascii="Verdana" w:hAnsi="Verdana"/>
          <w:sz w:val="20"/>
          <w:lang w:val="en-GB"/>
        </w:rPr>
        <w:t>e.g. chess, swimming, bowling</w:t>
      </w:r>
      <w:r w:rsidRPr="008F462B">
        <w:rPr>
          <w:rStyle w:val="tlid-translation"/>
          <w:rFonts w:ascii="Verdana" w:hAnsi="Verdana"/>
          <w:sz w:val="20"/>
          <w:lang w:val="en-GB"/>
        </w:rPr>
        <w:t xml:space="preserve">. The Latvian </w:t>
      </w:r>
      <w:r w:rsidR="00577800" w:rsidRPr="008F462B">
        <w:rPr>
          <w:rStyle w:val="tlid-translation"/>
          <w:rFonts w:ascii="Verdana" w:hAnsi="Verdana"/>
          <w:sz w:val="20"/>
          <w:lang w:val="en-GB"/>
        </w:rPr>
        <w:t xml:space="preserve">Sports </w:t>
      </w:r>
      <w:r w:rsidRPr="008F462B">
        <w:rPr>
          <w:rStyle w:val="tlid-translation"/>
          <w:rFonts w:ascii="Verdana" w:hAnsi="Verdana"/>
          <w:sz w:val="20"/>
          <w:lang w:val="en-GB"/>
        </w:rPr>
        <w:t xml:space="preserve">Federation of the Deaf </w:t>
      </w:r>
      <w:r w:rsidR="00577800" w:rsidRPr="008F462B">
        <w:rPr>
          <w:rStyle w:val="tlid-translation"/>
          <w:rFonts w:ascii="Verdana" w:hAnsi="Verdana"/>
          <w:sz w:val="20"/>
          <w:lang w:val="en-GB"/>
        </w:rPr>
        <w:t>organises participation of</w:t>
      </w:r>
      <w:r w:rsidRPr="008F462B">
        <w:rPr>
          <w:rStyle w:val="tlid-translation"/>
          <w:rFonts w:ascii="Verdana" w:hAnsi="Verdana"/>
          <w:sz w:val="20"/>
          <w:lang w:val="en-GB"/>
        </w:rPr>
        <w:t xml:space="preserve"> athletes in the Deaflympics.</w:t>
      </w:r>
    </w:p>
    <w:p w:rsidR="00AC3622" w:rsidRPr="008F462B" w:rsidRDefault="00AC3622" w:rsidP="00914311">
      <w:pPr>
        <w:spacing w:before="240" w:after="0" w:line="240" w:lineRule="auto"/>
        <w:jc w:val="both"/>
        <w:outlineLvl w:val="1"/>
        <w:rPr>
          <w:rStyle w:val="tlid-translation"/>
          <w:rFonts w:ascii="Verdana" w:hAnsi="Verdana"/>
          <w:sz w:val="20"/>
          <w:lang w:val="en-GB"/>
        </w:rPr>
      </w:pPr>
      <w:r w:rsidRPr="008F462B">
        <w:rPr>
          <w:rStyle w:val="tlid-translation"/>
          <w:rFonts w:ascii="Verdana" w:hAnsi="Verdana"/>
          <w:sz w:val="20"/>
          <w:u w:val="single"/>
          <w:lang w:val="en-GB"/>
        </w:rPr>
        <w:t xml:space="preserve">The Latvian </w:t>
      </w:r>
      <w:r w:rsidR="00C11476" w:rsidRPr="008F462B">
        <w:rPr>
          <w:rStyle w:val="tlid-translation"/>
          <w:rFonts w:ascii="Verdana" w:hAnsi="Verdana"/>
          <w:sz w:val="20"/>
          <w:u w:val="single"/>
          <w:lang w:val="en-GB"/>
        </w:rPr>
        <w:t xml:space="preserve">Sports </w:t>
      </w:r>
      <w:r w:rsidRPr="008F462B">
        <w:rPr>
          <w:rStyle w:val="tlid-translation"/>
          <w:rFonts w:ascii="Verdana" w:hAnsi="Verdana"/>
          <w:sz w:val="20"/>
          <w:u w:val="single"/>
          <w:lang w:val="en-GB"/>
        </w:rPr>
        <w:t>Federation of Children and Young People with Disabilities</w:t>
      </w:r>
      <w:r w:rsidRPr="008F462B">
        <w:rPr>
          <w:rStyle w:val="tlid-translation"/>
          <w:rFonts w:ascii="Verdana" w:hAnsi="Verdana"/>
          <w:sz w:val="20"/>
          <w:lang w:val="en-GB"/>
        </w:rPr>
        <w:t xml:space="preserve"> (</w:t>
      </w:r>
      <w:r w:rsidRPr="008F462B">
        <w:rPr>
          <w:rStyle w:val="tlid-translation"/>
          <w:rFonts w:ascii="Verdana" w:hAnsi="Verdana"/>
          <w:i/>
          <w:sz w:val="20"/>
          <w:lang w:val="en-GB"/>
        </w:rPr>
        <w:t>LBJISF</w:t>
      </w:r>
      <w:r w:rsidRPr="008F462B">
        <w:rPr>
          <w:rStyle w:val="tlid-translation"/>
          <w:rFonts w:ascii="Verdana" w:hAnsi="Verdana"/>
          <w:sz w:val="20"/>
          <w:lang w:val="en-GB"/>
        </w:rPr>
        <w:t>) was founded in 1993. This organi</w:t>
      </w:r>
      <w:r w:rsidR="00C11476" w:rsidRPr="008F462B">
        <w:rPr>
          <w:rStyle w:val="tlid-translation"/>
          <w:rFonts w:ascii="Verdana" w:hAnsi="Verdana"/>
          <w:sz w:val="20"/>
          <w:lang w:val="en-GB"/>
        </w:rPr>
        <w:t>s</w:t>
      </w:r>
      <w:r w:rsidRPr="008F462B">
        <w:rPr>
          <w:rStyle w:val="tlid-translation"/>
          <w:rFonts w:ascii="Verdana" w:hAnsi="Verdana"/>
          <w:sz w:val="20"/>
          <w:lang w:val="en-GB"/>
        </w:rPr>
        <w:t xml:space="preserve">ation is responsible for promoting </w:t>
      </w:r>
      <w:r w:rsidR="009030A3" w:rsidRPr="008F462B">
        <w:rPr>
          <w:rStyle w:val="tlid-translation"/>
          <w:rFonts w:ascii="Verdana" w:hAnsi="Verdana"/>
          <w:sz w:val="20"/>
          <w:lang w:val="en-GB"/>
        </w:rPr>
        <w:t>adaptive</w:t>
      </w:r>
      <w:r w:rsidRPr="008F462B">
        <w:rPr>
          <w:rStyle w:val="tlid-translation"/>
          <w:rFonts w:ascii="Verdana" w:hAnsi="Verdana"/>
          <w:sz w:val="20"/>
          <w:lang w:val="en-GB"/>
        </w:rPr>
        <w:t xml:space="preserve"> sports </w:t>
      </w:r>
      <w:r w:rsidR="009030A3" w:rsidRPr="008F462B">
        <w:rPr>
          <w:rStyle w:val="tlid-translation"/>
          <w:rFonts w:ascii="Verdana" w:hAnsi="Verdana"/>
          <w:sz w:val="20"/>
          <w:lang w:val="en-GB"/>
        </w:rPr>
        <w:t>for</w:t>
      </w:r>
      <w:r w:rsidRPr="008F462B">
        <w:rPr>
          <w:rStyle w:val="tlid-translation"/>
          <w:rFonts w:ascii="Verdana" w:hAnsi="Verdana"/>
          <w:sz w:val="20"/>
          <w:lang w:val="en-GB"/>
        </w:rPr>
        <w:t xml:space="preserve"> children with different disabilities. It has more than 40 members.</w:t>
      </w:r>
      <w:r w:rsidR="00D12C9E" w:rsidRPr="008F462B">
        <w:rPr>
          <w:rStyle w:val="tlid-translation"/>
          <w:rFonts w:ascii="Verdana" w:hAnsi="Verdana"/>
          <w:sz w:val="20"/>
          <w:lang w:val="en-GB"/>
        </w:rPr>
        <w:t xml:space="preserve"> The aim of this organis</w:t>
      </w:r>
      <w:r w:rsidRPr="008F462B">
        <w:rPr>
          <w:rStyle w:val="tlid-translation"/>
          <w:rFonts w:ascii="Verdana" w:hAnsi="Verdana"/>
          <w:sz w:val="20"/>
          <w:lang w:val="en-GB"/>
        </w:rPr>
        <w:t xml:space="preserve">ation is to </w:t>
      </w:r>
      <w:r w:rsidR="00D12C9E" w:rsidRPr="008F462B">
        <w:rPr>
          <w:rStyle w:val="tlid-translation"/>
          <w:rFonts w:ascii="Verdana" w:hAnsi="Verdana"/>
          <w:sz w:val="20"/>
          <w:lang w:val="en-GB"/>
        </w:rPr>
        <w:t>facilitate improvement of children and youth</w:t>
      </w:r>
      <w:r w:rsidR="009B2DF1" w:rsidRPr="008F462B">
        <w:rPr>
          <w:rStyle w:val="tlid-translation"/>
          <w:rFonts w:ascii="Verdana" w:hAnsi="Verdana"/>
          <w:sz w:val="20"/>
          <w:lang w:val="en-GB"/>
        </w:rPr>
        <w:t>’</w:t>
      </w:r>
      <w:r w:rsidR="00D12C9E" w:rsidRPr="008F462B">
        <w:rPr>
          <w:rStyle w:val="tlid-translation"/>
          <w:rFonts w:ascii="Verdana" w:hAnsi="Verdana"/>
          <w:sz w:val="20"/>
          <w:lang w:val="en-GB"/>
        </w:rPr>
        <w:t xml:space="preserve">s </w:t>
      </w:r>
      <w:r w:rsidRPr="008F462B">
        <w:rPr>
          <w:rStyle w:val="tlid-translation"/>
          <w:rFonts w:ascii="Verdana" w:hAnsi="Verdana"/>
          <w:sz w:val="20"/>
          <w:lang w:val="en-GB"/>
        </w:rPr>
        <w:t xml:space="preserve">physical and mental health and </w:t>
      </w:r>
      <w:r w:rsidR="00D12C9E" w:rsidRPr="008F462B">
        <w:rPr>
          <w:rStyle w:val="tlid-translation"/>
          <w:rFonts w:ascii="Verdana" w:hAnsi="Verdana"/>
          <w:sz w:val="20"/>
          <w:lang w:val="en-GB"/>
        </w:rPr>
        <w:t xml:space="preserve">encourage their </w:t>
      </w:r>
      <w:r w:rsidRPr="008F462B">
        <w:rPr>
          <w:rStyle w:val="tlid-translation"/>
          <w:rFonts w:ascii="Verdana" w:hAnsi="Verdana"/>
          <w:sz w:val="20"/>
          <w:lang w:val="en-GB"/>
        </w:rPr>
        <w:t>engage</w:t>
      </w:r>
      <w:r w:rsidR="00D12C9E" w:rsidRPr="008F462B">
        <w:rPr>
          <w:rStyle w:val="tlid-translation"/>
          <w:rFonts w:ascii="Verdana" w:hAnsi="Verdana"/>
          <w:sz w:val="20"/>
          <w:lang w:val="en-GB"/>
        </w:rPr>
        <w:t>ment</w:t>
      </w:r>
      <w:r w:rsidRPr="008F462B">
        <w:rPr>
          <w:rStyle w:val="tlid-translation"/>
          <w:rFonts w:ascii="Verdana" w:hAnsi="Verdana"/>
          <w:sz w:val="20"/>
          <w:lang w:val="en-GB"/>
        </w:rPr>
        <w:t xml:space="preserve"> in public life,</w:t>
      </w:r>
      <w:r w:rsidR="00D12C9E" w:rsidRPr="008F462B">
        <w:rPr>
          <w:rStyle w:val="tlid-translation"/>
          <w:rFonts w:ascii="Verdana" w:hAnsi="Verdana"/>
          <w:sz w:val="20"/>
          <w:lang w:val="en-GB"/>
        </w:rPr>
        <w:t xml:space="preserve"> using</w:t>
      </w:r>
      <w:r w:rsidRPr="008F462B">
        <w:rPr>
          <w:rStyle w:val="tlid-translation"/>
          <w:rFonts w:ascii="Verdana" w:hAnsi="Verdana"/>
          <w:sz w:val="20"/>
          <w:lang w:val="en-GB"/>
        </w:rPr>
        <w:t xml:space="preserve"> Paralympic and </w:t>
      </w:r>
      <w:r w:rsidR="00D12C9E" w:rsidRPr="008F462B">
        <w:rPr>
          <w:rStyle w:val="tlid-translation"/>
          <w:rFonts w:ascii="Verdana" w:hAnsi="Verdana"/>
          <w:sz w:val="20"/>
          <w:lang w:val="en-GB"/>
        </w:rPr>
        <w:t>a</w:t>
      </w:r>
      <w:r w:rsidRPr="008F462B">
        <w:rPr>
          <w:rStyle w:val="tlid-translation"/>
          <w:rFonts w:ascii="Verdana" w:hAnsi="Verdana"/>
          <w:sz w:val="20"/>
          <w:lang w:val="en-GB"/>
        </w:rPr>
        <w:t>dapt</w:t>
      </w:r>
      <w:r w:rsidR="009030A3" w:rsidRPr="008F462B">
        <w:rPr>
          <w:rStyle w:val="tlid-translation"/>
          <w:rFonts w:ascii="Verdana" w:hAnsi="Verdana"/>
          <w:sz w:val="20"/>
          <w:lang w:val="en-GB"/>
        </w:rPr>
        <w:t>ive</w:t>
      </w:r>
      <w:r w:rsidRPr="008F462B">
        <w:rPr>
          <w:rStyle w:val="tlid-translation"/>
          <w:rFonts w:ascii="Verdana" w:hAnsi="Verdana"/>
          <w:sz w:val="20"/>
          <w:lang w:val="en-GB"/>
        </w:rPr>
        <w:t xml:space="preserve"> </w:t>
      </w:r>
      <w:r w:rsidR="00D12C9E" w:rsidRPr="008F462B">
        <w:rPr>
          <w:rStyle w:val="tlid-translation"/>
          <w:rFonts w:ascii="Verdana" w:hAnsi="Verdana"/>
          <w:sz w:val="20"/>
          <w:lang w:val="en-GB"/>
        </w:rPr>
        <w:t>s</w:t>
      </w:r>
      <w:r w:rsidRPr="008F462B">
        <w:rPr>
          <w:rStyle w:val="tlid-translation"/>
          <w:rFonts w:ascii="Verdana" w:hAnsi="Verdana"/>
          <w:sz w:val="20"/>
          <w:lang w:val="en-GB"/>
        </w:rPr>
        <w:t>ports</w:t>
      </w:r>
      <w:r w:rsidR="00D12C9E" w:rsidRPr="008F462B">
        <w:rPr>
          <w:rStyle w:val="tlid-translation"/>
          <w:rFonts w:ascii="Verdana" w:hAnsi="Verdana"/>
          <w:sz w:val="20"/>
          <w:lang w:val="en-GB"/>
        </w:rPr>
        <w:t xml:space="preserve"> as a means for achieving this aim</w:t>
      </w:r>
      <w:r w:rsidRPr="008F462B">
        <w:rPr>
          <w:rStyle w:val="tlid-translation"/>
          <w:rFonts w:ascii="Verdana" w:hAnsi="Verdana"/>
          <w:sz w:val="20"/>
          <w:lang w:val="en-GB"/>
        </w:rPr>
        <w:t xml:space="preserve">. </w:t>
      </w:r>
      <w:r w:rsidR="00D12C9E" w:rsidRPr="008F462B">
        <w:rPr>
          <w:rStyle w:val="tlid-translation"/>
          <w:rFonts w:ascii="Verdana" w:hAnsi="Verdana"/>
          <w:sz w:val="20"/>
          <w:lang w:val="en-GB"/>
        </w:rPr>
        <w:t>The</w:t>
      </w:r>
      <w:r w:rsidR="00D12C9E" w:rsidRPr="008F462B">
        <w:rPr>
          <w:rStyle w:val="tlid-translation"/>
          <w:rFonts w:ascii="Verdana" w:hAnsi="Verdana"/>
          <w:i/>
          <w:sz w:val="20"/>
          <w:lang w:val="en-GB"/>
        </w:rPr>
        <w:t xml:space="preserve"> </w:t>
      </w:r>
      <w:r w:rsidRPr="008F462B">
        <w:rPr>
          <w:rStyle w:val="tlid-translation"/>
          <w:rFonts w:ascii="Verdana" w:hAnsi="Verdana"/>
          <w:i/>
          <w:sz w:val="20"/>
          <w:lang w:val="en-GB"/>
        </w:rPr>
        <w:t>LBJISF</w:t>
      </w:r>
      <w:r w:rsidRPr="008F462B">
        <w:rPr>
          <w:rStyle w:val="tlid-translation"/>
          <w:rFonts w:ascii="Verdana" w:hAnsi="Verdana"/>
          <w:sz w:val="20"/>
          <w:lang w:val="en-GB"/>
        </w:rPr>
        <w:t xml:space="preserve"> has also </w:t>
      </w:r>
      <w:r w:rsidR="00D12C9E" w:rsidRPr="008F462B">
        <w:rPr>
          <w:rStyle w:val="tlid-translation"/>
          <w:rFonts w:ascii="Verdana" w:hAnsi="Verdana"/>
          <w:sz w:val="20"/>
          <w:lang w:val="en-GB"/>
        </w:rPr>
        <w:t>established</w:t>
      </w:r>
      <w:r w:rsidRPr="008F462B">
        <w:rPr>
          <w:rStyle w:val="tlid-translation"/>
          <w:rFonts w:ascii="Verdana" w:hAnsi="Verdana"/>
          <w:sz w:val="20"/>
          <w:lang w:val="en-GB"/>
        </w:rPr>
        <w:t xml:space="preserve"> a training cent</w:t>
      </w:r>
      <w:r w:rsidR="00D12C9E" w:rsidRPr="008F462B">
        <w:rPr>
          <w:rStyle w:val="tlid-translation"/>
          <w:rFonts w:ascii="Verdana" w:hAnsi="Verdana"/>
          <w:sz w:val="20"/>
          <w:lang w:val="en-GB"/>
        </w:rPr>
        <w:t>re</w:t>
      </w:r>
      <w:r w:rsidRPr="008F462B">
        <w:rPr>
          <w:rStyle w:val="tlid-translation"/>
          <w:rFonts w:ascii="Verdana" w:hAnsi="Verdana"/>
          <w:sz w:val="20"/>
          <w:lang w:val="en-GB"/>
        </w:rPr>
        <w:t xml:space="preserve"> called </w:t>
      </w:r>
      <w:r w:rsidRPr="008F462B">
        <w:rPr>
          <w:rStyle w:val="tlid-translation"/>
          <w:rFonts w:ascii="Verdana" w:hAnsi="Verdana"/>
          <w:i/>
          <w:sz w:val="20"/>
          <w:lang w:val="en-GB"/>
        </w:rPr>
        <w:t>A Sports</w:t>
      </w:r>
      <w:r w:rsidRPr="008F462B">
        <w:rPr>
          <w:rStyle w:val="tlid-translation"/>
          <w:rFonts w:ascii="Verdana" w:hAnsi="Verdana"/>
          <w:sz w:val="20"/>
          <w:lang w:val="en-GB"/>
        </w:rPr>
        <w:t xml:space="preserve"> </w:t>
      </w:r>
      <w:r w:rsidR="00A47267" w:rsidRPr="008F462B">
        <w:rPr>
          <w:rStyle w:val="tlid-translation"/>
          <w:rFonts w:ascii="Verdana" w:hAnsi="Verdana"/>
          <w:sz w:val="20"/>
          <w:lang w:val="en-GB"/>
        </w:rPr>
        <w:t>that</w:t>
      </w:r>
      <w:r w:rsidRPr="008F462B">
        <w:rPr>
          <w:rStyle w:val="tlid-translation"/>
          <w:rFonts w:ascii="Verdana" w:hAnsi="Verdana"/>
          <w:sz w:val="20"/>
          <w:lang w:val="en-GB"/>
        </w:rPr>
        <w:t xml:space="preserve"> regul</w:t>
      </w:r>
      <w:r w:rsidR="00A47267" w:rsidRPr="008F462B">
        <w:rPr>
          <w:rStyle w:val="tlid-translation"/>
          <w:rFonts w:ascii="Verdana" w:hAnsi="Verdana"/>
          <w:sz w:val="20"/>
          <w:lang w:val="en-GB"/>
        </w:rPr>
        <w:t>arly organis</w:t>
      </w:r>
      <w:r w:rsidR="00D12C9E" w:rsidRPr="008F462B">
        <w:rPr>
          <w:rStyle w:val="tlid-translation"/>
          <w:rFonts w:ascii="Verdana" w:hAnsi="Verdana"/>
          <w:sz w:val="20"/>
          <w:lang w:val="en-GB"/>
        </w:rPr>
        <w:t>es various specialis</w:t>
      </w:r>
      <w:r w:rsidRPr="008F462B">
        <w:rPr>
          <w:rStyle w:val="tlid-translation"/>
          <w:rFonts w:ascii="Verdana" w:hAnsi="Verdana"/>
          <w:sz w:val="20"/>
          <w:lang w:val="en-GB"/>
        </w:rPr>
        <w:t xml:space="preserve">ed </w:t>
      </w:r>
      <w:r w:rsidR="00A47267" w:rsidRPr="008F462B">
        <w:rPr>
          <w:rStyle w:val="tlid-translation"/>
          <w:rFonts w:ascii="Verdana" w:hAnsi="Verdana"/>
          <w:sz w:val="20"/>
          <w:lang w:val="en-GB"/>
        </w:rPr>
        <w:t xml:space="preserve">courses of </w:t>
      </w:r>
      <w:r w:rsidRPr="008F462B">
        <w:rPr>
          <w:rStyle w:val="tlid-translation"/>
          <w:rFonts w:ascii="Verdana" w:hAnsi="Verdana"/>
          <w:sz w:val="20"/>
          <w:lang w:val="en-GB"/>
        </w:rPr>
        <w:t>continuing education and seminars for professionals wishing to special</w:t>
      </w:r>
      <w:r w:rsidR="00A47267" w:rsidRPr="008F462B">
        <w:rPr>
          <w:rStyle w:val="tlid-translation"/>
          <w:rFonts w:ascii="Verdana" w:hAnsi="Verdana"/>
          <w:sz w:val="20"/>
          <w:lang w:val="en-GB"/>
        </w:rPr>
        <w:t>is</w:t>
      </w:r>
      <w:r w:rsidRPr="008F462B">
        <w:rPr>
          <w:rStyle w:val="tlid-translation"/>
          <w:rFonts w:ascii="Verdana" w:hAnsi="Verdana"/>
          <w:sz w:val="20"/>
          <w:lang w:val="en-GB"/>
        </w:rPr>
        <w:t xml:space="preserve">e </w:t>
      </w:r>
      <w:r w:rsidR="00A47267" w:rsidRPr="008F462B">
        <w:rPr>
          <w:rStyle w:val="tlid-translation"/>
          <w:rFonts w:ascii="Verdana" w:hAnsi="Verdana"/>
          <w:sz w:val="20"/>
          <w:lang w:val="en-GB"/>
        </w:rPr>
        <w:t xml:space="preserve">in work with </w:t>
      </w:r>
      <w:r w:rsidRPr="008F462B">
        <w:rPr>
          <w:rStyle w:val="tlid-translation"/>
          <w:rFonts w:ascii="Verdana" w:hAnsi="Verdana"/>
          <w:sz w:val="20"/>
          <w:lang w:val="en-GB"/>
        </w:rPr>
        <w:t xml:space="preserve">young people with disabilities. </w:t>
      </w:r>
      <w:r w:rsidR="00D12C9E" w:rsidRPr="008F462B">
        <w:rPr>
          <w:rStyle w:val="tlid-translation"/>
          <w:rFonts w:ascii="Verdana" w:hAnsi="Verdana"/>
          <w:sz w:val="20"/>
          <w:lang w:val="en-GB"/>
        </w:rPr>
        <w:t>Aija Kļ</w:t>
      </w:r>
      <w:r w:rsidRPr="008F462B">
        <w:rPr>
          <w:rStyle w:val="tlid-translation"/>
          <w:rFonts w:ascii="Verdana" w:hAnsi="Verdana"/>
          <w:sz w:val="20"/>
          <w:lang w:val="en-GB"/>
        </w:rPr>
        <w:t xml:space="preserve">avina is currently the president of </w:t>
      </w:r>
      <w:r w:rsidR="00D12C9E" w:rsidRPr="008F462B">
        <w:rPr>
          <w:rStyle w:val="tlid-translation"/>
          <w:rFonts w:ascii="Verdana" w:hAnsi="Verdana"/>
          <w:sz w:val="20"/>
          <w:lang w:val="en-GB"/>
        </w:rPr>
        <w:t xml:space="preserve">the </w:t>
      </w:r>
      <w:r w:rsidRPr="008F462B">
        <w:rPr>
          <w:rStyle w:val="tlid-translation"/>
          <w:rFonts w:ascii="Verdana" w:hAnsi="Verdana"/>
          <w:i/>
          <w:sz w:val="20"/>
          <w:lang w:val="en-GB"/>
        </w:rPr>
        <w:t>LBJISF</w:t>
      </w:r>
      <w:r w:rsidRPr="008F462B">
        <w:rPr>
          <w:rStyle w:val="tlid-translation"/>
          <w:rFonts w:ascii="Verdana" w:hAnsi="Verdana"/>
          <w:sz w:val="20"/>
          <w:lang w:val="en-GB"/>
        </w:rPr>
        <w:t xml:space="preserve">. </w:t>
      </w:r>
      <w:r w:rsidR="00D12C9E" w:rsidRPr="008F462B">
        <w:rPr>
          <w:rStyle w:val="tlid-translation"/>
          <w:rFonts w:ascii="Verdana" w:hAnsi="Verdana"/>
          <w:sz w:val="20"/>
          <w:lang w:val="en-GB"/>
        </w:rPr>
        <w:t xml:space="preserve">The </w:t>
      </w:r>
      <w:r w:rsidRPr="008F462B">
        <w:rPr>
          <w:rStyle w:val="tlid-translation"/>
          <w:rFonts w:ascii="Verdana" w:hAnsi="Verdana"/>
          <w:i/>
          <w:sz w:val="20"/>
          <w:lang w:val="en-GB"/>
        </w:rPr>
        <w:t>LBJISF</w:t>
      </w:r>
      <w:r w:rsidRPr="008F462B">
        <w:rPr>
          <w:rStyle w:val="tlid-translation"/>
          <w:rFonts w:ascii="Verdana" w:hAnsi="Verdana"/>
          <w:sz w:val="20"/>
          <w:lang w:val="en-GB"/>
        </w:rPr>
        <w:t xml:space="preserve"> is a member of the Latvian Paralympic Committee.</w:t>
      </w:r>
    </w:p>
    <w:p w:rsidR="00914311" w:rsidRPr="008F462B" w:rsidRDefault="00FF3B12" w:rsidP="001209BE">
      <w:pPr>
        <w:spacing w:before="240" w:after="0" w:line="240" w:lineRule="auto"/>
        <w:outlineLvl w:val="1"/>
        <w:rPr>
          <w:rFonts w:ascii="Verdana" w:hAnsi="Verdana"/>
          <w:sz w:val="20"/>
          <w:szCs w:val="20"/>
          <w:bdr w:val="nil"/>
          <w:lang w:val="en-GB"/>
        </w:rPr>
      </w:pPr>
      <w:r w:rsidRPr="008F462B">
        <w:rPr>
          <w:rStyle w:val="tlid-translation"/>
          <w:rFonts w:ascii="Verdana" w:hAnsi="Verdana"/>
          <w:sz w:val="20"/>
          <w:lang w:val="en-GB"/>
        </w:rPr>
        <w:t xml:space="preserve">The most important </w:t>
      </w:r>
      <w:r w:rsidR="001209BE" w:rsidRPr="008F462B">
        <w:rPr>
          <w:rStyle w:val="tlid-translation"/>
          <w:rFonts w:ascii="Verdana" w:hAnsi="Verdana"/>
          <w:sz w:val="20"/>
          <w:lang w:val="en-GB"/>
        </w:rPr>
        <w:t>i</w:t>
      </w:r>
      <w:r w:rsidRPr="008F462B">
        <w:rPr>
          <w:rStyle w:val="tlid-translation"/>
          <w:rFonts w:ascii="Verdana" w:hAnsi="Verdana"/>
          <w:sz w:val="20"/>
          <w:lang w:val="en-GB"/>
        </w:rPr>
        <w:t>nternet resources.</w:t>
      </w:r>
      <w:r w:rsidRPr="008F462B">
        <w:rPr>
          <w:rFonts w:ascii="Verdana" w:hAnsi="Verdana"/>
          <w:sz w:val="20"/>
          <w:lang w:val="en-GB"/>
        </w:rPr>
        <w:br/>
      </w:r>
      <w:r w:rsidR="00914311" w:rsidRPr="008F462B">
        <w:rPr>
          <w:rFonts w:ascii="Verdana" w:hAnsi="Verdana"/>
          <w:sz w:val="20"/>
          <w:szCs w:val="20"/>
          <w:bdr w:val="nil"/>
          <w:lang w:val="en-GB"/>
        </w:rPr>
        <w:t>1.</w:t>
      </w:r>
      <w:r w:rsidR="00914311" w:rsidRPr="008F462B">
        <w:rPr>
          <w:rFonts w:ascii="Verdana" w:hAnsi="Verdana"/>
          <w:sz w:val="20"/>
          <w:szCs w:val="20"/>
          <w:bdr w:val="nil"/>
          <w:lang w:val="en-GB"/>
        </w:rPr>
        <w:tab/>
      </w:r>
      <w:r w:rsidR="001209BE" w:rsidRPr="008F462B">
        <w:rPr>
          <w:rFonts w:ascii="Verdana" w:hAnsi="Verdana"/>
          <w:sz w:val="20"/>
          <w:szCs w:val="20"/>
          <w:bdr w:val="nil"/>
          <w:lang w:val="en-GB"/>
        </w:rPr>
        <w:t>The w</w:t>
      </w:r>
      <w:r w:rsidR="001209BE" w:rsidRPr="008F462B">
        <w:rPr>
          <w:rStyle w:val="tlid-translation"/>
          <w:rFonts w:ascii="Verdana" w:hAnsi="Verdana"/>
          <w:sz w:val="20"/>
          <w:lang w:val="en-GB"/>
        </w:rPr>
        <w:t xml:space="preserve">ebsite of the Latvian Paralympic Committee: </w:t>
      </w:r>
      <w:r w:rsidR="001209BE" w:rsidRPr="008F462B">
        <w:rPr>
          <w:rStyle w:val="tlid-translation"/>
          <w:rFonts w:ascii="Verdana" w:hAnsi="Verdana"/>
          <w:sz w:val="20"/>
          <w:u w:val="single"/>
          <w:lang w:val="en-GB"/>
        </w:rPr>
        <w:t>http://www.lpkomiteja.lv</w:t>
      </w:r>
      <w:r w:rsidR="001209BE" w:rsidRPr="008F462B">
        <w:rPr>
          <w:rFonts w:ascii="Verdana" w:hAnsi="Verdana"/>
          <w:sz w:val="20"/>
          <w:szCs w:val="20"/>
          <w:bdr w:val="nil"/>
          <w:lang w:val="en-GB"/>
        </w:rPr>
        <w:t>.</w:t>
      </w:r>
      <w:r w:rsidR="00537C62" w:rsidRPr="008F462B">
        <w:rPr>
          <w:rFonts w:ascii="Verdana" w:hAnsi="Verdana"/>
          <w:sz w:val="20"/>
          <w:szCs w:val="20"/>
          <w:bdr w:val="nil"/>
          <w:lang w:val="en-GB"/>
        </w:rPr>
        <w:t xml:space="preserve"> </w:t>
      </w:r>
    </w:p>
    <w:p w:rsidR="00914311" w:rsidRPr="008F462B" w:rsidRDefault="00914311" w:rsidP="00537C62">
      <w:pPr>
        <w:pStyle w:val="Bezatstarpm"/>
        <w:ind w:left="708" w:hanging="708"/>
        <w:rPr>
          <w:rFonts w:ascii="Verdana" w:hAnsi="Verdana"/>
          <w:sz w:val="20"/>
          <w:szCs w:val="20"/>
          <w:bdr w:val="nil"/>
          <w:lang w:val="en-GB"/>
        </w:rPr>
      </w:pPr>
      <w:r w:rsidRPr="008F462B">
        <w:rPr>
          <w:rFonts w:ascii="Verdana" w:hAnsi="Verdana"/>
          <w:sz w:val="20"/>
          <w:szCs w:val="20"/>
          <w:bdr w:val="nil"/>
          <w:lang w:val="en-GB"/>
        </w:rPr>
        <w:t>2.</w:t>
      </w:r>
      <w:r w:rsidRPr="008F462B">
        <w:rPr>
          <w:rFonts w:ascii="Verdana" w:hAnsi="Verdana"/>
          <w:sz w:val="20"/>
          <w:szCs w:val="20"/>
          <w:bdr w:val="nil"/>
          <w:lang w:val="en-GB"/>
        </w:rPr>
        <w:tab/>
      </w:r>
      <w:r w:rsidR="00C11476" w:rsidRPr="008F462B">
        <w:rPr>
          <w:rFonts w:ascii="Verdana" w:hAnsi="Verdana"/>
          <w:sz w:val="20"/>
          <w:szCs w:val="20"/>
          <w:bdr w:val="nil"/>
          <w:lang w:val="en-GB"/>
        </w:rPr>
        <w:t>The website of the</w:t>
      </w:r>
      <w:r w:rsidR="00C11476" w:rsidRPr="008F462B">
        <w:rPr>
          <w:rStyle w:val="tlid-translation"/>
          <w:rFonts w:ascii="Verdana" w:hAnsi="Verdana"/>
          <w:sz w:val="20"/>
          <w:u w:val="single"/>
          <w:lang w:val="en-GB"/>
        </w:rPr>
        <w:t xml:space="preserve"> </w:t>
      </w:r>
      <w:r w:rsidR="00C11476" w:rsidRPr="008F462B">
        <w:rPr>
          <w:rStyle w:val="tlid-translation"/>
          <w:rFonts w:ascii="Verdana" w:hAnsi="Verdana"/>
          <w:sz w:val="20"/>
          <w:lang w:val="en-GB"/>
        </w:rPr>
        <w:t>Latvian Sports Federation of Children and Young People with Disabilities</w:t>
      </w:r>
      <w:r w:rsidRPr="008F462B">
        <w:rPr>
          <w:rFonts w:ascii="Verdana" w:hAnsi="Verdana"/>
          <w:sz w:val="20"/>
          <w:szCs w:val="20"/>
          <w:bdr w:val="nil"/>
          <w:lang w:val="en-GB"/>
        </w:rPr>
        <w:t xml:space="preserve">: </w:t>
      </w:r>
      <w:hyperlink r:id="rId8" w:history="1">
        <w:r w:rsidR="00537C62" w:rsidRPr="008F462B">
          <w:rPr>
            <w:rStyle w:val="Hipersaite"/>
            <w:rFonts w:ascii="Verdana" w:hAnsi="Verdana"/>
            <w:sz w:val="20"/>
            <w:szCs w:val="20"/>
            <w:bdr w:val="nil"/>
            <w:lang w:val="en-GB"/>
          </w:rPr>
          <w:t>http://www.asports.lv</w:t>
        </w:r>
      </w:hyperlink>
      <w:r w:rsidR="00537C62" w:rsidRPr="008F462B">
        <w:rPr>
          <w:rFonts w:ascii="Verdana" w:hAnsi="Verdana"/>
          <w:sz w:val="20"/>
          <w:szCs w:val="20"/>
          <w:bdr w:val="nil"/>
          <w:lang w:val="en-GB"/>
        </w:rPr>
        <w:t xml:space="preserve"> </w:t>
      </w:r>
    </w:p>
    <w:p w:rsidR="00914311" w:rsidRPr="008F462B" w:rsidRDefault="00914311" w:rsidP="00901F29">
      <w:pPr>
        <w:pStyle w:val="Bezatstarpm"/>
        <w:rPr>
          <w:rFonts w:ascii="Verdana" w:hAnsi="Verdana"/>
          <w:sz w:val="20"/>
          <w:szCs w:val="20"/>
          <w:bdr w:val="nil"/>
          <w:lang w:val="en-GB"/>
        </w:rPr>
      </w:pPr>
      <w:r w:rsidRPr="008F462B">
        <w:rPr>
          <w:rFonts w:ascii="Verdana" w:hAnsi="Verdana"/>
          <w:sz w:val="20"/>
          <w:szCs w:val="20"/>
          <w:bdr w:val="nil"/>
          <w:lang w:val="en-GB"/>
        </w:rPr>
        <w:t>3.</w:t>
      </w:r>
      <w:r w:rsidRPr="008F462B">
        <w:rPr>
          <w:rFonts w:ascii="Verdana" w:hAnsi="Verdana"/>
          <w:sz w:val="20"/>
          <w:szCs w:val="20"/>
          <w:bdr w:val="nil"/>
          <w:lang w:val="en-GB"/>
        </w:rPr>
        <w:tab/>
      </w:r>
      <w:r w:rsidR="001209BE" w:rsidRPr="008F462B">
        <w:rPr>
          <w:rFonts w:ascii="Verdana" w:hAnsi="Verdana"/>
          <w:sz w:val="20"/>
          <w:szCs w:val="20"/>
          <w:bdr w:val="nil"/>
          <w:lang w:val="en-GB"/>
        </w:rPr>
        <w:t>The w</w:t>
      </w:r>
      <w:r w:rsidR="001209BE" w:rsidRPr="008F462B">
        <w:rPr>
          <w:rStyle w:val="tlid-translation"/>
          <w:rFonts w:ascii="Verdana" w:hAnsi="Verdana"/>
          <w:sz w:val="20"/>
          <w:lang w:val="en-GB"/>
        </w:rPr>
        <w:t xml:space="preserve">ebsite of Latvian sitting volleyball: </w:t>
      </w:r>
      <w:hyperlink r:id="rId9" w:history="1">
        <w:r w:rsidR="00537C62" w:rsidRPr="008F462B">
          <w:rPr>
            <w:rStyle w:val="Hipersaite"/>
            <w:rFonts w:ascii="Verdana" w:hAnsi="Verdana"/>
            <w:sz w:val="20"/>
            <w:szCs w:val="20"/>
            <w:bdr w:val="nil"/>
            <w:lang w:val="en-GB"/>
          </w:rPr>
          <w:t>http://sedvolejbols.lv/</w:t>
        </w:r>
      </w:hyperlink>
      <w:r w:rsidR="00537C62" w:rsidRPr="008F462B">
        <w:rPr>
          <w:rFonts w:ascii="Verdana" w:hAnsi="Verdana"/>
          <w:sz w:val="20"/>
          <w:szCs w:val="20"/>
          <w:bdr w:val="nil"/>
          <w:lang w:val="en-GB"/>
        </w:rPr>
        <w:t xml:space="preserve"> </w:t>
      </w:r>
    </w:p>
    <w:p w:rsidR="00914311" w:rsidRPr="008F462B" w:rsidRDefault="00914311" w:rsidP="00537C62">
      <w:pPr>
        <w:pStyle w:val="Bezatstarpm"/>
        <w:ind w:left="708" w:hanging="708"/>
        <w:rPr>
          <w:rFonts w:ascii="Verdana" w:hAnsi="Verdana"/>
          <w:sz w:val="20"/>
          <w:szCs w:val="20"/>
          <w:bdr w:val="nil"/>
          <w:lang w:val="en-GB"/>
        </w:rPr>
      </w:pPr>
      <w:r w:rsidRPr="008F462B">
        <w:rPr>
          <w:rFonts w:ascii="Verdana" w:hAnsi="Verdana"/>
          <w:sz w:val="20"/>
          <w:szCs w:val="20"/>
          <w:bdr w:val="nil"/>
          <w:lang w:val="en-GB"/>
        </w:rPr>
        <w:t>4.</w:t>
      </w:r>
      <w:r w:rsidRPr="008F462B">
        <w:rPr>
          <w:rFonts w:ascii="Verdana" w:hAnsi="Verdana"/>
          <w:sz w:val="20"/>
          <w:szCs w:val="20"/>
          <w:bdr w:val="nil"/>
          <w:lang w:val="en-GB"/>
        </w:rPr>
        <w:tab/>
      </w:r>
      <w:r w:rsidR="001209BE" w:rsidRPr="008F462B">
        <w:rPr>
          <w:rStyle w:val="tlid-translation"/>
          <w:rFonts w:ascii="Verdana" w:hAnsi="Verdana"/>
          <w:sz w:val="20"/>
          <w:lang w:val="en-GB"/>
        </w:rPr>
        <w:t>The website of the Latvian Sports Association of the Blind</w:t>
      </w:r>
      <w:r w:rsidRPr="008F462B">
        <w:rPr>
          <w:rFonts w:ascii="Verdana" w:hAnsi="Verdana"/>
          <w:sz w:val="20"/>
          <w:szCs w:val="20"/>
          <w:bdr w:val="nil"/>
          <w:lang w:val="en-GB"/>
        </w:rPr>
        <w:t>:</w:t>
      </w:r>
      <w:r w:rsidR="00C2705B" w:rsidRPr="008F462B">
        <w:rPr>
          <w:rFonts w:ascii="Verdana" w:hAnsi="Verdana"/>
          <w:sz w:val="20"/>
          <w:szCs w:val="20"/>
          <w:bdr w:val="nil"/>
          <w:lang w:val="en-GB"/>
        </w:rPr>
        <w:t xml:space="preserve"> </w:t>
      </w:r>
      <w:hyperlink r:id="rId10" w:history="1">
        <w:r w:rsidR="00537C62" w:rsidRPr="008F462B">
          <w:rPr>
            <w:rStyle w:val="Hipersaite"/>
            <w:rFonts w:ascii="Verdana" w:hAnsi="Verdana"/>
            <w:sz w:val="20"/>
            <w:szCs w:val="20"/>
            <w:bdr w:val="nil"/>
            <w:lang w:val="en-GB"/>
          </w:rPr>
          <w:t>http://lnssinfo.lv/lv/par-mums.html</w:t>
        </w:r>
      </w:hyperlink>
      <w:r w:rsidR="00537C62" w:rsidRPr="008F462B">
        <w:rPr>
          <w:rFonts w:ascii="Verdana" w:hAnsi="Verdana"/>
          <w:sz w:val="20"/>
          <w:szCs w:val="20"/>
          <w:bdr w:val="nil"/>
          <w:lang w:val="en-GB"/>
        </w:rPr>
        <w:t xml:space="preserve"> </w:t>
      </w:r>
    </w:p>
    <w:p w:rsidR="00914311" w:rsidRPr="008F462B" w:rsidRDefault="00914311" w:rsidP="00901F29">
      <w:pPr>
        <w:pStyle w:val="Bezatstarpm"/>
        <w:rPr>
          <w:rFonts w:ascii="Verdana" w:hAnsi="Verdana"/>
          <w:sz w:val="20"/>
          <w:szCs w:val="20"/>
          <w:bdr w:val="nil"/>
          <w:lang w:val="en-GB"/>
        </w:rPr>
      </w:pPr>
      <w:r w:rsidRPr="008F462B">
        <w:rPr>
          <w:rFonts w:ascii="Verdana" w:hAnsi="Verdana"/>
          <w:sz w:val="20"/>
          <w:szCs w:val="20"/>
          <w:bdr w:val="nil"/>
          <w:lang w:val="en-GB"/>
        </w:rPr>
        <w:t>5.</w:t>
      </w:r>
      <w:r w:rsidRPr="008F462B">
        <w:rPr>
          <w:rFonts w:ascii="Verdana" w:hAnsi="Verdana"/>
          <w:sz w:val="20"/>
          <w:szCs w:val="20"/>
          <w:bdr w:val="nil"/>
          <w:lang w:val="en-GB"/>
        </w:rPr>
        <w:tab/>
      </w:r>
      <w:r w:rsidR="001209BE" w:rsidRPr="008F462B">
        <w:rPr>
          <w:rFonts w:ascii="Verdana" w:hAnsi="Verdana"/>
          <w:sz w:val="20"/>
          <w:szCs w:val="20"/>
          <w:bdr w:val="nil"/>
          <w:lang w:val="en-GB"/>
        </w:rPr>
        <w:t xml:space="preserve">The website of </w:t>
      </w:r>
      <w:r w:rsidR="00830E81" w:rsidRPr="008F462B">
        <w:rPr>
          <w:rFonts w:ascii="Verdana" w:hAnsi="Verdana"/>
          <w:sz w:val="20"/>
          <w:szCs w:val="20"/>
          <w:bdr w:val="nil"/>
          <w:lang w:val="en-GB"/>
        </w:rPr>
        <w:t>t</w:t>
      </w:r>
      <w:r w:rsidR="001209BE" w:rsidRPr="008F462B">
        <w:rPr>
          <w:rStyle w:val="tlid-translation"/>
          <w:rFonts w:ascii="Verdana" w:hAnsi="Verdana"/>
          <w:sz w:val="20"/>
          <w:lang w:val="en-GB"/>
        </w:rPr>
        <w:t xml:space="preserve">he Latvian </w:t>
      </w:r>
      <w:r w:rsidR="00577800" w:rsidRPr="008F462B">
        <w:rPr>
          <w:rStyle w:val="tlid-translation"/>
          <w:rFonts w:ascii="Verdana" w:hAnsi="Verdana"/>
          <w:sz w:val="20"/>
          <w:lang w:val="en-GB"/>
        </w:rPr>
        <w:t>Sports Federation</w:t>
      </w:r>
      <w:r w:rsidR="001209BE" w:rsidRPr="008F462B">
        <w:rPr>
          <w:rStyle w:val="tlid-translation"/>
          <w:rFonts w:ascii="Verdana" w:hAnsi="Verdana"/>
          <w:sz w:val="20"/>
          <w:lang w:val="en-GB"/>
        </w:rPr>
        <w:t xml:space="preserve"> of the Deaf</w:t>
      </w:r>
      <w:r w:rsidRPr="008F462B">
        <w:rPr>
          <w:rFonts w:ascii="Verdana" w:hAnsi="Verdana"/>
          <w:sz w:val="20"/>
          <w:szCs w:val="20"/>
          <w:bdr w:val="nil"/>
          <w:lang w:val="en-GB"/>
        </w:rPr>
        <w:t xml:space="preserve">: </w:t>
      </w:r>
      <w:hyperlink r:id="rId11" w:history="1">
        <w:r w:rsidR="00537C62" w:rsidRPr="008F462B">
          <w:rPr>
            <w:rStyle w:val="Hipersaite"/>
            <w:rFonts w:ascii="Verdana" w:hAnsi="Verdana"/>
            <w:sz w:val="20"/>
            <w:szCs w:val="20"/>
            <w:bdr w:val="nil"/>
            <w:lang w:val="en-GB"/>
          </w:rPr>
          <w:t>http://lnsf.lv/</w:t>
        </w:r>
      </w:hyperlink>
      <w:r w:rsidR="00537C62" w:rsidRPr="008F462B">
        <w:rPr>
          <w:rFonts w:ascii="Verdana" w:hAnsi="Verdana"/>
          <w:sz w:val="20"/>
          <w:szCs w:val="20"/>
          <w:bdr w:val="nil"/>
          <w:lang w:val="en-GB"/>
        </w:rPr>
        <w:t xml:space="preserve"> </w:t>
      </w:r>
    </w:p>
    <w:p w:rsidR="004E3CB1" w:rsidRPr="008F462B" w:rsidRDefault="00914311" w:rsidP="00901F29">
      <w:pPr>
        <w:pStyle w:val="Bezatstarpm"/>
        <w:rPr>
          <w:rFonts w:ascii="Verdana" w:hAnsi="Verdana"/>
          <w:sz w:val="20"/>
          <w:szCs w:val="20"/>
          <w:bdr w:val="nil"/>
          <w:lang w:val="en-GB"/>
        </w:rPr>
      </w:pPr>
      <w:r w:rsidRPr="008F462B">
        <w:rPr>
          <w:rFonts w:ascii="Verdana" w:hAnsi="Verdana"/>
          <w:sz w:val="20"/>
          <w:szCs w:val="20"/>
          <w:bdr w:val="nil"/>
          <w:lang w:val="en-GB"/>
        </w:rPr>
        <w:t>6.</w:t>
      </w:r>
      <w:r w:rsidRPr="008F462B">
        <w:rPr>
          <w:rFonts w:ascii="Verdana" w:hAnsi="Verdana"/>
          <w:sz w:val="20"/>
          <w:szCs w:val="20"/>
          <w:bdr w:val="nil"/>
          <w:lang w:val="en-GB"/>
        </w:rPr>
        <w:tab/>
      </w:r>
      <w:r w:rsidR="00830E81" w:rsidRPr="008F462B">
        <w:rPr>
          <w:rFonts w:ascii="Verdana" w:hAnsi="Verdana"/>
          <w:sz w:val="20"/>
          <w:szCs w:val="20"/>
          <w:bdr w:val="nil"/>
          <w:lang w:val="en-GB"/>
        </w:rPr>
        <w:t xml:space="preserve">The website of the </w:t>
      </w:r>
      <w:r w:rsidR="001209BE" w:rsidRPr="008F462B">
        <w:rPr>
          <w:rStyle w:val="tlid-translation"/>
          <w:rFonts w:ascii="Verdana" w:hAnsi="Verdana"/>
          <w:sz w:val="20"/>
          <w:lang w:val="en-GB"/>
        </w:rPr>
        <w:t xml:space="preserve">Latvian </w:t>
      </w:r>
      <w:r w:rsidR="00830E81" w:rsidRPr="008F462B">
        <w:rPr>
          <w:rStyle w:val="tlid-translation"/>
          <w:rFonts w:ascii="Verdana" w:hAnsi="Verdana"/>
          <w:sz w:val="20"/>
          <w:lang w:val="en-GB"/>
        </w:rPr>
        <w:t>w</w:t>
      </w:r>
      <w:r w:rsidR="001209BE" w:rsidRPr="008F462B">
        <w:rPr>
          <w:rStyle w:val="tlid-translation"/>
          <w:rFonts w:ascii="Verdana" w:hAnsi="Verdana"/>
          <w:sz w:val="20"/>
          <w:lang w:val="en-GB"/>
        </w:rPr>
        <w:t xml:space="preserve">heelchair </w:t>
      </w:r>
      <w:r w:rsidR="00830E81" w:rsidRPr="008F462B">
        <w:rPr>
          <w:rStyle w:val="tlid-translation"/>
          <w:rFonts w:ascii="Verdana" w:hAnsi="Verdana"/>
          <w:sz w:val="20"/>
          <w:lang w:val="en-GB"/>
        </w:rPr>
        <w:t>b</w:t>
      </w:r>
      <w:r w:rsidR="001209BE" w:rsidRPr="008F462B">
        <w:rPr>
          <w:rStyle w:val="tlid-translation"/>
          <w:rFonts w:ascii="Verdana" w:hAnsi="Verdana"/>
          <w:sz w:val="20"/>
          <w:lang w:val="en-GB"/>
        </w:rPr>
        <w:t>asketball</w:t>
      </w:r>
      <w:r w:rsidRPr="008F462B">
        <w:rPr>
          <w:rFonts w:ascii="Verdana" w:hAnsi="Verdana"/>
          <w:sz w:val="20"/>
          <w:szCs w:val="20"/>
          <w:bdr w:val="nil"/>
          <w:lang w:val="en-GB"/>
        </w:rPr>
        <w:t xml:space="preserve">: </w:t>
      </w:r>
      <w:hyperlink r:id="rId12" w:history="1">
        <w:r w:rsidR="00537C62" w:rsidRPr="008F462B">
          <w:rPr>
            <w:rStyle w:val="Hipersaite"/>
            <w:rFonts w:ascii="Verdana" w:hAnsi="Verdana"/>
            <w:sz w:val="20"/>
            <w:szCs w:val="20"/>
            <w:bdr w:val="nil"/>
            <w:lang w:val="en-GB"/>
          </w:rPr>
          <w:t>http://www.ratinbasketbols.lv/</w:t>
        </w:r>
      </w:hyperlink>
      <w:r w:rsidR="00537C62" w:rsidRPr="008F462B">
        <w:rPr>
          <w:rFonts w:ascii="Verdana" w:hAnsi="Verdana"/>
          <w:sz w:val="20"/>
          <w:szCs w:val="20"/>
          <w:bdr w:val="nil"/>
          <w:lang w:val="en-GB"/>
        </w:rPr>
        <w:t xml:space="preserve"> </w:t>
      </w:r>
    </w:p>
    <w:p w:rsidR="00914311" w:rsidRPr="008F462B" w:rsidRDefault="00914311" w:rsidP="00901F29">
      <w:pPr>
        <w:pStyle w:val="Bezatstarpm"/>
        <w:rPr>
          <w:rFonts w:ascii="Verdana" w:hAnsi="Verdana"/>
          <w:sz w:val="20"/>
          <w:szCs w:val="20"/>
          <w:bdr w:val="nil"/>
          <w:lang w:val="en-GB"/>
        </w:rPr>
      </w:pPr>
      <w:r w:rsidRPr="008F462B">
        <w:rPr>
          <w:rFonts w:ascii="Verdana" w:hAnsi="Verdana"/>
          <w:sz w:val="20"/>
          <w:szCs w:val="20"/>
          <w:bdr w:val="nil"/>
          <w:lang w:val="en-GB"/>
        </w:rPr>
        <w:t>7.</w:t>
      </w:r>
      <w:r w:rsidRPr="008F462B">
        <w:rPr>
          <w:rFonts w:ascii="Verdana" w:hAnsi="Verdana"/>
          <w:sz w:val="20"/>
          <w:szCs w:val="20"/>
          <w:bdr w:val="nil"/>
          <w:lang w:val="en-GB"/>
        </w:rPr>
        <w:tab/>
      </w:r>
      <w:r w:rsidR="001209BE" w:rsidRPr="008F462B">
        <w:rPr>
          <w:rStyle w:val="tlid-translation"/>
          <w:rFonts w:ascii="Verdana" w:hAnsi="Verdana"/>
          <w:sz w:val="20"/>
          <w:lang w:val="en-GB"/>
        </w:rPr>
        <w:t xml:space="preserve">The </w:t>
      </w:r>
      <w:r w:rsidR="00D12C9E" w:rsidRPr="008F462B">
        <w:rPr>
          <w:rStyle w:val="tlid-translation"/>
          <w:rFonts w:ascii="Verdana" w:hAnsi="Verdana"/>
          <w:sz w:val="20"/>
          <w:lang w:val="en-GB"/>
        </w:rPr>
        <w:t xml:space="preserve">website of the informative resource </w:t>
      </w:r>
      <w:r w:rsidR="00D12C9E" w:rsidRPr="008F462B">
        <w:rPr>
          <w:rFonts w:ascii="Verdana" w:hAnsi="Verdana"/>
          <w:sz w:val="20"/>
          <w:szCs w:val="20"/>
          <w:bdr w:val="nil"/>
          <w:lang w:val="en-GB"/>
        </w:rPr>
        <w:t>“</w:t>
      </w:r>
      <w:r w:rsidRPr="008F462B">
        <w:rPr>
          <w:rFonts w:ascii="Verdana" w:hAnsi="Verdana"/>
          <w:sz w:val="20"/>
          <w:szCs w:val="20"/>
          <w:bdr w:val="nil"/>
          <w:lang w:val="en-GB"/>
        </w:rPr>
        <w:t xml:space="preserve">Aktīvs.org”: </w:t>
      </w:r>
      <w:hyperlink r:id="rId13" w:history="1">
        <w:r w:rsidR="00765516" w:rsidRPr="008F462B">
          <w:rPr>
            <w:rStyle w:val="Hipersaite"/>
            <w:rFonts w:ascii="Verdana" w:hAnsi="Verdana"/>
            <w:sz w:val="20"/>
            <w:szCs w:val="20"/>
            <w:bdr w:val="nil"/>
            <w:lang w:val="en-GB"/>
          </w:rPr>
          <w:t>http://www.aktivs.org/</w:t>
        </w:r>
      </w:hyperlink>
    </w:p>
    <w:p w:rsidR="00765516" w:rsidRPr="008F462B" w:rsidRDefault="00916771" w:rsidP="00914311">
      <w:pPr>
        <w:spacing w:before="240" w:after="0" w:line="240" w:lineRule="auto"/>
        <w:jc w:val="both"/>
        <w:outlineLvl w:val="1"/>
        <w:rPr>
          <w:rFonts w:ascii="Verdana" w:hAnsi="Verdana"/>
          <w:b/>
          <w:sz w:val="20"/>
          <w:szCs w:val="20"/>
          <w:bdr w:val="nil"/>
          <w:lang w:val="en-GB"/>
        </w:rPr>
      </w:pPr>
      <w:r w:rsidRPr="008F462B">
        <w:rPr>
          <w:rFonts w:ascii="Verdana" w:hAnsi="Verdana"/>
          <w:b/>
          <w:sz w:val="20"/>
          <w:szCs w:val="20"/>
          <w:bdr w:val="nil"/>
          <w:lang w:val="en-GB"/>
        </w:rPr>
        <w:t xml:space="preserve">4. </w:t>
      </w:r>
      <w:r w:rsidR="00907C3A" w:rsidRPr="008F462B">
        <w:rPr>
          <w:rFonts w:ascii="Verdana" w:hAnsi="Verdana"/>
          <w:b/>
          <w:sz w:val="20"/>
          <w:szCs w:val="20"/>
          <w:bdr w:val="nil"/>
          <w:lang w:val="en-GB"/>
        </w:rPr>
        <w:t xml:space="preserve">THE </w:t>
      </w:r>
      <w:r w:rsidR="006F55B4" w:rsidRPr="008F462B">
        <w:rPr>
          <w:rStyle w:val="tlid-translation"/>
          <w:rFonts w:ascii="Verdana" w:hAnsi="Verdana"/>
          <w:b/>
          <w:sz w:val="20"/>
          <w:lang w:val="en-GB"/>
        </w:rPr>
        <w:t>STRATEGY OF THE LATVIAN PARAL</w:t>
      </w:r>
      <w:r w:rsidR="009B2DF1" w:rsidRPr="008F462B">
        <w:rPr>
          <w:rStyle w:val="tlid-translation"/>
          <w:rFonts w:ascii="Verdana" w:hAnsi="Verdana"/>
          <w:b/>
          <w:sz w:val="20"/>
          <w:lang w:val="en-GB"/>
        </w:rPr>
        <w:t>Y</w:t>
      </w:r>
      <w:r w:rsidR="006F55B4" w:rsidRPr="008F462B">
        <w:rPr>
          <w:rStyle w:val="tlid-translation"/>
          <w:rFonts w:ascii="Verdana" w:hAnsi="Verdana"/>
          <w:b/>
          <w:sz w:val="20"/>
          <w:lang w:val="en-GB"/>
        </w:rPr>
        <w:t>MPIC CENTRE</w:t>
      </w:r>
    </w:p>
    <w:p w:rsidR="00F1135C" w:rsidRPr="008F462B" w:rsidRDefault="00907C3A" w:rsidP="00F1135C">
      <w:pPr>
        <w:spacing w:after="0" w:line="240" w:lineRule="auto"/>
        <w:jc w:val="both"/>
        <w:rPr>
          <w:rStyle w:val="tlid-translation"/>
          <w:rFonts w:ascii="Verdana" w:hAnsi="Verdana"/>
          <w:sz w:val="20"/>
          <w:lang w:val="en-GB"/>
        </w:rPr>
      </w:pPr>
      <w:r w:rsidRPr="008F462B">
        <w:rPr>
          <w:rStyle w:val="tlid-translation"/>
          <w:rFonts w:ascii="Verdana" w:hAnsi="Verdana"/>
          <w:sz w:val="20"/>
          <w:lang w:val="en-GB"/>
        </w:rPr>
        <w:lastRenderedPageBreak/>
        <w:t xml:space="preserve">It is planned that the </w:t>
      </w:r>
      <w:r w:rsidR="006F55B4" w:rsidRPr="008F462B">
        <w:rPr>
          <w:rStyle w:val="tlid-translation"/>
          <w:rFonts w:ascii="Verdana" w:hAnsi="Verdana"/>
          <w:sz w:val="20"/>
          <w:lang w:val="en-GB"/>
        </w:rPr>
        <w:t>Paralympic Sports Cent</w:t>
      </w:r>
      <w:r w:rsidRPr="008F462B">
        <w:rPr>
          <w:rStyle w:val="tlid-translation"/>
          <w:rFonts w:ascii="Verdana" w:hAnsi="Verdana"/>
          <w:sz w:val="20"/>
          <w:lang w:val="en-GB"/>
        </w:rPr>
        <w:t xml:space="preserve">re will be </w:t>
      </w:r>
      <w:r w:rsidR="006F55B4" w:rsidRPr="008F462B">
        <w:rPr>
          <w:rStyle w:val="tlid-translation"/>
          <w:rFonts w:ascii="Verdana" w:hAnsi="Verdana"/>
          <w:sz w:val="20"/>
          <w:lang w:val="en-GB"/>
        </w:rPr>
        <w:t>a modern multifunctional sports cent</w:t>
      </w:r>
      <w:r w:rsidRPr="008F462B">
        <w:rPr>
          <w:rStyle w:val="tlid-translation"/>
          <w:rFonts w:ascii="Verdana" w:hAnsi="Verdana"/>
          <w:sz w:val="20"/>
          <w:lang w:val="en-GB"/>
        </w:rPr>
        <w:t>re</w:t>
      </w:r>
      <w:r w:rsidR="006F55B4" w:rsidRPr="008F462B">
        <w:rPr>
          <w:rStyle w:val="tlid-translation"/>
          <w:rFonts w:ascii="Verdana" w:hAnsi="Verdana"/>
          <w:sz w:val="20"/>
          <w:lang w:val="en-GB"/>
        </w:rPr>
        <w:t xml:space="preserve"> for people with special needs </w:t>
      </w:r>
      <w:r w:rsidRPr="008F462B">
        <w:rPr>
          <w:rStyle w:val="tlid-translation"/>
          <w:rFonts w:ascii="Verdana" w:hAnsi="Verdana"/>
          <w:sz w:val="20"/>
          <w:lang w:val="en-GB"/>
        </w:rPr>
        <w:t>having the infrastructure appropriate for various</w:t>
      </w:r>
      <w:r w:rsidR="006F55B4" w:rsidRPr="008F462B">
        <w:rPr>
          <w:rStyle w:val="tlid-translation"/>
          <w:rFonts w:ascii="Verdana" w:hAnsi="Verdana"/>
          <w:sz w:val="20"/>
          <w:lang w:val="en-GB"/>
        </w:rPr>
        <w:t xml:space="preserve"> sports in Riga, in Bi</w:t>
      </w:r>
      <w:r w:rsidRPr="008F462B">
        <w:rPr>
          <w:rStyle w:val="tlid-translation"/>
          <w:rFonts w:ascii="Verdana" w:hAnsi="Verdana"/>
          <w:sz w:val="20"/>
          <w:lang w:val="en-GB"/>
        </w:rPr>
        <w:t>šumuiž</w:t>
      </w:r>
      <w:r w:rsidR="006F55B4" w:rsidRPr="008F462B">
        <w:rPr>
          <w:rStyle w:val="tlid-translation"/>
          <w:rFonts w:ascii="Verdana" w:hAnsi="Verdana"/>
          <w:sz w:val="20"/>
          <w:lang w:val="en-GB"/>
        </w:rPr>
        <w:t>a</w:t>
      </w:r>
      <w:r w:rsidRPr="008F462B">
        <w:rPr>
          <w:rStyle w:val="tlid-translation"/>
          <w:rFonts w:ascii="Verdana" w:hAnsi="Verdana"/>
          <w:sz w:val="20"/>
          <w:lang w:val="en-GB"/>
        </w:rPr>
        <w:t xml:space="preserve"> neighbourhood in Zemgale </w:t>
      </w:r>
      <w:r w:rsidR="006F55B4" w:rsidRPr="008F462B">
        <w:rPr>
          <w:rStyle w:val="tlid-translation"/>
          <w:rFonts w:ascii="Verdana" w:hAnsi="Verdana"/>
          <w:sz w:val="20"/>
          <w:lang w:val="en-GB"/>
        </w:rPr>
        <w:t xml:space="preserve">suburb </w:t>
      </w:r>
      <w:r w:rsidRPr="008F462B">
        <w:rPr>
          <w:rStyle w:val="tlid-translation"/>
          <w:rFonts w:ascii="Verdana" w:hAnsi="Verdana"/>
          <w:sz w:val="20"/>
          <w:lang w:val="en-GB"/>
        </w:rPr>
        <w:t>between</w:t>
      </w:r>
      <w:r w:rsidR="006F55B4" w:rsidRPr="008F462B">
        <w:rPr>
          <w:rStyle w:val="tlid-translation"/>
          <w:rFonts w:ascii="Verdana" w:hAnsi="Verdana"/>
          <w:sz w:val="20"/>
          <w:lang w:val="en-GB"/>
        </w:rPr>
        <w:t xml:space="preserve"> Gulbju</w:t>
      </w:r>
      <w:r w:rsidRPr="008F462B">
        <w:rPr>
          <w:rStyle w:val="tlid-translation"/>
          <w:rFonts w:ascii="Verdana" w:hAnsi="Verdana"/>
          <w:sz w:val="20"/>
          <w:lang w:val="en-GB"/>
        </w:rPr>
        <w:t xml:space="preserve"> and</w:t>
      </w:r>
      <w:r w:rsidR="006F55B4" w:rsidRPr="008F462B">
        <w:rPr>
          <w:rStyle w:val="tlid-translation"/>
          <w:rFonts w:ascii="Verdana" w:hAnsi="Verdana"/>
          <w:sz w:val="20"/>
          <w:lang w:val="en-GB"/>
        </w:rPr>
        <w:t xml:space="preserve"> Padures </w:t>
      </w:r>
      <w:r w:rsidRPr="008F462B">
        <w:rPr>
          <w:rStyle w:val="tlid-translation"/>
          <w:rFonts w:ascii="Verdana" w:hAnsi="Verdana"/>
          <w:sz w:val="20"/>
          <w:lang w:val="en-GB"/>
        </w:rPr>
        <w:t xml:space="preserve">Streets </w:t>
      </w:r>
      <w:r w:rsidR="006F55B4" w:rsidRPr="008F462B">
        <w:rPr>
          <w:rStyle w:val="tlid-translation"/>
          <w:rFonts w:ascii="Verdana" w:hAnsi="Verdana"/>
          <w:sz w:val="20"/>
          <w:lang w:val="en-GB"/>
        </w:rPr>
        <w:t xml:space="preserve">and </w:t>
      </w:r>
      <w:r w:rsidRPr="008F462B">
        <w:rPr>
          <w:rStyle w:val="tlid-translation"/>
          <w:rFonts w:ascii="Verdana" w:hAnsi="Verdana"/>
          <w:sz w:val="20"/>
          <w:lang w:val="en-GB"/>
        </w:rPr>
        <w:t xml:space="preserve">on both sides of </w:t>
      </w:r>
      <w:r w:rsidR="006F55B4" w:rsidRPr="008F462B">
        <w:rPr>
          <w:rStyle w:val="tlid-translation"/>
          <w:rFonts w:ascii="Verdana" w:hAnsi="Verdana"/>
          <w:sz w:val="20"/>
          <w:lang w:val="en-GB"/>
        </w:rPr>
        <w:t xml:space="preserve">Ceraukstes </w:t>
      </w:r>
      <w:r w:rsidRPr="008F462B">
        <w:rPr>
          <w:rStyle w:val="tlid-translation"/>
          <w:rFonts w:ascii="Verdana" w:hAnsi="Verdana"/>
          <w:sz w:val="20"/>
          <w:lang w:val="en-GB"/>
        </w:rPr>
        <w:t>iela</w:t>
      </w:r>
      <w:r w:rsidR="006F55B4" w:rsidRPr="008F462B">
        <w:rPr>
          <w:rStyle w:val="tlid-translation"/>
          <w:rFonts w:ascii="Verdana" w:hAnsi="Verdana"/>
          <w:sz w:val="20"/>
          <w:lang w:val="en-GB"/>
        </w:rPr>
        <w:t>.</w:t>
      </w:r>
    </w:p>
    <w:p w:rsidR="00D81B80" w:rsidRPr="008F462B" w:rsidRDefault="006F55B4" w:rsidP="00F1135C">
      <w:pPr>
        <w:spacing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By </w:t>
      </w:r>
      <w:r w:rsidR="00D81B80" w:rsidRPr="008F462B">
        <w:rPr>
          <w:rStyle w:val="tlid-translation"/>
          <w:rFonts w:ascii="Verdana" w:hAnsi="Verdana"/>
          <w:sz w:val="20"/>
          <w:lang w:val="en-GB"/>
        </w:rPr>
        <w:t xml:space="preserve">building </w:t>
      </w:r>
      <w:r w:rsidRPr="008F462B">
        <w:rPr>
          <w:rStyle w:val="tlid-translation"/>
          <w:rFonts w:ascii="Verdana" w:hAnsi="Verdana"/>
          <w:sz w:val="20"/>
          <w:lang w:val="en-GB"/>
        </w:rPr>
        <w:t>the Paralympic Sports Cent</w:t>
      </w:r>
      <w:r w:rsidR="00D81B80" w:rsidRPr="008F462B">
        <w:rPr>
          <w:rStyle w:val="tlid-translation"/>
          <w:rFonts w:ascii="Verdana" w:hAnsi="Verdana"/>
          <w:sz w:val="20"/>
          <w:lang w:val="en-GB"/>
        </w:rPr>
        <w:t>re</w:t>
      </w:r>
      <w:r w:rsidRPr="008F462B">
        <w:rPr>
          <w:rStyle w:val="tlid-translation"/>
          <w:rFonts w:ascii="Verdana" w:hAnsi="Verdana"/>
          <w:sz w:val="20"/>
          <w:lang w:val="en-GB"/>
        </w:rPr>
        <w:t xml:space="preserve"> in </w:t>
      </w:r>
      <w:r w:rsidR="00D81B80" w:rsidRPr="008F462B">
        <w:rPr>
          <w:rStyle w:val="tlid-translation"/>
          <w:rFonts w:ascii="Verdana" w:hAnsi="Verdana"/>
          <w:sz w:val="20"/>
          <w:lang w:val="en-GB"/>
        </w:rPr>
        <w:t>Bišumuiža neighbourhood</w:t>
      </w:r>
      <w:r w:rsidRPr="008F462B">
        <w:rPr>
          <w:rStyle w:val="tlid-translation"/>
          <w:rFonts w:ascii="Verdana" w:hAnsi="Verdana"/>
          <w:sz w:val="20"/>
          <w:lang w:val="en-GB"/>
        </w:rPr>
        <w:t xml:space="preserve">, it is planned to attract more visitors to sports events of various scale, thus also contributing to the increase of the population </w:t>
      </w:r>
      <w:r w:rsidR="00D81B80" w:rsidRPr="008F462B">
        <w:rPr>
          <w:rStyle w:val="tlid-translation"/>
          <w:rFonts w:ascii="Verdana" w:hAnsi="Verdana"/>
          <w:sz w:val="20"/>
          <w:lang w:val="en-GB"/>
        </w:rPr>
        <w:t>flow in</w:t>
      </w:r>
      <w:r w:rsidRPr="008F462B">
        <w:rPr>
          <w:rStyle w:val="tlid-translation"/>
          <w:rFonts w:ascii="Verdana" w:hAnsi="Verdana"/>
          <w:sz w:val="20"/>
          <w:lang w:val="en-GB"/>
        </w:rPr>
        <w:t xml:space="preserve"> the neighbo</w:t>
      </w:r>
      <w:r w:rsidR="00D81B80" w:rsidRPr="008F462B">
        <w:rPr>
          <w:rStyle w:val="tlid-translation"/>
          <w:rFonts w:ascii="Verdana" w:hAnsi="Verdana"/>
          <w:sz w:val="20"/>
          <w:lang w:val="en-GB"/>
        </w:rPr>
        <w:t>u</w:t>
      </w:r>
      <w:r w:rsidRPr="008F462B">
        <w:rPr>
          <w:rStyle w:val="tlid-translation"/>
          <w:rFonts w:ascii="Verdana" w:hAnsi="Verdana"/>
          <w:sz w:val="20"/>
          <w:lang w:val="en-GB"/>
        </w:rPr>
        <w:t>rhood and improvement of the soci</w:t>
      </w:r>
      <w:r w:rsidR="00D81B80" w:rsidRPr="008F462B">
        <w:rPr>
          <w:rStyle w:val="tlid-translation"/>
          <w:rFonts w:ascii="Verdana" w:hAnsi="Verdana"/>
          <w:sz w:val="20"/>
          <w:lang w:val="en-GB"/>
        </w:rPr>
        <w:t xml:space="preserve">al and </w:t>
      </w:r>
      <w:r w:rsidRPr="008F462B">
        <w:rPr>
          <w:rStyle w:val="tlid-translation"/>
          <w:rFonts w:ascii="Verdana" w:hAnsi="Verdana"/>
          <w:sz w:val="20"/>
          <w:lang w:val="en-GB"/>
        </w:rPr>
        <w:t>economic environment.</w:t>
      </w:r>
    </w:p>
    <w:p w:rsidR="002472A1" w:rsidRPr="008F462B" w:rsidRDefault="006F55B4" w:rsidP="00901F29">
      <w:pPr>
        <w:spacing w:before="120" w:after="0" w:line="240" w:lineRule="auto"/>
        <w:jc w:val="both"/>
        <w:rPr>
          <w:rStyle w:val="tlid-translation"/>
          <w:rFonts w:ascii="Verdana" w:hAnsi="Verdana"/>
          <w:sz w:val="20"/>
          <w:u w:val="single"/>
          <w:lang w:val="en-GB"/>
        </w:rPr>
      </w:pPr>
      <w:r w:rsidRPr="008F462B">
        <w:rPr>
          <w:rStyle w:val="tlid-translation"/>
          <w:rFonts w:ascii="Verdana" w:hAnsi="Verdana"/>
          <w:sz w:val="20"/>
          <w:u w:val="single"/>
          <w:lang w:val="en-GB"/>
        </w:rPr>
        <w:t xml:space="preserve">The following facilities will be located </w:t>
      </w:r>
      <w:r w:rsidR="002472A1" w:rsidRPr="008F462B">
        <w:rPr>
          <w:rStyle w:val="tlid-translation"/>
          <w:rFonts w:ascii="Verdana" w:hAnsi="Verdana"/>
          <w:sz w:val="20"/>
          <w:u w:val="single"/>
          <w:lang w:val="en-GB"/>
        </w:rPr>
        <w:t>in</w:t>
      </w:r>
      <w:r w:rsidRPr="008F462B">
        <w:rPr>
          <w:rStyle w:val="tlid-translation"/>
          <w:rFonts w:ascii="Verdana" w:hAnsi="Verdana"/>
          <w:sz w:val="20"/>
          <w:u w:val="single"/>
          <w:lang w:val="en-GB"/>
        </w:rPr>
        <w:t xml:space="preserve"> the Paralympic Sports Cent</w:t>
      </w:r>
      <w:r w:rsidR="002472A1" w:rsidRPr="008F462B">
        <w:rPr>
          <w:rStyle w:val="tlid-translation"/>
          <w:rFonts w:ascii="Verdana" w:hAnsi="Verdana"/>
          <w:sz w:val="20"/>
          <w:u w:val="single"/>
          <w:lang w:val="en-GB"/>
        </w:rPr>
        <w:t>re</w:t>
      </w:r>
      <w:r w:rsidRPr="008F462B">
        <w:rPr>
          <w:rStyle w:val="tlid-translation"/>
          <w:rFonts w:ascii="Verdana" w:hAnsi="Verdana"/>
          <w:sz w:val="20"/>
          <w:u w:val="single"/>
          <w:lang w:val="en-GB"/>
        </w:rPr>
        <w:t>:</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1.</w:t>
      </w:r>
      <w:r w:rsidRPr="008F462B">
        <w:rPr>
          <w:rFonts w:ascii="Verdana" w:hAnsi="Verdana"/>
          <w:sz w:val="20"/>
          <w:szCs w:val="20"/>
          <w:bdr w:val="nil"/>
          <w:lang w:val="en-GB"/>
        </w:rPr>
        <w:tab/>
      </w:r>
      <w:r w:rsidR="002472A1" w:rsidRPr="008F462B">
        <w:rPr>
          <w:rStyle w:val="tlid-translation"/>
          <w:rFonts w:ascii="Verdana" w:hAnsi="Verdana"/>
          <w:sz w:val="20"/>
          <w:lang w:val="en-GB"/>
        </w:rPr>
        <w:t>Multifunctional sports hall with accommodation and sports laboratory</w:t>
      </w:r>
      <w:r w:rsidR="00563A6C" w:rsidRPr="008F462B">
        <w:rPr>
          <w:rStyle w:val="tlid-translation"/>
          <w:rFonts w:ascii="Verdana" w:hAnsi="Verdana"/>
          <w:sz w:val="20"/>
          <w:lang w:val="en-GB"/>
        </w:rPr>
        <w:t>.</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2.</w:t>
      </w:r>
      <w:r w:rsidRPr="008F462B">
        <w:rPr>
          <w:rFonts w:ascii="Verdana" w:hAnsi="Verdana"/>
          <w:sz w:val="20"/>
          <w:szCs w:val="20"/>
          <w:bdr w:val="nil"/>
          <w:lang w:val="en-GB"/>
        </w:rPr>
        <w:tab/>
      </w:r>
      <w:r w:rsidR="002472A1" w:rsidRPr="008F462B">
        <w:rPr>
          <w:rFonts w:ascii="Verdana" w:hAnsi="Verdana"/>
          <w:sz w:val="20"/>
          <w:szCs w:val="20"/>
          <w:bdr w:val="nil"/>
          <w:lang w:val="en-GB"/>
        </w:rPr>
        <w:t>Curling Hall</w:t>
      </w:r>
      <w:r w:rsidR="00563A6C" w:rsidRPr="008F462B">
        <w:rPr>
          <w:rFonts w:ascii="Verdana" w:hAnsi="Verdana"/>
          <w:sz w:val="20"/>
          <w:szCs w:val="20"/>
          <w:bdr w:val="nil"/>
          <w:lang w:val="en-GB"/>
        </w:rPr>
        <w:t>.</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3.</w:t>
      </w:r>
      <w:r w:rsidRPr="008F462B">
        <w:rPr>
          <w:rFonts w:ascii="Verdana" w:hAnsi="Verdana"/>
          <w:sz w:val="20"/>
          <w:szCs w:val="20"/>
          <w:bdr w:val="nil"/>
          <w:lang w:val="en-GB"/>
        </w:rPr>
        <w:tab/>
      </w:r>
      <w:r w:rsidR="002472A1" w:rsidRPr="008F462B">
        <w:rPr>
          <w:rFonts w:ascii="Verdana" w:hAnsi="Verdana"/>
          <w:sz w:val="20"/>
          <w:szCs w:val="20"/>
          <w:bdr w:val="nil"/>
          <w:lang w:val="en-GB"/>
        </w:rPr>
        <w:t>Beach volleyball courts</w:t>
      </w:r>
      <w:r w:rsidR="00563A6C" w:rsidRPr="008F462B">
        <w:rPr>
          <w:rFonts w:ascii="Verdana" w:hAnsi="Verdana"/>
          <w:sz w:val="20"/>
          <w:szCs w:val="20"/>
          <w:bdr w:val="nil"/>
          <w:lang w:val="en-GB"/>
        </w:rPr>
        <w:t>.</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4.</w:t>
      </w:r>
      <w:r w:rsidRPr="008F462B">
        <w:rPr>
          <w:rFonts w:ascii="Verdana" w:hAnsi="Verdana"/>
          <w:sz w:val="20"/>
          <w:szCs w:val="20"/>
          <w:bdr w:val="nil"/>
          <w:lang w:val="en-GB"/>
        </w:rPr>
        <w:tab/>
        <w:t>Basket</w:t>
      </w:r>
      <w:r w:rsidR="002472A1" w:rsidRPr="008F462B">
        <w:rPr>
          <w:rFonts w:ascii="Verdana" w:hAnsi="Verdana"/>
          <w:sz w:val="20"/>
          <w:szCs w:val="20"/>
          <w:bdr w:val="nil"/>
          <w:lang w:val="en-GB"/>
        </w:rPr>
        <w:t>ball court with stands</w:t>
      </w:r>
      <w:r w:rsidR="00563A6C" w:rsidRPr="008F462B">
        <w:rPr>
          <w:rFonts w:ascii="Verdana" w:hAnsi="Verdana"/>
          <w:sz w:val="20"/>
          <w:szCs w:val="20"/>
          <w:bdr w:val="nil"/>
          <w:lang w:val="en-GB"/>
        </w:rPr>
        <w:t>.</w:t>
      </w:r>
    </w:p>
    <w:p w:rsidR="002472A1" w:rsidRPr="008F462B" w:rsidRDefault="00537C62" w:rsidP="009812B6">
      <w:pPr>
        <w:pStyle w:val="Bezatstarpm"/>
        <w:ind w:left="708" w:hanging="708"/>
        <w:jc w:val="both"/>
        <w:rPr>
          <w:rStyle w:val="tlid-translation"/>
          <w:rFonts w:ascii="Verdana" w:hAnsi="Verdana"/>
          <w:sz w:val="20"/>
          <w:lang w:val="en-GB"/>
        </w:rPr>
      </w:pPr>
      <w:r w:rsidRPr="008F462B">
        <w:rPr>
          <w:rFonts w:ascii="Verdana" w:hAnsi="Verdana"/>
          <w:sz w:val="20"/>
          <w:szCs w:val="20"/>
          <w:bdr w:val="nil"/>
          <w:lang w:val="en-GB"/>
        </w:rPr>
        <w:t>5.</w:t>
      </w:r>
      <w:r w:rsidRPr="008F462B">
        <w:rPr>
          <w:rFonts w:ascii="Verdana" w:hAnsi="Verdana"/>
          <w:sz w:val="20"/>
          <w:szCs w:val="20"/>
          <w:bdr w:val="nil"/>
          <w:lang w:val="en-GB"/>
        </w:rPr>
        <w:tab/>
      </w:r>
      <w:r w:rsidR="002472A1" w:rsidRPr="008F462B">
        <w:rPr>
          <w:rFonts w:ascii="Verdana" w:hAnsi="Verdana"/>
          <w:sz w:val="20"/>
          <w:szCs w:val="20"/>
          <w:bdr w:val="nil"/>
          <w:lang w:val="en-GB"/>
        </w:rPr>
        <w:t xml:space="preserve">Stadium for track and field competitions </w:t>
      </w:r>
      <w:r w:rsidR="002472A1" w:rsidRPr="008F462B">
        <w:rPr>
          <w:rStyle w:val="tlid-translation"/>
          <w:rFonts w:ascii="Verdana" w:hAnsi="Verdana"/>
          <w:sz w:val="20"/>
          <w:lang w:val="en-GB"/>
        </w:rPr>
        <w:t xml:space="preserve">and football matches complying with </w:t>
      </w:r>
      <w:r w:rsidR="00563A6C" w:rsidRPr="008F462B">
        <w:rPr>
          <w:rStyle w:val="tlid-translation"/>
          <w:rFonts w:ascii="Verdana" w:hAnsi="Verdana"/>
          <w:sz w:val="20"/>
          <w:lang w:val="en-GB"/>
        </w:rPr>
        <w:t xml:space="preserve">the </w:t>
      </w:r>
      <w:r w:rsidR="002472A1" w:rsidRPr="008F462B">
        <w:rPr>
          <w:rStyle w:val="tlid-translation"/>
          <w:rFonts w:ascii="Verdana" w:hAnsi="Verdana"/>
          <w:sz w:val="20"/>
          <w:lang w:val="en-GB"/>
        </w:rPr>
        <w:t>IAAF Construction Category III requirements and</w:t>
      </w:r>
      <w:r w:rsidR="00563A6C" w:rsidRPr="008F462B">
        <w:rPr>
          <w:rStyle w:val="tlid-translation"/>
          <w:rFonts w:ascii="Verdana" w:hAnsi="Verdana"/>
          <w:sz w:val="20"/>
          <w:lang w:val="en-GB"/>
        </w:rPr>
        <w:t xml:space="preserve"> the</w:t>
      </w:r>
      <w:r w:rsidR="002472A1" w:rsidRPr="008F462B">
        <w:rPr>
          <w:rStyle w:val="tlid-translation"/>
          <w:rFonts w:ascii="Verdana" w:hAnsi="Verdana"/>
          <w:sz w:val="20"/>
          <w:lang w:val="en-GB"/>
        </w:rPr>
        <w:t xml:space="preserve"> LFF Category II requirements. The stadium will include stands with 1600 spectator seats and a block of locker rooms and auxiliary facilities built below them</w:t>
      </w:r>
      <w:r w:rsidR="00563A6C" w:rsidRPr="008F462B">
        <w:rPr>
          <w:rStyle w:val="tlid-translation"/>
          <w:rFonts w:ascii="Verdana" w:hAnsi="Verdana"/>
          <w:sz w:val="20"/>
          <w:lang w:val="en-GB"/>
        </w:rPr>
        <w:t>.</w:t>
      </w:r>
    </w:p>
    <w:p w:rsidR="002472A1" w:rsidRPr="008F462B" w:rsidRDefault="00537C62" w:rsidP="009812B6">
      <w:pPr>
        <w:pStyle w:val="Bezatstarpm"/>
        <w:ind w:left="708" w:hanging="708"/>
        <w:jc w:val="both"/>
        <w:rPr>
          <w:rStyle w:val="tlid-translation"/>
          <w:rFonts w:ascii="Verdana" w:hAnsi="Verdana"/>
          <w:sz w:val="20"/>
          <w:lang w:val="en-GB"/>
        </w:rPr>
      </w:pPr>
      <w:r w:rsidRPr="008F462B">
        <w:rPr>
          <w:rFonts w:ascii="Verdana" w:hAnsi="Verdana"/>
          <w:sz w:val="20"/>
          <w:szCs w:val="20"/>
          <w:bdr w:val="nil"/>
          <w:lang w:val="en-GB"/>
        </w:rPr>
        <w:t>6.</w:t>
      </w:r>
      <w:r w:rsidRPr="008F462B">
        <w:rPr>
          <w:rFonts w:ascii="Verdana" w:hAnsi="Verdana"/>
          <w:sz w:val="20"/>
          <w:szCs w:val="20"/>
          <w:bdr w:val="nil"/>
          <w:lang w:val="en-GB"/>
        </w:rPr>
        <w:tab/>
      </w:r>
      <w:r w:rsidR="009812B6" w:rsidRPr="008F462B">
        <w:rPr>
          <w:rFonts w:ascii="Verdana" w:hAnsi="Verdana"/>
          <w:sz w:val="20"/>
          <w:szCs w:val="20"/>
          <w:bdr w:val="nil"/>
          <w:lang w:val="en-GB"/>
        </w:rPr>
        <w:t>Track and field</w:t>
      </w:r>
      <w:r w:rsidR="002472A1" w:rsidRPr="008F462B">
        <w:rPr>
          <w:rStyle w:val="tlid-translation"/>
          <w:rFonts w:ascii="Verdana" w:hAnsi="Verdana"/>
          <w:sz w:val="20"/>
          <w:lang w:val="en-GB"/>
        </w:rPr>
        <w:t xml:space="preserve"> warm-up stadium </w:t>
      </w:r>
      <w:r w:rsidR="009812B6" w:rsidRPr="008F462B">
        <w:rPr>
          <w:rStyle w:val="tlid-translation"/>
          <w:rFonts w:ascii="Verdana" w:hAnsi="Verdana"/>
          <w:sz w:val="20"/>
          <w:lang w:val="en-GB"/>
        </w:rPr>
        <w:t>complying with</w:t>
      </w:r>
      <w:r w:rsidR="00563A6C" w:rsidRPr="008F462B">
        <w:rPr>
          <w:rStyle w:val="tlid-translation"/>
          <w:rFonts w:ascii="Verdana" w:hAnsi="Verdana"/>
          <w:sz w:val="20"/>
          <w:lang w:val="en-GB"/>
        </w:rPr>
        <w:t xml:space="preserve"> the</w:t>
      </w:r>
      <w:r w:rsidR="002472A1" w:rsidRPr="008F462B">
        <w:rPr>
          <w:rStyle w:val="tlid-translation"/>
          <w:rFonts w:ascii="Verdana" w:hAnsi="Verdana"/>
          <w:sz w:val="20"/>
          <w:lang w:val="en-GB"/>
        </w:rPr>
        <w:t xml:space="preserve"> IAAF </w:t>
      </w:r>
      <w:r w:rsidR="009812B6" w:rsidRPr="008F462B">
        <w:rPr>
          <w:rStyle w:val="tlid-translation"/>
          <w:rFonts w:ascii="Verdana" w:hAnsi="Verdana"/>
          <w:sz w:val="20"/>
          <w:lang w:val="en-GB"/>
        </w:rPr>
        <w:t>Construction</w:t>
      </w:r>
      <w:r w:rsidR="00563A6C" w:rsidRPr="008F462B">
        <w:rPr>
          <w:rStyle w:val="tlid-translation"/>
          <w:rFonts w:ascii="Verdana" w:hAnsi="Verdana"/>
          <w:sz w:val="20"/>
          <w:lang w:val="en-GB"/>
        </w:rPr>
        <w:t xml:space="preserve"> Category III requirements.</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7.</w:t>
      </w:r>
      <w:r w:rsidRPr="008F462B">
        <w:rPr>
          <w:rFonts w:ascii="Verdana" w:hAnsi="Verdana"/>
          <w:sz w:val="20"/>
          <w:szCs w:val="20"/>
          <w:bdr w:val="nil"/>
          <w:lang w:val="en-GB"/>
        </w:rPr>
        <w:tab/>
      </w:r>
      <w:r w:rsidR="002472A1" w:rsidRPr="008F462B">
        <w:rPr>
          <w:rStyle w:val="tlid-translation"/>
          <w:rFonts w:ascii="Verdana" w:hAnsi="Verdana"/>
          <w:sz w:val="20"/>
          <w:lang w:val="en-GB"/>
        </w:rPr>
        <w:t>Tennis courts with a maintenance building</w:t>
      </w:r>
      <w:r w:rsidR="00563A6C" w:rsidRPr="008F462B">
        <w:rPr>
          <w:rStyle w:val="tlid-translation"/>
          <w:rFonts w:ascii="Verdana" w:hAnsi="Verdana"/>
          <w:sz w:val="20"/>
          <w:lang w:val="en-GB"/>
        </w:rPr>
        <w:t>.</w:t>
      </w:r>
    </w:p>
    <w:p w:rsidR="002472A1" w:rsidRPr="008F462B" w:rsidRDefault="00537C62" w:rsidP="00537C62">
      <w:pPr>
        <w:pStyle w:val="Bezatstarpm"/>
        <w:ind w:left="708" w:hanging="708"/>
        <w:jc w:val="both"/>
        <w:rPr>
          <w:rStyle w:val="tlid-translation"/>
          <w:rFonts w:ascii="Verdana" w:hAnsi="Verdana"/>
          <w:sz w:val="20"/>
          <w:lang w:val="en-GB"/>
        </w:rPr>
      </w:pPr>
      <w:r w:rsidRPr="008F462B">
        <w:rPr>
          <w:rFonts w:ascii="Verdana" w:hAnsi="Verdana"/>
          <w:sz w:val="20"/>
          <w:szCs w:val="20"/>
          <w:bdr w:val="nil"/>
          <w:lang w:val="en-GB"/>
        </w:rPr>
        <w:t>8.</w:t>
      </w:r>
      <w:r w:rsidRPr="008F462B">
        <w:rPr>
          <w:rFonts w:ascii="Verdana" w:hAnsi="Verdana"/>
          <w:sz w:val="20"/>
          <w:szCs w:val="20"/>
          <w:bdr w:val="nil"/>
          <w:lang w:val="en-GB"/>
        </w:rPr>
        <w:tab/>
      </w:r>
      <w:r w:rsidR="002472A1" w:rsidRPr="008F462B">
        <w:rPr>
          <w:rStyle w:val="tlid-translation"/>
          <w:rFonts w:ascii="Verdana" w:hAnsi="Verdana"/>
          <w:sz w:val="20"/>
          <w:lang w:val="en-GB"/>
        </w:rPr>
        <w:t>Parking spaces next to each building and a group of buildings.</w:t>
      </w:r>
    </w:p>
    <w:p w:rsidR="002472A1" w:rsidRPr="008F462B" w:rsidRDefault="002472A1" w:rsidP="00537C62">
      <w:pPr>
        <w:pStyle w:val="Bezatstarpm"/>
        <w:ind w:left="708" w:hanging="708"/>
        <w:jc w:val="both"/>
        <w:rPr>
          <w:rStyle w:val="tlid-translation"/>
          <w:rFonts w:ascii="Verdana" w:hAnsi="Verdana"/>
          <w:sz w:val="20"/>
          <w:lang w:val="en-GB"/>
        </w:rPr>
      </w:pPr>
    </w:p>
    <w:p w:rsidR="00B46364" w:rsidRPr="008F462B" w:rsidRDefault="00F1135C" w:rsidP="00872DB2">
      <w:pPr>
        <w:pStyle w:val="Bezatstarpm"/>
        <w:jc w:val="both"/>
        <w:rPr>
          <w:rStyle w:val="tlid-translation"/>
          <w:rFonts w:ascii="Verdana" w:hAnsi="Verdana"/>
          <w:sz w:val="20"/>
          <w:lang w:val="en-GB"/>
        </w:rPr>
      </w:pPr>
      <w:r w:rsidRPr="008F462B">
        <w:rPr>
          <w:rStyle w:val="tlid-translation"/>
          <w:rFonts w:ascii="Verdana" w:hAnsi="Verdana"/>
          <w:sz w:val="20"/>
          <w:lang w:val="en-GB"/>
        </w:rPr>
        <w:t>The functional organis</w:t>
      </w:r>
      <w:r w:rsidR="00B46364" w:rsidRPr="008F462B">
        <w:rPr>
          <w:rStyle w:val="tlid-translation"/>
          <w:rFonts w:ascii="Verdana" w:hAnsi="Verdana"/>
          <w:sz w:val="20"/>
          <w:lang w:val="en-GB"/>
        </w:rPr>
        <w:t xml:space="preserve">ation and </w:t>
      </w:r>
      <w:r w:rsidR="00013B9B" w:rsidRPr="008F462B">
        <w:rPr>
          <w:rStyle w:val="tlid-translation"/>
          <w:rFonts w:ascii="Verdana" w:hAnsi="Verdana"/>
          <w:sz w:val="20"/>
          <w:lang w:val="en-GB"/>
        </w:rPr>
        <w:t xml:space="preserve">landscaping </w:t>
      </w:r>
      <w:r w:rsidR="00B46364" w:rsidRPr="008F462B">
        <w:rPr>
          <w:rStyle w:val="tlid-translation"/>
          <w:rFonts w:ascii="Verdana" w:hAnsi="Verdana"/>
          <w:sz w:val="20"/>
          <w:lang w:val="en-GB"/>
        </w:rPr>
        <w:t xml:space="preserve">of the </w:t>
      </w:r>
      <w:r w:rsidRPr="008F462B">
        <w:rPr>
          <w:rStyle w:val="tlid-translation"/>
          <w:rFonts w:ascii="Verdana" w:hAnsi="Verdana"/>
          <w:sz w:val="20"/>
          <w:lang w:val="en-GB"/>
        </w:rPr>
        <w:t>S</w:t>
      </w:r>
      <w:r w:rsidR="00B46364" w:rsidRPr="008F462B">
        <w:rPr>
          <w:rStyle w:val="tlid-translation"/>
          <w:rFonts w:ascii="Verdana" w:hAnsi="Verdana"/>
          <w:sz w:val="20"/>
          <w:lang w:val="en-GB"/>
        </w:rPr>
        <w:t xml:space="preserve">ketch </w:t>
      </w:r>
      <w:r w:rsidRPr="008F462B">
        <w:rPr>
          <w:rStyle w:val="tlid-translation"/>
          <w:rFonts w:ascii="Verdana" w:hAnsi="Verdana"/>
          <w:sz w:val="20"/>
          <w:lang w:val="en-GB"/>
        </w:rPr>
        <w:t xml:space="preserve">Design </w:t>
      </w:r>
      <w:r w:rsidR="00B46364" w:rsidRPr="008F462B">
        <w:rPr>
          <w:rStyle w:val="tlid-translation"/>
          <w:rFonts w:ascii="Verdana" w:hAnsi="Verdana"/>
          <w:sz w:val="20"/>
          <w:lang w:val="en-GB"/>
        </w:rPr>
        <w:t xml:space="preserve">competition </w:t>
      </w:r>
      <w:r w:rsidRPr="008F462B">
        <w:rPr>
          <w:rStyle w:val="tlid-translation"/>
          <w:rFonts w:ascii="Verdana" w:hAnsi="Verdana"/>
          <w:sz w:val="20"/>
          <w:lang w:val="en-GB"/>
        </w:rPr>
        <w:t xml:space="preserve">territory </w:t>
      </w:r>
      <w:r w:rsidR="00B46364" w:rsidRPr="008F462B">
        <w:rPr>
          <w:rStyle w:val="tlid-translation"/>
          <w:rFonts w:ascii="Verdana" w:hAnsi="Verdana"/>
          <w:sz w:val="20"/>
          <w:lang w:val="en-GB"/>
        </w:rPr>
        <w:t xml:space="preserve">should include demolition of </w:t>
      </w:r>
      <w:r w:rsidR="00013B9B" w:rsidRPr="008F462B">
        <w:rPr>
          <w:rStyle w:val="tlid-translation"/>
          <w:rFonts w:ascii="Verdana" w:hAnsi="Verdana"/>
          <w:sz w:val="20"/>
          <w:lang w:val="en-GB"/>
        </w:rPr>
        <w:t xml:space="preserve">buildings degrading the </w:t>
      </w:r>
      <w:r w:rsidR="00B46364" w:rsidRPr="008F462B">
        <w:rPr>
          <w:rStyle w:val="tlid-translation"/>
          <w:rFonts w:ascii="Verdana" w:hAnsi="Verdana"/>
          <w:sz w:val="20"/>
          <w:lang w:val="en-GB"/>
        </w:rPr>
        <w:t>environment</w:t>
      </w:r>
      <w:r w:rsidR="00013B9B" w:rsidRPr="008F462B">
        <w:rPr>
          <w:rStyle w:val="tlid-translation"/>
          <w:rFonts w:ascii="Verdana" w:hAnsi="Verdana"/>
          <w:sz w:val="20"/>
          <w:lang w:val="en-GB"/>
        </w:rPr>
        <w:t xml:space="preserve"> </w:t>
      </w:r>
      <w:r w:rsidR="00B46364" w:rsidRPr="008F462B">
        <w:rPr>
          <w:rStyle w:val="tlid-translation"/>
          <w:rFonts w:ascii="Verdana" w:hAnsi="Verdana"/>
          <w:sz w:val="20"/>
          <w:lang w:val="en-GB"/>
        </w:rPr>
        <w:t xml:space="preserve">and reconstruction or </w:t>
      </w:r>
      <w:r w:rsidR="00013B9B" w:rsidRPr="008F462B">
        <w:rPr>
          <w:rStyle w:val="tlid-translation"/>
          <w:rFonts w:ascii="Verdana" w:hAnsi="Verdana"/>
          <w:sz w:val="20"/>
          <w:lang w:val="en-GB"/>
        </w:rPr>
        <w:t xml:space="preserve">conversion </w:t>
      </w:r>
      <w:r w:rsidR="00B46364" w:rsidRPr="008F462B">
        <w:rPr>
          <w:rStyle w:val="tlid-translation"/>
          <w:rFonts w:ascii="Verdana" w:hAnsi="Verdana"/>
          <w:sz w:val="20"/>
          <w:lang w:val="en-GB"/>
        </w:rPr>
        <w:t xml:space="preserve">of buildings of cultural and historical value, as well as </w:t>
      </w:r>
      <w:r w:rsidR="00013B9B" w:rsidRPr="008F462B">
        <w:rPr>
          <w:rStyle w:val="tlid-translation"/>
          <w:rFonts w:ascii="Verdana" w:hAnsi="Verdana"/>
          <w:sz w:val="20"/>
          <w:lang w:val="en-GB"/>
        </w:rPr>
        <w:t>establishing of infrastructure which complies with</w:t>
      </w:r>
      <w:r w:rsidR="00B46364" w:rsidRPr="008F462B">
        <w:rPr>
          <w:rStyle w:val="tlid-translation"/>
          <w:rFonts w:ascii="Verdana" w:hAnsi="Verdana"/>
          <w:sz w:val="20"/>
          <w:lang w:val="en-GB"/>
        </w:rPr>
        <w:t xml:space="preserve"> modern standards and </w:t>
      </w:r>
      <w:r w:rsidR="00013B9B" w:rsidRPr="008F462B">
        <w:rPr>
          <w:rStyle w:val="tlid-translation"/>
          <w:rFonts w:ascii="Verdana" w:hAnsi="Verdana"/>
          <w:sz w:val="20"/>
          <w:lang w:val="en-GB"/>
        </w:rPr>
        <w:t xml:space="preserve">satisfies </w:t>
      </w:r>
      <w:r w:rsidR="00B46364" w:rsidRPr="008F462B">
        <w:rPr>
          <w:rStyle w:val="tlid-translation"/>
          <w:rFonts w:ascii="Verdana" w:hAnsi="Verdana"/>
          <w:sz w:val="20"/>
          <w:lang w:val="en-GB"/>
        </w:rPr>
        <w:t>the needs of</w:t>
      </w:r>
      <w:r w:rsidR="00013B9B" w:rsidRPr="008F462B">
        <w:rPr>
          <w:rStyle w:val="tlid-translation"/>
          <w:rFonts w:ascii="Verdana" w:hAnsi="Verdana"/>
          <w:sz w:val="20"/>
          <w:lang w:val="en-GB"/>
        </w:rPr>
        <w:t xml:space="preserve"> various</w:t>
      </w:r>
      <w:r w:rsidR="00B46364" w:rsidRPr="008F462B">
        <w:rPr>
          <w:rStyle w:val="tlid-translation"/>
          <w:rFonts w:ascii="Verdana" w:hAnsi="Verdana"/>
          <w:sz w:val="20"/>
          <w:lang w:val="en-GB"/>
        </w:rPr>
        <w:t xml:space="preserve"> sports. It is intended to build the object in stages.</w:t>
      </w:r>
    </w:p>
    <w:p w:rsidR="00537C62" w:rsidRPr="008F462B" w:rsidRDefault="00537C62"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 xml:space="preserve"> </w:t>
      </w:r>
    </w:p>
    <w:p w:rsidR="00537C62" w:rsidRPr="008F462B" w:rsidRDefault="002472A1" w:rsidP="00537C62">
      <w:pPr>
        <w:pStyle w:val="Bezatstarpm"/>
        <w:jc w:val="both"/>
        <w:rPr>
          <w:rFonts w:ascii="Verdana" w:hAnsi="Verdana"/>
          <w:sz w:val="20"/>
          <w:szCs w:val="20"/>
          <w:bdr w:val="nil"/>
          <w:lang w:val="en-GB"/>
        </w:rPr>
      </w:pPr>
      <w:r w:rsidRPr="008F462B">
        <w:rPr>
          <w:rFonts w:ascii="Verdana" w:hAnsi="Verdana"/>
          <w:sz w:val="20"/>
          <w:szCs w:val="20"/>
          <w:bdr w:val="nil"/>
          <w:lang w:val="en-GB"/>
        </w:rPr>
        <w:t xml:space="preserve">The Sketch Design will be used as a basis for elaboration of </w:t>
      </w:r>
      <w:r w:rsidR="00563A6C" w:rsidRPr="008F462B">
        <w:rPr>
          <w:rFonts w:ascii="Verdana" w:hAnsi="Verdana"/>
          <w:sz w:val="20"/>
          <w:szCs w:val="20"/>
          <w:bdr w:val="nil"/>
          <w:lang w:val="en-GB"/>
        </w:rPr>
        <w:t>a</w:t>
      </w:r>
      <w:r w:rsidRPr="008F462B">
        <w:rPr>
          <w:rFonts w:ascii="Verdana" w:hAnsi="Verdana"/>
          <w:sz w:val="20"/>
          <w:szCs w:val="20"/>
          <w:bdr w:val="nil"/>
          <w:lang w:val="en-GB"/>
        </w:rPr>
        <w:t xml:space="preserve"> construction design.</w:t>
      </w:r>
    </w:p>
    <w:p w:rsidR="00537C62" w:rsidRPr="008F462B" w:rsidRDefault="00B86803" w:rsidP="00537C62">
      <w:pPr>
        <w:spacing w:before="120" w:after="0" w:line="240" w:lineRule="auto"/>
        <w:jc w:val="both"/>
        <w:rPr>
          <w:rFonts w:ascii="Verdana" w:hAnsi="Verdana"/>
          <w:sz w:val="24"/>
          <w:szCs w:val="24"/>
          <w:bdr w:val="nil"/>
          <w:lang w:val="en-GB"/>
        </w:rPr>
      </w:pPr>
      <w:r w:rsidRPr="008F462B">
        <w:rPr>
          <w:rFonts w:ascii="Verdana" w:hAnsi="Verdana"/>
          <w:noProof/>
          <w:lang w:val="lv-LV" w:eastAsia="lv-LV"/>
        </w:rPr>
        <w:drawing>
          <wp:anchor distT="0" distB="0" distL="114300" distR="114300" simplePos="0" relativeHeight="251657216" behindDoc="1" locked="0" layoutInCell="1" allowOverlap="1">
            <wp:simplePos x="0" y="0"/>
            <wp:positionH relativeFrom="column">
              <wp:posOffset>401467</wp:posOffset>
            </wp:positionH>
            <wp:positionV relativeFrom="paragraph">
              <wp:posOffset>161192</wp:posOffset>
            </wp:positionV>
            <wp:extent cx="5352497" cy="3546029"/>
            <wp:effectExtent l="19050" t="0" r="553" b="0"/>
            <wp:wrapNone/>
            <wp:docPr id="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4854" cy="3547591"/>
                    </a:xfrm>
                    <a:prstGeom prst="rect">
                      <a:avLst/>
                    </a:prstGeom>
                    <a:noFill/>
                  </pic:spPr>
                </pic:pic>
              </a:graphicData>
            </a:graphic>
          </wp:anchor>
        </w:drawing>
      </w: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Bdr>
          <w:top w:val="nil"/>
          <w:left w:val="nil"/>
          <w:bottom w:val="nil"/>
          <w:right w:val="nil"/>
          <w:between w:val="nil"/>
          <w:bar w:val="nil"/>
        </w:pBdr>
        <w:spacing w:before="240" w:after="0" w:line="240" w:lineRule="auto"/>
        <w:ind w:left="360"/>
        <w:jc w:val="both"/>
        <w:rPr>
          <w:rFonts w:ascii="Times New Roman" w:hAnsi="Times New Roman"/>
          <w:b/>
          <w:sz w:val="24"/>
          <w:szCs w:val="24"/>
          <w:bdr w:val="nil"/>
          <w:lang w:val="en-GB"/>
        </w:rPr>
      </w:pPr>
    </w:p>
    <w:p w:rsidR="004E3CB1" w:rsidRPr="008F462B" w:rsidRDefault="004E3CB1" w:rsidP="004E3CB1">
      <w:pPr>
        <w:pStyle w:val="Bezatstarpm"/>
        <w:rPr>
          <w:bdr w:val="nil"/>
          <w:lang w:val="en-GB"/>
        </w:rPr>
      </w:pPr>
    </w:p>
    <w:p w:rsidR="004E3CB1" w:rsidRPr="008F462B" w:rsidRDefault="00F1135C" w:rsidP="00CF1ADC">
      <w:pPr>
        <w:pStyle w:val="Bezatstarpm"/>
        <w:jc w:val="right"/>
        <w:rPr>
          <w:rFonts w:ascii="Verdana" w:hAnsi="Verdana"/>
          <w:bCs/>
          <w:sz w:val="20"/>
          <w:szCs w:val="20"/>
          <w:bdr w:val="nil"/>
          <w:lang w:val="en-GB"/>
        </w:rPr>
      </w:pPr>
      <w:r w:rsidRPr="008F462B">
        <w:rPr>
          <w:rFonts w:ascii="Verdana" w:hAnsi="Verdana"/>
          <w:sz w:val="20"/>
          <w:bdr w:val="nil"/>
          <w:lang w:val="en-GB"/>
        </w:rPr>
        <w:t>Borders of the Sketch Design competition territory</w:t>
      </w:r>
    </w:p>
    <w:p w:rsidR="00916771" w:rsidRPr="008F462B" w:rsidRDefault="00916771"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r w:rsidRPr="008F462B">
        <w:rPr>
          <w:rFonts w:ascii="Verdana" w:hAnsi="Verdana"/>
          <w:b/>
          <w:sz w:val="20"/>
          <w:szCs w:val="20"/>
          <w:bdr w:val="nil"/>
          <w:lang w:val="en-GB"/>
        </w:rPr>
        <w:t>5</w:t>
      </w:r>
      <w:r w:rsidRPr="008F462B">
        <w:rPr>
          <w:rFonts w:ascii="Verdana" w:hAnsi="Verdana"/>
          <w:sz w:val="20"/>
          <w:szCs w:val="20"/>
          <w:bdr w:val="nil"/>
          <w:lang w:val="en-GB"/>
        </w:rPr>
        <w:t>.</w:t>
      </w:r>
      <w:r w:rsidRPr="008F462B">
        <w:rPr>
          <w:rFonts w:ascii="Verdana" w:hAnsi="Verdana"/>
          <w:b/>
          <w:sz w:val="20"/>
          <w:szCs w:val="20"/>
          <w:bdr w:val="nil"/>
          <w:lang w:val="en-GB"/>
        </w:rPr>
        <w:t xml:space="preserve"> </w:t>
      </w:r>
      <w:bookmarkStart w:id="3" w:name="_Hlk16598549"/>
      <w:r w:rsidR="00F1135C" w:rsidRPr="008F462B">
        <w:rPr>
          <w:rFonts w:ascii="Verdana" w:hAnsi="Verdana"/>
          <w:b/>
          <w:sz w:val="20"/>
          <w:szCs w:val="20"/>
          <w:bdr w:val="nil"/>
          <w:lang w:val="en-GB"/>
        </w:rPr>
        <w:t>The Sketch Design competition territory</w:t>
      </w:r>
      <w:r w:rsidRPr="008F462B">
        <w:rPr>
          <w:rFonts w:ascii="Verdana" w:hAnsi="Verdana"/>
          <w:b/>
          <w:sz w:val="20"/>
          <w:szCs w:val="20"/>
          <w:bdr w:val="nil"/>
          <w:lang w:val="en-GB"/>
        </w:rPr>
        <w:t>:</w:t>
      </w:r>
    </w:p>
    <w:p w:rsidR="004E7C04" w:rsidRPr="008F462B" w:rsidRDefault="007B5DB7" w:rsidP="004E3CB1">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Fonts w:ascii="Verdana" w:eastAsia="Times New Roman" w:hAnsi="Verdana"/>
          <w:sz w:val="20"/>
          <w:szCs w:val="24"/>
          <w:lang w:val="en-GB" w:eastAsia="lv-LV"/>
        </w:rPr>
        <w:lastRenderedPageBreak/>
        <w:t xml:space="preserve">The territory of the </w:t>
      </w:r>
      <w:r w:rsidR="00F1135C" w:rsidRPr="008F462B">
        <w:rPr>
          <w:rFonts w:ascii="Verdana" w:eastAsia="Times New Roman" w:hAnsi="Verdana"/>
          <w:sz w:val="20"/>
          <w:szCs w:val="24"/>
          <w:lang w:val="en-GB" w:eastAsia="lv-LV"/>
        </w:rPr>
        <w:t>S</w:t>
      </w:r>
      <w:r w:rsidRPr="008F462B">
        <w:rPr>
          <w:rFonts w:ascii="Verdana" w:eastAsia="Times New Roman" w:hAnsi="Verdana"/>
          <w:sz w:val="20"/>
          <w:szCs w:val="24"/>
          <w:lang w:val="en-GB" w:eastAsia="lv-LV"/>
        </w:rPr>
        <w:t xml:space="preserve">ketch </w:t>
      </w:r>
      <w:r w:rsidR="00F1135C" w:rsidRPr="008F462B">
        <w:rPr>
          <w:rFonts w:ascii="Verdana" w:eastAsia="Times New Roman" w:hAnsi="Verdana"/>
          <w:sz w:val="20"/>
          <w:szCs w:val="24"/>
          <w:lang w:val="en-GB" w:eastAsia="lv-LV"/>
        </w:rPr>
        <w:t>D</w:t>
      </w:r>
      <w:r w:rsidRPr="008F462B">
        <w:rPr>
          <w:rFonts w:ascii="Verdana" w:eastAsia="Times New Roman" w:hAnsi="Verdana"/>
          <w:sz w:val="20"/>
          <w:szCs w:val="24"/>
          <w:lang w:val="en-GB" w:eastAsia="lv-LV"/>
        </w:rPr>
        <w:t>esign competition is located in the southern part of Riga, on the left riverbank of the Daugava, in Bišumuiža neighbourhood of Zemgale suburb</w:t>
      </w:r>
      <w:r w:rsidR="000A19E7" w:rsidRPr="008F462B">
        <w:rPr>
          <w:rFonts w:ascii="Verdana" w:eastAsia="Times New Roman" w:hAnsi="Verdana"/>
          <w:sz w:val="20"/>
          <w:szCs w:val="24"/>
          <w:lang w:val="en-GB" w:eastAsia="lv-LV"/>
        </w:rPr>
        <w:t xml:space="preserve"> and it</w:t>
      </w:r>
      <w:r w:rsidR="000A19E7" w:rsidRPr="008F462B">
        <w:rPr>
          <w:rStyle w:val="tlid-translation"/>
          <w:rFonts w:ascii="Verdana" w:hAnsi="Verdana"/>
          <w:sz w:val="20"/>
          <w:lang w:val="en-GB"/>
        </w:rPr>
        <w:t xml:space="preserve"> includes plots of </w:t>
      </w:r>
      <w:r w:rsidR="004E7C04" w:rsidRPr="008F462B">
        <w:rPr>
          <w:rStyle w:val="tlid-translation"/>
          <w:rFonts w:ascii="Verdana" w:hAnsi="Verdana"/>
          <w:sz w:val="20"/>
          <w:lang w:val="en-GB"/>
        </w:rPr>
        <w:t xml:space="preserve">land </w:t>
      </w:r>
      <w:r w:rsidR="000A19E7" w:rsidRPr="008F462B">
        <w:rPr>
          <w:rStyle w:val="tlid-translation"/>
          <w:rFonts w:ascii="Verdana" w:hAnsi="Verdana"/>
          <w:sz w:val="20"/>
          <w:lang w:val="en-GB"/>
        </w:rPr>
        <w:t>at Padures iela</w:t>
      </w:r>
      <w:r w:rsidR="004E7C04" w:rsidRPr="008F462B">
        <w:rPr>
          <w:rStyle w:val="tlid-translation"/>
          <w:rFonts w:ascii="Verdana" w:hAnsi="Verdana"/>
          <w:sz w:val="20"/>
          <w:lang w:val="en-GB"/>
        </w:rPr>
        <w:t xml:space="preserve"> 32, 34, 36, 38, 40, 42, 44, 46, 48, 50, 52, 52A, 54, </w:t>
      </w:r>
      <w:r w:rsidR="000A19E7" w:rsidRPr="008F462B">
        <w:rPr>
          <w:rStyle w:val="tlid-translation"/>
          <w:rFonts w:ascii="Verdana" w:hAnsi="Verdana"/>
          <w:sz w:val="20"/>
          <w:lang w:val="en-GB"/>
        </w:rPr>
        <w:t xml:space="preserve">a plot of land in </w:t>
      </w:r>
      <w:r w:rsidR="004E7C04" w:rsidRPr="008F462B">
        <w:rPr>
          <w:rStyle w:val="tlid-translation"/>
          <w:rFonts w:ascii="Verdana" w:hAnsi="Verdana"/>
          <w:sz w:val="20"/>
          <w:lang w:val="en-GB"/>
        </w:rPr>
        <w:t xml:space="preserve">Ceraukstes </w:t>
      </w:r>
      <w:r w:rsidR="000A19E7" w:rsidRPr="008F462B">
        <w:rPr>
          <w:rStyle w:val="tlid-translation"/>
          <w:rFonts w:ascii="Verdana" w:hAnsi="Verdana"/>
          <w:sz w:val="20"/>
          <w:lang w:val="en-GB"/>
        </w:rPr>
        <w:t>iela with cadastral No</w:t>
      </w:r>
      <w:r w:rsidR="00F1135C" w:rsidRPr="008F462B">
        <w:rPr>
          <w:rStyle w:val="tlid-translation"/>
          <w:rFonts w:ascii="Verdana" w:hAnsi="Verdana"/>
          <w:sz w:val="20"/>
          <w:lang w:val="en-GB"/>
        </w:rPr>
        <w:t>.</w:t>
      </w:r>
      <w:r w:rsidR="004E7C04" w:rsidRPr="008F462B">
        <w:rPr>
          <w:rStyle w:val="tlid-translation"/>
          <w:rFonts w:ascii="Verdana" w:hAnsi="Verdana"/>
          <w:sz w:val="20"/>
          <w:lang w:val="en-GB"/>
        </w:rPr>
        <w:t xml:space="preserve"> 01001192029, </w:t>
      </w:r>
      <w:r w:rsidR="000A19E7" w:rsidRPr="008F462B">
        <w:rPr>
          <w:rStyle w:val="tlid-translation"/>
          <w:rFonts w:ascii="Verdana" w:hAnsi="Verdana"/>
          <w:sz w:val="20"/>
          <w:lang w:val="en-GB"/>
        </w:rPr>
        <w:t>a plot of land at</w:t>
      </w:r>
      <w:r w:rsidR="004E7C04" w:rsidRPr="008F462B">
        <w:rPr>
          <w:rStyle w:val="tlid-translation"/>
          <w:rFonts w:ascii="Verdana" w:hAnsi="Verdana"/>
          <w:sz w:val="20"/>
          <w:lang w:val="en-GB"/>
        </w:rPr>
        <w:t xml:space="preserve"> Gulbju </w:t>
      </w:r>
      <w:r w:rsidR="000A19E7" w:rsidRPr="008F462B">
        <w:rPr>
          <w:rStyle w:val="tlid-translation"/>
          <w:rFonts w:ascii="Verdana" w:hAnsi="Verdana"/>
          <w:sz w:val="20"/>
          <w:lang w:val="en-GB"/>
        </w:rPr>
        <w:t>iela 9A</w:t>
      </w:r>
      <w:r w:rsidR="004E7C04" w:rsidRPr="008F462B">
        <w:rPr>
          <w:rStyle w:val="tlid-translation"/>
          <w:rFonts w:ascii="Verdana" w:hAnsi="Verdana"/>
          <w:sz w:val="20"/>
          <w:lang w:val="en-GB"/>
        </w:rPr>
        <w:t xml:space="preserve">, </w:t>
      </w:r>
      <w:r w:rsidR="000A19E7" w:rsidRPr="008F462B">
        <w:rPr>
          <w:rStyle w:val="tlid-translation"/>
          <w:rFonts w:ascii="Verdana" w:hAnsi="Verdana"/>
          <w:sz w:val="20"/>
          <w:lang w:val="en-GB"/>
        </w:rPr>
        <w:t xml:space="preserve">plots of land at Ceraukstes iela </w:t>
      </w:r>
      <w:r w:rsidR="004E7C04" w:rsidRPr="008F462B">
        <w:rPr>
          <w:rStyle w:val="tlid-translation"/>
          <w:rFonts w:ascii="Verdana" w:hAnsi="Verdana"/>
          <w:sz w:val="20"/>
          <w:lang w:val="en-GB"/>
        </w:rPr>
        <w:t xml:space="preserve">27, 29, 48, 50 and </w:t>
      </w:r>
      <w:r w:rsidR="000A19E7" w:rsidRPr="008F462B">
        <w:rPr>
          <w:rStyle w:val="tlid-translation"/>
          <w:rFonts w:ascii="Verdana" w:hAnsi="Verdana"/>
          <w:sz w:val="20"/>
          <w:lang w:val="en-GB"/>
        </w:rPr>
        <w:t>plots of land with cadastral</w:t>
      </w:r>
      <w:r w:rsidR="004E7C04" w:rsidRPr="008F462B">
        <w:rPr>
          <w:rStyle w:val="tlid-translation"/>
          <w:rFonts w:ascii="Verdana" w:hAnsi="Verdana"/>
          <w:sz w:val="20"/>
          <w:lang w:val="en-GB"/>
        </w:rPr>
        <w:t xml:space="preserve"> Nos. 01000730121 and 01000730171.</w:t>
      </w:r>
    </w:p>
    <w:p w:rsidR="004E7C04" w:rsidRPr="008F462B" w:rsidRDefault="004E7C04" w:rsidP="004E3CB1">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The area of </w:t>
      </w:r>
      <w:r w:rsidRPr="008F462B">
        <w:rPr>
          <w:rStyle w:val="tlid-translation"/>
          <w:sz w:val="20"/>
          <w:lang w:val="en-GB"/>
        </w:rPr>
        <w:t>​​</w:t>
      </w:r>
      <w:r w:rsidRPr="008F462B">
        <w:rPr>
          <w:rStyle w:val="tlid-translation"/>
          <w:rFonts w:ascii="Verdana" w:hAnsi="Verdana"/>
          <w:sz w:val="20"/>
          <w:lang w:val="en-GB"/>
        </w:rPr>
        <w:t xml:space="preserve">the </w:t>
      </w:r>
      <w:r w:rsidR="00DD7629" w:rsidRPr="008F462B">
        <w:rPr>
          <w:rStyle w:val="tlid-translation"/>
          <w:rFonts w:ascii="Verdana" w:hAnsi="Verdana"/>
          <w:sz w:val="20"/>
          <w:lang w:val="en-GB"/>
        </w:rPr>
        <w:t xml:space="preserve">planned </w:t>
      </w:r>
      <w:r w:rsidRPr="008F462B">
        <w:rPr>
          <w:rStyle w:val="tlid-translation"/>
          <w:rFonts w:ascii="Verdana" w:hAnsi="Verdana"/>
          <w:sz w:val="20"/>
          <w:lang w:val="en-GB"/>
        </w:rPr>
        <w:t xml:space="preserve">object slightly </w:t>
      </w:r>
      <w:r w:rsidR="00DD7629" w:rsidRPr="008F462B">
        <w:rPr>
          <w:rStyle w:val="tlid-translation"/>
          <w:rFonts w:ascii="Verdana" w:hAnsi="Verdana"/>
          <w:sz w:val="20"/>
          <w:lang w:val="en-GB"/>
        </w:rPr>
        <w:t>exceeds</w:t>
      </w:r>
      <w:r w:rsidRPr="008F462B">
        <w:rPr>
          <w:rStyle w:val="tlid-translation"/>
          <w:rFonts w:ascii="Verdana" w:hAnsi="Verdana"/>
          <w:sz w:val="20"/>
          <w:lang w:val="en-GB"/>
        </w:rPr>
        <w:t xml:space="preserve"> 10 ha. </w:t>
      </w:r>
      <w:r w:rsidR="00DD7629" w:rsidRPr="008F462B">
        <w:rPr>
          <w:rStyle w:val="tlid-translation"/>
          <w:rFonts w:ascii="Verdana" w:hAnsi="Verdana"/>
          <w:sz w:val="20"/>
          <w:lang w:val="en-GB"/>
        </w:rPr>
        <w:t xml:space="preserve">Currently, </w:t>
      </w:r>
      <w:r w:rsidRPr="008F462B">
        <w:rPr>
          <w:rStyle w:val="tlid-translation"/>
          <w:rFonts w:ascii="Verdana" w:hAnsi="Verdana"/>
          <w:sz w:val="20"/>
          <w:lang w:val="en-GB"/>
        </w:rPr>
        <w:t>the C</w:t>
      </w:r>
      <w:r w:rsidR="00DD7629" w:rsidRPr="008F462B">
        <w:rPr>
          <w:rStyle w:val="tlid-translation"/>
          <w:rFonts w:ascii="Verdana" w:hAnsi="Verdana"/>
          <w:sz w:val="20"/>
          <w:lang w:val="en-GB"/>
        </w:rPr>
        <w:t>ommissioner</w:t>
      </w:r>
      <w:r w:rsidRPr="008F462B">
        <w:rPr>
          <w:rStyle w:val="tlid-translation"/>
          <w:rFonts w:ascii="Verdana" w:hAnsi="Verdana"/>
          <w:sz w:val="20"/>
          <w:lang w:val="en-GB"/>
        </w:rPr>
        <w:t xml:space="preserve"> owns three </w:t>
      </w:r>
      <w:r w:rsidR="00DD7629" w:rsidRPr="008F462B">
        <w:rPr>
          <w:rStyle w:val="tlid-translation"/>
          <w:rFonts w:ascii="Verdana" w:hAnsi="Verdana"/>
          <w:sz w:val="20"/>
          <w:lang w:val="en-GB"/>
        </w:rPr>
        <w:t xml:space="preserve">plots of </w:t>
      </w:r>
      <w:r w:rsidRPr="008F462B">
        <w:rPr>
          <w:rStyle w:val="tlid-translation"/>
          <w:rFonts w:ascii="Verdana" w:hAnsi="Verdana"/>
          <w:sz w:val="20"/>
          <w:lang w:val="en-GB"/>
        </w:rPr>
        <w:t>land</w:t>
      </w:r>
      <w:r w:rsidR="00DD7629" w:rsidRPr="008F462B">
        <w:rPr>
          <w:rStyle w:val="tlid-translation"/>
          <w:rFonts w:ascii="Verdana" w:hAnsi="Verdana"/>
          <w:sz w:val="20"/>
          <w:lang w:val="en-GB"/>
        </w:rPr>
        <w:t xml:space="preserve"> of the aforementioned</w:t>
      </w:r>
      <w:r w:rsidR="00EC10C2" w:rsidRPr="008F462B">
        <w:rPr>
          <w:rStyle w:val="tlid-translation"/>
          <w:rFonts w:ascii="Verdana" w:hAnsi="Verdana"/>
          <w:sz w:val="20"/>
          <w:lang w:val="en-GB"/>
        </w:rPr>
        <w:t xml:space="preserve"> ones</w:t>
      </w:r>
      <w:r w:rsidR="00DD7629" w:rsidRPr="008F462B">
        <w:rPr>
          <w:rStyle w:val="tlid-translation"/>
          <w:rFonts w:ascii="Verdana" w:hAnsi="Verdana"/>
          <w:sz w:val="20"/>
          <w:lang w:val="en-GB"/>
        </w:rPr>
        <w:t>, i.e. at</w:t>
      </w:r>
      <w:r w:rsidRPr="008F462B">
        <w:rPr>
          <w:rStyle w:val="tlid-translation"/>
          <w:rFonts w:ascii="Verdana" w:hAnsi="Verdana"/>
          <w:sz w:val="20"/>
          <w:lang w:val="en-GB"/>
        </w:rPr>
        <w:t xml:space="preserve"> Ceraukstes </w:t>
      </w:r>
      <w:r w:rsidR="00A47267" w:rsidRPr="008F462B">
        <w:rPr>
          <w:rStyle w:val="tlid-translation"/>
          <w:rFonts w:ascii="Verdana" w:hAnsi="Verdana"/>
          <w:sz w:val="20"/>
          <w:lang w:val="en-GB"/>
        </w:rPr>
        <w:t>iela</w:t>
      </w:r>
      <w:r w:rsidRPr="008F462B">
        <w:rPr>
          <w:rStyle w:val="tlid-translation"/>
          <w:rFonts w:ascii="Verdana" w:hAnsi="Verdana"/>
          <w:sz w:val="20"/>
          <w:lang w:val="en-GB"/>
        </w:rPr>
        <w:t xml:space="preserve"> 29, 48 and 50. </w:t>
      </w:r>
      <w:r w:rsidR="00DD7629" w:rsidRPr="008F462B">
        <w:rPr>
          <w:rStyle w:val="tlid-translation"/>
          <w:rFonts w:ascii="Verdana" w:hAnsi="Verdana"/>
          <w:sz w:val="20"/>
          <w:lang w:val="en-GB"/>
        </w:rPr>
        <w:t>Considering the fact t</w:t>
      </w:r>
      <w:r w:rsidRPr="008F462B">
        <w:rPr>
          <w:rStyle w:val="tlid-translation"/>
          <w:rFonts w:ascii="Verdana" w:hAnsi="Verdana"/>
          <w:sz w:val="20"/>
          <w:lang w:val="en-GB"/>
        </w:rPr>
        <w:t xml:space="preserve">hat the other </w:t>
      </w:r>
      <w:r w:rsidR="00DD7629" w:rsidRPr="008F462B">
        <w:rPr>
          <w:rStyle w:val="tlid-translation"/>
          <w:rFonts w:ascii="Verdana" w:hAnsi="Verdana"/>
          <w:sz w:val="20"/>
          <w:lang w:val="en-GB"/>
        </w:rPr>
        <w:t xml:space="preserve">plots of </w:t>
      </w:r>
      <w:r w:rsidRPr="008F462B">
        <w:rPr>
          <w:rStyle w:val="tlid-translation"/>
          <w:rFonts w:ascii="Verdana" w:hAnsi="Verdana"/>
          <w:sz w:val="20"/>
          <w:lang w:val="en-GB"/>
        </w:rPr>
        <w:t xml:space="preserve">land </w:t>
      </w:r>
      <w:r w:rsidR="00DD7629" w:rsidRPr="008F462B">
        <w:rPr>
          <w:rStyle w:val="tlid-translation"/>
          <w:rFonts w:ascii="Verdana" w:hAnsi="Verdana"/>
          <w:sz w:val="20"/>
          <w:lang w:val="en-GB"/>
        </w:rPr>
        <w:t>belong to the</w:t>
      </w:r>
      <w:r w:rsidRPr="008F462B">
        <w:rPr>
          <w:rStyle w:val="tlid-translation"/>
          <w:rFonts w:ascii="Verdana" w:hAnsi="Verdana"/>
          <w:sz w:val="20"/>
          <w:lang w:val="en-GB"/>
        </w:rPr>
        <w:t xml:space="preserve"> </w:t>
      </w:r>
      <w:r w:rsidR="00DD7629" w:rsidRPr="008F462B">
        <w:rPr>
          <w:rStyle w:val="tlid-translation"/>
          <w:rFonts w:ascii="Verdana" w:hAnsi="Verdana"/>
          <w:sz w:val="20"/>
          <w:lang w:val="en-GB"/>
        </w:rPr>
        <w:t xml:space="preserve">Municipality of </w:t>
      </w:r>
      <w:r w:rsidRPr="008F462B">
        <w:rPr>
          <w:rStyle w:val="tlid-translation"/>
          <w:rFonts w:ascii="Verdana" w:hAnsi="Verdana"/>
          <w:sz w:val="20"/>
          <w:lang w:val="en-GB"/>
        </w:rPr>
        <w:t>Riga, the C</w:t>
      </w:r>
      <w:r w:rsidR="00DD7629" w:rsidRPr="008F462B">
        <w:rPr>
          <w:rStyle w:val="tlid-translation"/>
          <w:rFonts w:ascii="Verdana" w:hAnsi="Verdana"/>
          <w:sz w:val="20"/>
          <w:lang w:val="en-GB"/>
        </w:rPr>
        <w:t xml:space="preserve">ommissioner </w:t>
      </w:r>
      <w:r w:rsidRPr="008F462B">
        <w:rPr>
          <w:rStyle w:val="tlid-translation"/>
          <w:rFonts w:ascii="Verdana" w:hAnsi="Verdana"/>
          <w:sz w:val="20"/>
          <w:lang w:val="en-GB"/>
        </w:rPr>
        <w:t xml:space="preserve">will settle the </w:t>
      </w:r>
      <w:r w:rsidR="005F0826" w:rsidRPr="008F462B">
        <w:rPr>
          <w:rStyle w:val="tlid-translation"/>
          <w:rFonts w:ascii="Verdana" w:hAnsi="Verdana"/>
          <w:sz w:val="20"/>
          <w:lang w:val="en-GB"/>
        </w:rPr>
        <w:t xml:space="preserve">issues related to the </w:t>
      </w:r>
      <w:r w:rsidRPr="008F462B">
        <w:rPr>
          <w:rStyle w:val="tlid-translation"/>
          <w:rFonts w:ascii="Verdana" w:hAnsi="Verdana"/>
          <w:sz w:val="20"/>
          <w:lang w:val="en-GB"/>
        </w:rPr>
        <w:t xml:space="preserve">real estate ownership before commencing the </w:t>
      </w:r>
      <w:r w:rsidR="005F0826" w:rsidRPr="008F462B">
        <w:rPr>
          <w:rStyle w:val="tlid-translation"/>
          <w:rFonts w:ascii="Verdana" w:hAnsi="Verdana"/>
          <w:sz w:val="20"/>
          <w:lang w:val="en-GB"/>
        </w:rPr>
        <w:t xml:space="preserve">implementation </w:t>
      </w:r>
      <w:r w:rsidRPr="008F462B">
        <w:rPr>
          <w:rStyle w:val="tlid-translation"/>
          <w:rFonts w:ascii="Verdana" w:hAnsi="Verdana"/>
          <w:sz w:val="20"/>
          <w:lang w:val="en-GB"/>
        </w:rPr>
        <w:t>of the</w:t>
      </w:r>
      <w:r w:rsidR="005F0826" w:rsidRPr="008F462B">
        <w:rPr>
          <w:rStyle w:val="tlid-translation"/>
          <w:rFonts w:ascii="Verdana" w:hAnsi="Verdana"/>
          <w:sz w:val="20"/>
          <w:lang w:val="en-GB"/>
        </w:rPr>
        <w:t xml:space="preserve"> development v</w:t>
      </w:r>
      <w:r w:rsidRPr="008F462B">
        <w:rPr>
          <w:rStyle w:val="tlid-translation"/>
          <w:rFonts w:ascii="Verdana" w:hAnsi="Verdana"/>
          <w:sz w:val="20"/>
          <w:lang w:val="en-GB"/>
        </w:rPr>
        <w:t>ision</w:t>
      </w:r>
      <w:r w:rsidR="00312A4C" w:rsidRPr="008F462B">
        <w:rPr>
          <w:rStyle w:val="tlid-translation"/>
          <w:rFonts w:ascii="Verdana" w:hAnsi="Verdana"/>
          <w:sz w:val="20"/>
          <w:lang w:val="en-GB"/>
        </w:rPr>
        <w:t xml:space="preserve"> for the territory </w:t>
      </w:r>
      <w:r w:rsidR="005F0826" w:rsidRPr="008F462B">
        <w:rPr>
          <w:rStyle w:val="tlid-translation"/>
          <w:rFonts w:ascii="Verdana" w:hAnsi="Verdana"/>
          <w:sz w:val="20"/>
          <w:lang w:val="en-GB"/>
        </w:rPr>
        <w:t xml:space="preserve">in order to be able use </w:t>
      </w:r>
      <w:r w:rsidRPr="008F462B">
        <w:rPr>
          <w:rStyle w:val="tlid-translation"/>
          <w:rFonts w:ascii="Verdana" w:hAnsi="Verdana"/>
          <w:sz w:val="20"/>
          <w:lang w:val="en-GB"/>
        </w:rPr>
        <w:t xml:space="preserve">these </w:t>
      </w:r>
      <w:r w:rsidR="005F0826" w:rsidRPr="008F462B">
        <w:rPr>
          <w:rStyle w:val="tlid-translation"/>
          <w:rFonts w:ascii="Verdana" w:hAnsi="Verdana"/>
          <w:sz w:val="20"/>
          <w:lang w:val="en-GB"/>
        </w:rPr>
        <w:t xml:space="preserve">plots of </w:t>
      </w:r>
      <w:r w:rsidRPr="008F462B">
        <w:rPr>
          <w:rStyle w:val="tlid-translation"/>
          <w:rFonts w:ascii="Verdana" w:hAnsi="Verdana"/>
          <w:sz w:val="20"/>
          <w:lang w:val="en-GB"/>
        </w:rPr>
        <w:t xml:space="preserve">land according to the </w:t>
      </w:r>
      <w:r w:rsidR="00EC10C2" w:rsidRPr="008F462B">
        <w:rPr>
          <w:rStyle w:val="tlid-translation"/>
          <w:rFonts w:ascii="Verdana" w:hAnsi="Verdana"/>
          <w:sz w:val="20"/>
          <w:lang w:val="en-GB"/>
        </w:rPr>
        <w:t xml:space="preserve">intention and </w:t>
      </w:r>
      <w:r w:rsidRPr="008F462B">
        <w:rPr>
          <w:rStyle w:val="tlid-translation"/>
          <w:rFonts w:ascii="Verdana" w:hAnsi="Verdana"/>
          <w:sz w:val="20"/>
          <w:lang w:val="en-GB"/>
        </w:rPr>
        <w:t>idea.</w:t>
      </w:r>
    </w:p>
    <w:bookmarkEnd w:id="3"/>
    <w:p w:rsidR="000B0097" w:rsidRPr="008F462B" w:rsidRDefault="00B86803" w:rsidP="000B0097">
      <w:pPr>
        <w:spacing w:after="0" w:line="360" w:lineRule="auto"/>
        <w:jc w:val="both"/>
        <w:rPr>
          <w:rFonts w:ascii="Tahoma" w:eastAsia="Times New Roman" w:hAnsi="Tahoma" w:cs="Tahoma"/>
          <w:b/>
          <w:lang w:val="en-GB" w:eastAsia="lv-LV"/>
        </w:rPr>
      </w:pPr>
      <w:r w:rsidRPr="008F462B">
        <w:rPr>
          <w:noProof/>
          <w:lang w:val="lv-LV" w:eastAsia="lv-LV"/>
        </w:rPr>
        <w:drawing>
          <wp:anchor distT="0" distB="0" distL="114300" distR="114300" simplePos="0" relativeHeight="251658240" behindDoc="1" locked="0" layoutInCell="1" allowOverlap="1">
            <wp:simplePos x="0" y="0"/>
            <wp:positionH relativeFrom="column">
              <wp:posOffset>92710</wp:posOffset>
            </wp:positionH>
            <wp:positionV relativeFrom="paragraph">
              <wp:posOffset>72390</wp:posOffset>
            </wp:positionV>
            <wp:extent cx="5547995" cy="3750945"/>
            <wp:effectExtent l="0" t="0" r="0" b="0"/>
            <wp:wrapNone/>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5" cstate="print">
                      <a:extLst>
                        <a:ext uri="{28A0092B-C50C-407E-A947-70E740481C1C}">
                          <a14:useLocalDpi xmlns:a14="http://schemas.microsoft.com/office/drawing/2010/main" val="0"/>
                        </a:ext>
                      </a:extLst>
                    </a:blip>
                    <a:srcRect l="2553"/>
                    <a:stretch>
                      <a:fillRect/>
                    </a:stretch>
                  </pic:blipFill>
                  <pic:spPr bwMode="auto">
                    <a:xfrm>
                      <a:off x="0" y="0"/>
                      <a:ext cx="5547995" cy="3750945"/>
                    </a:xfrm>
                    <a:prstGeom prst="rect">
                      <a:avLst/>
                    </a:prstGeom>
                    <a:noFill/>
                  </pic:spPr>
                </pic:pic>
              </a:graphicData>
            </a:graphic>
          </wp:anchor>
        </w:drawing>
      </w:r>
    </w:p>
    <w:p w:rsidR="000B0097" w:rsidRPr="008F462B" w:rsidRDefault="000B0097" w:rsidP="00317E6B">
      <w:pPr>
        <w:pStyle w:val="Bezatstarpm"/>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0B0097" w:rsidRPr="008F462B" w:rsidRDefault="000B0097"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p>
    <w:p w:rsidR="00317E6B" w:rsidRPr="008F462B" w:rsidRDefault="00317E6B" w:rsidP="000B0097">
      <w:pPr>
        <w:pStyle w:val="Bezatstarpm"/>
        <w:rPr>
          <w:rFonts w:ascii="Verdana" w:hAnsi="Verdana"/>
          <w:sz w:val="20"/>
          <w:bdr w:val="nil"/>
          <w:lang w:val="en-GB"/>
        </w:rPr>
      </w:pPr>
    </w:p>
    <w:p w:rsidR="00122985" w:rsidRPr="008F462B" w:rsidRDefault="006056DF" w:rsidP="00AD209E">
      <w:pPr>
        <w:pStyle w:val="Bezatstarpm"/>
        <w:jc w:val="right"/>
        <w:rPr>
          <w:rFonts w:ascii="Verdana" w:hAnsi="Verdana"/>
          <w:sz w:val="20"/>
          <w:lang w:val="en-GB"/>
        </w:rPr>
      </w:pPr>
      <w:r w:rsidRPr="008F462B">
        <w:rPr>
          <w:rStyle w:val="tlid-translation"/>
          <w:rFonts w:ascii="Verdana" w:hAnsi="Verdana"/>
          <w:sz w:val="20"/>
          <w:lang w:val="en-GB"/>
        </w:rPr>
        <w:t xml:space="preserve">The </w:t>
      </w:r>
      <w:r w:rsidR="00033545" w:rsidRPr="008F462B">
        <w:rPr>
          <w:rStyle w:val="tlid-translation"/>
          <w:rFonts w:ascii="Verdana" w:hAnsi="Verdana"/>
          <w:sz w:val="20"/>
          <w:lang w:val="en-GB"/>
        </w:rPr>
        <w:t xml:space="preserve">study area of the </w:t>
      </w:r>
      <w:r w:rsidR="00AD209E" w:rsidRPr="008F462B">
        <w:rPr>
          <w:rStyle w:val="tlid-translation"/>
          <w:rFonts w:ascii="Verdana" w:hAnsi="Verdana"/>
          <w:sz w:val="20"/>
          <w:lang w:val="en-GB"/>
        </w:rPr>
        <w:t>S</w:t>
      </w:r>
      <w:r w:rsidRPr="008F462B">
        <w:rPr>
          <w:rStyle w:val="tlid-translation"/>
          <w:rFonts w:ascii="Verdana" w:hAnsi="Verdana"/>
          <w:sz w:val="20"/>
          <w:lang w:val="en-GB"/>
        </w:rPr>
        <w:t>ketch</w:t>
      </w:r>
      <w:r w:rsidR="00033545" w:rsidRPr="008F462B">
        <w:rPr>
          <w:rStyle w:val="tlid-translation"/>
          <w:rFonts w:ascii="Verdana" w:hAnsi="Verdana"/>
          <w:sz w:val="20"/>
          <w:lang w:val="en-GB"/>
        </w:rPr>
        <w:t xml:space="preserve"> </w:t>
      </w:r>
      <w:r w:rsidR="00AD209E" w:rsidRPr="008F462B">
        <w:rPr>
          <w:rStyle w:val="tlid-translation"/>
          <w:rFonts w:ascii="Verdana" w:hAnsi="Verdana"/>
          <w:sz w:val="20"/>
          <w:lang w:val="en-GB"/>
        </w:rPr>
        <w:t>D</w:t>
      </w:r>
      <w:r w:rsidR="00033545" w:rsidRPr="008F462B">
        <w:rPr>
          <w:rStyle w:val="tlid-translation"/>
          <w:rFonts w:ascii="Verdana" w:hAnsi="Verdana"/>
          <w:sz w:val="20"/>
          <w:lang w:val="en-GB"/>
        </w:rPr>
        <w:t>esign</w:t>
      </w:r>
      <w:r w:rsidRPr="008F462B">
        <w:rPr>
          <w:rStyle w:val="tlid-translation"/>
          <w:rFonts w:ascii="Verdana" w:hAnsi="Verdana"/>
          <w:sz w:val="20"/>
          <w:lang w:val="en-GB"/>
        </w:rPr>
        <w:t xml:space="preserve"> competition </w:t>
      </w:r>
      <w:r w:rsidR="00AD209E" w:rsidRPr="008F462B">
        <w:rPr>
          <w:rStyle w:val="tlid-translation"/>
          <w:rFonts w:ascii="Verdana" w:hAnsi="Verdana"/>
          <w:sz w:val="20"/>
          <w:lang w:val="en-GB"/>
        </w:rPr>
        <w:t>includes</w:t>
      </w:r>
      <w:r w:rsidRPr="008F462B">
        <w:rPr>
          <w:rStyle w:val="tlid-translation"/>
          <w:rFonts w:ascii="Verdana" w:hAnsi="Verdana"/>
          <w:sz w:val="20"/>
          <w:lang w:val="en-GB"/>
        </w:rPr>
        <w:t xml:space="preserve"> the urban area with adjacent streets, infrastructure and buildings</w:t>
      </w:r>
    </w:p>
    <w:p w:rsidR="00122985" w:rsidRPr="008F462B" w:rsidRDefault="00122985" w:rsidP="000B0097">
      <w:pPr>
        <w:pStyle w:val="Bezatstarpm"/>
        <w:rPr>
          <w:rFonts w:ascii="Verdana" w:hAnsi="Verdana"/>
          <w:sz w:val="20"/>
          <w:szCs w:val="20"/>
          <w:bdr w:val="nil"/>
          <w:lang w:val="en-GB"/>
        </w:rPr>
      </w:pPr>
    </w:p>
    <w:p w:rsidR="000B0097" w:rsidRPr="008F462B" w:rsidRDefault="00AD209E" w:rsidP="000B0097">
      <w:pPr>
        <w:pStyle w:val="Bezatstarpm"/>
        <w:rPr>
          <w:rFonts w:ascii="Verdana" w:hAnsi="Verdana"/>
          <w:sz w:val="20"/>
          <w:szCs w:val="20"/>
          <w:bdr w:val="nil"/>
          <w:lang w:val="en-GB"/>
        </w:rPr>
      </w:pPr>
      <w:r w:rsidRPr="008F462B">
        <w:rPr>
          <w:rStyle w:val="tlid-translation"/>
          <w:rFonts w:ascii="Verdana" w:hAnsi="Verdana"/>
          <w:sz w:val="20"/>
          <w:szCs w:val="20"/>
          <w:lang w:val="en-GB"/>
        </w:rPr>
        <w:t>The coordinates of the competition territory are as follows</w:t>
      </w:r>
      <w:r w:rsidR="000B0097" w:rsidRPr="008F462B">
        <w:rPr>
          <w:rFonts w:ascii="Verdana" w:hAnsi="Verdana"/>
          <w:sz w:val="20"/>
          <w:szCs w:val="20"/>
          <w:bdr w:val="nil"/>
          <w:lang w:val="en-GB"/>
        </w:rPr>
        <w:t>:</w:t>
      </w:r>
    </w:p>
    <w:p w:rsidR="000B0097" w:rsidRPr="008F462B" w:rsidRDefault="00AD209E" w:rsidP="000B0097">
      <w:pPr>
        <w:pStyle w:val="Bezatstarpm"/>
        <w:rPr>
          <w:rFonts w:ascii="Verdana" w:hAnsi="Verdana"/>
          <w:sz w:val="20"/>
          <w:szCs w:val="20"/>
          <w:bdr w:val="nil"/>
          <w:lang w:val="en-GB"/>
        </w:rPr>
      </w:pPr>
      <w:r w:rsidRPr="008F462B">
        <w:rPr>
          <w:rFonts w:ascii="Verdana" w:hAnsi="Verdana"/>
          <w:sz w:val="20"/>
          <w:szCs w:val="20"/>
          <w:bdr w:val="nil"/>
          <w:lang w:val="en-GB"/>
        </w:rPr>
        <w:t>The</w:t>
      </w:r>
      <w:r w:rsidR="000B0097" w:rsidRPr="008F462B">
        <w:rPr>
          <w:rFonts w:ascii="Verdana" w:hAnsi="Verdana"/>
          <w:sz w:val="20"/>
          <w:szCs w:val="20"/>
          <w:bdr w:val="nil"/>
          <w:lang w:val="en-GB"/>
        </w:rPr>
        <w:t xml:space="preserve"> Bieķengrāvis</w:t>
      </w:r>
      <w:r w:rsidRPr="008F462B">
        <w:rPr>
          <w:rFonts w:ascii="Verdana" w:hAnsi="Verdana"/>
          <w:sz w:val="20"/>
          <w:szCs w:val="20"/>
          <w:bdr w:val="nil"/>
          <w:lang w:val="en-GB"/>
        </w:rPr>
        <w:t xml:space="preserve"> Ditch</w:t>
      </w:r>
      <w:r w:rsidR="000B0097" w:rsidRPr="008F462B">
        <w:rPr>
          <w:rFonts w:ascii="Verdana" w:hAnsi="Verdana"/>
          <w:sz w:val="20"/>
          <w:szCs w:val="20"/>
          <w:bdr w:val="nil"/>
          <w:lang w:val="en-GB"/>
        </w:rPr>
        <w:t xml:space="preserve"> </w:t>
      </w:r>
      <w:r w:rsidRPr="008F462B">
        <w:rPr>
          <w:rFonts w:ascii="Verdana" w:hAnsi="Verdana"/>
          <w:sz w:val="20"/>
          <w:szCs w:val="20"/>
          <w:bdr w:val="nil"/>
          <w:lang w:val="en-GB"/>
        </w:rPr>
        <w:t xml:space="preserve">in the </w:t>
      </w:r>
      <w:r w:rsidR="00077991" w:rsidRPr="008F462B">
        <w:rPr>
          <w:rFonts w:ascii="Verdana" w:hAnsi="Verdana"/>
          <w:sz w:val="20"/>
          <w:szCs w:val="20"/>
          <w:bdr w:val="nil"/>
          <w:lang w:val="en-GB"/>
        </w:rPr>
        <w:t>n</w:t>
      </w:r>
      <w:r w:rsidRPr="008F462B">
        <w:rPr>
          <w:rFonts w:ascii="Verdana" w:hAnsi="Verdana"/>
          <w:sz w:val="20"/>
          <w:szCs w:val="20"/>
          <w:bdr w:val="nil"/>
          <w:lang w:val="en-GB"/>
        </w:rPr>
        <w:t xml:space="preserve">orth </w:t>
      </w:r>
      <w:r w:rsidR="000B0097" w:rsidRPr="008F462B">
        <w:rPr>
          <w:rFonts w:ascii="Verdana" w:hAnsi="Verdana"/>
          <w:sz w:val="20"/>
          <w:szCs w:val="20"/>
          <w:bdr w:val="nil"/>
          <w:lang w:val="en-GB"/>
        </w:rPr>
        <w:t>- 56°55'02.8"N 24°07'26.9"E</w:t>
      </w:r>
    </w:p>
    <w:p w:rsidR="000B0097" w:rsidRPr="008F462B" w:rsidRDefault="00077991" w:rsidP="000B0097">
      <w:pPr>
        <w:pStyle w:val="Bezatstarpm"/>
        <w:rPr>
          <w:rFonts w:ascii="Verdana" w:hAnsi="Verdana"/>
          <w:sz w:val="20"/>
          <w:szCs w:val="20"/>
          <w:bdr w:val="nil"/>
          <w:lang w:val="en-GB"/>
        </w:rPr>
      </w:pPr>
      <w:r w:rsidRPr="008F462B">
        <w:rPr>
          <w:rFonts w:ascii="Verdana" w:hAnsi="Verdana"/>
          <w:sz w:val="20"/>
          <w:szCs w:val="20"/>
          <w:bdr w:val="nil"/>
          <w:lang w:val="en-GB"/>
        </w:rPr>
        <w:t xml:space="preserve">The Bieķengrāvis Ditch in the north </w:t>
      </w:r>
      <w:r w:rsidR="000B0097" w:rsidRPr="008F462B">
        <w:rPr>
          <w:rFonts w:ascii="Verdana" w:hAnsi="Verdana"/>
          <w:sz w:val="20"/>
          <w:szCs w:val="20"/>
          <w:bdr w:val="nil"/>
          <w:lang w:val="en-GB"/>
        </w:rPr>
        <w:t>- 56°55'01.0"N 24°08'21.2"E</w:t>
      </w:r>
    </w:p>
    <w:p w:rsidR="000B0097" w:rsidRPr="008F462B" w:rsidRDefault="00077991" w:rsidP="000B0097">
      <w:pPr>
        <w:pStyle w:val="Bezatstarpm"/>
        <w:rPr>
          <w:rFonts w:ascii="Verdana" w:hAnsi="Verdana"/>
          <w:sz w:val="20"/>
          <w:szCs w:val="20"/>
          <w:bdr w:val="nil"/>
          <w:lang w:val="en-GB"/>
        </w:rPr>
      </w:pPr>
      <w:r w:rsidRPr="008F462B">
        <w:rPr>
          <w:rFonts w:ascii="Verdana" w:hAnsi="Verdana"/>
          <w:sz w:val="20"/>
          <w:szCs w:val="20"/>
          <w:bdr w:val="nil"/>
          <w:lang w:val="en-GB"/>
        </w:rPr>
        <w:t>The Southern Bridge in the east</w:t>
      </w:r>
      <w:r w:rsidR="000B0097" w:rsidRPr="008F462B">
        <w:rPr>
          <w:rFonts w:ascii="Verdana" w:hAnsi="Verdana"/>
          <w:sz w:val="20"/>
          <w:szCs w:val="20"/>
          <w:bdr w:val="nil"/>
          <w:lang w:val="en-GB"/>
        </w:rPr>
        <w:t xml:space="preserve"> - 56°54'37.7"N 24°08'49.1"E</w:t>
      </w:r>
    </w:p>
    <w:p w:rsidR="000B0097" w:rsidRPr="008F462B" w:rsidRDefault="000B0097" w:rsidP="000B0097">
      <w:pPr>
        <w:pStyle w:val="Bezatstarpm"/>
        <w:rPr>
          <w:rFonts w:ascii="Verdana" w:hAnsi="Verdana"/>
          <w:sz w:val="20"/>
          <w:szCs w:val="20"/>
          <w:bdr w:val="nil"/>
          <w:lang w:val="en-GB"/>
        </w:rPr>
      </w:pPr>
      <w:r w:rsidRPr="008F462B">
        <w:rPr>
          <w:rFonts w:ascii="Verdana" w:hAnsi="Verdana"/>
          <w:sz w:val="20"/>
          <w:szCs w:val="20"/>
          <w:bdr w:val="nil"/>
          <w:lang w:val="en-GB"/>
        </w:rPr>
        <w:t>Valdlauči</w:t>
      </w:r>
      <w:r w:rsidR="00077991" w:rsidRPr="008F462B">
        <w:rPr>
          <w:rFonts w:ascii="Verdana" w:hAnsi="Verdana"/>
          <w:sz w:val="20"/>
          <w:szCs w:val="20"/>
          <w:bdr w:val="nil"/>
          <w:lang w:val="en-GB"/>
        </w:rPr>
        <w:t xml:space="preserve"> in the south</w:t>
      </w:r>
      <w:r w:rsidRPr="008F462B">
        <w:rPr>
          <w:rFonts w:ascii="Verdana" w:hAnsi="Verdana"/>
          <w:sz w:val="20"/>
          <w:szCs w:val="20"/>
          <w:bdr w:val="nil"/>
          <w:lang w:val="en-GB"/>
        </w:rPr>
        <w:t xml:space="preserve"> - 56°53'47.4"N 24°08'50.7"E</w:t>
      </w:r>
    </w:p>
    <w:p w:rsidR="000B0097" w:rsidRPr="008F462B" w:rsidRDefault="000B0097" w:rsidP="000B0097">
      <w:pPr>
        <w:pStyle w:val="Bezatstarpm"/>
        <w:rPr>
          <w:rFonts w:ascii="Verdana" w:hAnsi="Verdana"/>
          <w:sz w:val="20"/>
          <w:szCs w:val="20"/>
          <w:bdr w:val="nil"/>
          <w:lang w:val="en-GB"/>
        </w:rPr>
      </w:pPr>
      <w:r w:rsidRPr="008F462B">
        <w:rPr>
          <w:rFonts w:ascii="Verdana" w:hAnsi="Verdana"/>
          <w:sz w:val="20"/>
          <w:szCs w:val="20"/>
          <w:bdr w:val="nil"/>
          <w:lang w:val="en-GB"/>
        </w:rPr>
        <w:t>Ziepniekkalna iela</w:t>
      </w:r>
      <w:r w:rsidR="00077991" w:rsidRPr="008F462B">
        <w:rPr>
          <w:rFonts w:ascii="Verdana" w:hAnsi="Verdana"/>
          <w:sz w:val="20"/>
          <w:szCs w:val="20"/>
          <w:bdr w:val="nil"/>
          <w:lang w:val="en-GB"/>
        </w:rPr>
        <w:t xml:space="preserve"> in the south</w:t>
      </w:r>
      <w:r w:rsidRPr="008F462B">
        <w:rPr>
          <w:rFonts w:ascii="Verdana" w:hAnsi="Verdana"/>
          <w:sz w:val="20"/>
          <w:szCs w:val="20"/>
          <w:bdr w:val="nil"/>
          <w:lang w:val="en-GB"/>
        </w:rPr>
        <w:t xml:space="preserve"> - 56°53'47.4"N 24°08'50.7"E</w:t>
      </w:r>
    </w:p>
    <w:p w:rsidR="000B0097" w:rsidRPr="008F462B" w:rsidRDefault="000B0097" w:rsidP="000B0097">
      <w:pPr>
        <w:pStyle w:val="Bezatstarpm"/>
        <w:rPr>
          <w:rFonts w:ascii="Verdana" w:hAnsi="Verdana"/>
          <w:sz w:val="20"/>
          <w:szCs w:val="20"/>
          <w:bdr w:val="nil"/>
          <w:lang w:val="en-GB"/>
        </w:rPr>
      </w:pPr>
      <w:r w:rsidRPr="008F462B">
        <w:rPr>
          <w:rFonts w:ascii="Verdana" w:hAnsi="Verdana"/>
          <w:sz w:val="20"/>
          <w:szCs w:val="20"/>
          <w:bdr w:val="nil"/>
          <w:lang w:val="en-GB"/>
        </w:rPr>
        <w:t xml:space="preserve">Bauskas iela </w:t>
      </w:r>
      <w:r w:rsidR="00077991" w:rsidRPr="008F462B">
        <w:rPr>
          <w:rFonts w:ascii="Verdana" w:hAnsi="Verdana"/>
          <w:sz w:val="20"/>
          <w:szCs w:val="20"/>
          <w:bdr w:val="nil"/>
          <w:lang w:val="en-GB"/>
        </w:rPr>
        <w:t xml:space="preserve">in the west </w:t>
      </w:r>
      <w:r w:rsidRPr="008F462B">
        <w:rPr>
          <w:rFonts w:ascii="Verdana" w:hAnsi="Verdana"/>
          <w:sz w:val="20"/>
          <w:szCs w:val="20"/>
          <w:bdr w:val="nil"/>
          <w:lang w:val="en-GB"/>
        </w:rPr>
        <w:t>- 56°54'52.6"N 24°07'20.8"</w:t>
      </w:r>
    </w:p>
    <w:p w:rsidR="000B0097" w:rsidRPr="008F462B" w:rsidRDefault="00916771"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r w:rsidRPr="008F462B">
        <w:rPr>
          <w:rFonts w:ascii="Verdana" w:hAnsi="Verdana"/>
          <w:b/>
          <w:sz w:val="20"/>
          <w:szCs w:val="20"/>
          <w:bdr w:val="nil"/>
          <w:lang w:val="en-GB"/>
        </w:rPr>
        <w:t xml:space="preserve">6. </w:t>
      </w:r>
      <w:r w:rsidR="00195797" w:rsidRPr="008F462B">
        <w:rPr>
          <w:rFonts w:ascii="Verdana" w:eastAsia="Times New Roman" w:hAnsi="Verdana"/>
          <w:b/>
          <w:sz w:val="20"/>
          <w:szCs w:val="24"/>
          <w:lang w:val="en-GB" w:eastAsia="lv-LV"/>
        </w:rPr>
        <w:t>Descri</w:t>
      </w:r>
      <w:r w:rsidR="00AD4E5D" w:rsidRPr="008F462B">
        <w:rPr>
          <w:rFonts w:ascii="Verdana" w:eastAsia="Times New Roman" w:hAnsi="Verdana"/>
          <w:b/>
          <w:sz w:val="20"/>
          <w:szCs w:val="24"/>
          <w:lang w:val="en-GB" w:eastAsia="lv-LV"/>
        </w:rPr>
        <w:t>ption of the study area of the S</w:t>
      </w:r>
      <w:r w:rsidR="00195797" w:rsidRPr="008F462B">
        <w:rPr>
          <w:rFonts w:ascii="Verdana" w:eastAsia="Times New Roman" w:hAnsi="Verdana"/>
          <w:b/>
          <w:sz w:val="20"/>
          <w:szCs w:val="24"/>
          <w:lang w:val="en-GB" w:eastAsia="lv-LV"/>
        </w:rPr>
        <w:t xml:space="preserve">ketch </w:t>
      </w:r>
      <w:r w:rsidR="00AD4E5D" w:rsidRPr="008F462B">
        <w:rPr>
          <w:rFonts w:ascii="Verdana" w:eastAsia="Times New Roman" w:hAnsi="Verdana"/>
          <w:b/>
          <w:sz w:val="20"/>
          <w:szCs w:val="24"/>
          <w:lang w:val="en-GB" w:eastAsia="lv-LV"/>
        </w:rPr>
        <w:t>D</w:t>
      </w:r>
      <w:r w:rsidR="00195797" w:rsidRPr="008F462B">
        <w:rPr>
          <w:rFonts w:ascii="Verdana" w:eastAsia="Times New Roman" w:hAnsi="Verdana"/>
          <w:b/>
          <w:sz w:val="20"/>
          <w:szCs w:val="24"/>
          <w:lang w:val="en-GB" w:eastAsia="lv-LV"/>
        </w:rPr>
        <w:t>esign competition</w:t>
      </w:r>
    </w:p>
    <w:p w:rsidR="00FF1592" w:rsidRPr="008F462B" w:rsidRDefault="00195797" w:rsidP="00FF1592">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 xml:space="preserve">The territory of the </w:t>
      </w:r>
      <w:r w:rsidR="00AD4E5D" w:rsidRPr="008F462B">
        <w:rPr>
          <w:rFonts w:ascii="Verdana" w:eastAsia="Times New Roman" w:hAnsi="Verdana"/>
          <w:sz w:val="20"/>
          <w:szCs w:val="24"/>
          <w:lang w:val="en-GB" w:eastAsia="lv-LV"/>
        </w:rPr>
        <w:t>S</w:t>
      </w:r>
      <w:r w:rsidRPr="008F462B">
        <w:rPr>
          <w:rFonts w:ascii="Verdana" w:eastAsia="Times New Roman" w:hAnsi="Verdana"/>
          <w:sz w:val="20"/>
          <w:szCs w:val="24"/>
          <w:lang w:val="en-GB" w:eastAsia="lv-LV"/>
        </w:rPr>
        <w:t xml:space="preserve">ketch </w:t>
      </w:r>
      <w:r w:rsidR="00AD4E5D" w:rsidRPr="008F462B">
        <w:rPr>
          <w:rFonts w:ascii="Verdana" w:eastAsia="Times New Roman" w:hAnsi="Verdana"/>
          <w:sz w:val="20"/>
          <w:szCs w:val="24"/>
          <w:lang w:val="en-GB" w:eastAsia="lv-LV"/>
        </w:rPr>
        <w:t>D</w:t>
      </w:r>
      <w:r w:rsidR="00033545" w:rsidRPr="008F462B">
        <w:rPr>
          <w:rFonts w:ascii="Verdana" w:eastAsia="Times New Roman" w:hAnsi="Verdana"/>
          <w:sz w:val="20"/>
          <w:szCs w:val="24"/>
          <w:lang w:val="en-GB" w:eastAsia="lv-LV"/>
        </w:rPr>
        <w:t xml:space="preserve">esign </w:t>
      </w:r>
      <w:r w:rsidRPr="008F462B">
        <w:rPr>
          <w:rFonts w:ascii="Verdana" w:eastAsia="Times New Roman" w:hAnsi="Verdana"/>
          <w:sz w:val="20"/>
          <w:szCs w:val="24"/>
          <w:lang w:val="en-GB" w:eastAsia="lv-LV"/>
        </w:rPr>
        <w:t xml:space="preserve">competition is located in the southern part of Riga, on the left </w:t>
      </w:r>
      <w:r w:rsidR="00033545" w:rsidRPr="008F462B">
        <w:rPr>
          <w:rFonts w:ascii="Verdana" w:eastAsia="Times New Roman" w:hAnsi="Verdana"/>
          <w:sz w:val="20"/>
          <w:szCs w:val="24"/>
          <w:lang w:val="en-GB" w:eastAsia="lv-LV"/>
        </w:rPr>
        <w:t>river</w:t>
      </w:r>
      <w:r w:rsidRPr="008F462B">
        <w:rPr>
          <w:rFonts w:ascii="Verdana" w:eastAsia="Times New Roman" w:hAnsi="Verdana"/>
          <w:sz w:val="20"/>
          <w:szCs w:val="24"/>
          <w:lang w:val="en-GB" w:eastAsia="lv-LV"/>
        </w:rPr>
        <w:t>bank of the Daugava, in Bi</w:t>
      </w:r>
      <w:r w:rsidR="00FF1592" w:rsidRPr="008F462B">
        <w:rPr>
          <w:rFonts w:ascii="Verdana" w:eastAsia="Times New Roman" w:hAnsi="Verdana"/>
          <w:sz w:val="20"/>
          <w:szCs w:val="24"/>
          <w:lang w:val="en-GB" w:eastAsia="lv-LV"/>
        </w:rPr>
        <w:t>š</w:t>
      </w:r>
      <w:r w:rsidRPr="008F462B">
        <w:rPr>
          <w:rFonts w:ascii="Verdana" w:eastAsia="Times New Roman" w:hAnsi="Verdana"/>
          <w:sz w:val="20"/>
          <w:szCs w:val="24"/>
          <w:lang w:val="en-GB" w:eastAsia="lv-LV"/>
        </w:rPr>
        <w:t>umui</w:t>
      </w:r>
      <w:r w:rsidR="00FF1592" w:rsidRPr="008F462B">
        <w:rPr>
          <w:rFonts w:ascii="Verdana" w:eastAsia="Times New Roman" w:hAnsi="Verdana"/>
          <w:sz w:val="20"/>
          <w:szCs w:val="24"/>
          <w:lang w:val="en-GB" w:eastAsia="lv-LV"/>
        </w:rPr>
        <w:t>ž</w:t>
      </w:r>
      <w:r w:rsidRPr="008F462B">
        <w:rPr>
          <w:rFonts w:ascii="Verdana" w:eastAsia="Times New Roman" w:hAnsi="Verdana"/>
          <w:sz w:val="20"/>
          <w:szCs w:val="24"/>
          <w:lang w:val="en-GB" w:eastAsia="lv-LV"/>
        </w:rPr>
        <w:t xml:space="preserve">a </w:t>
      </w:r>
      <w:r w:rsidR="00033545" w:rsidRPr="008F462B">
        <w:rPr>
          <w:rFonts w:ascii="Verdana" w:eastAsia="Times New Roman" w:hAnsi="Verdana"/>
          <w:sz w:val="20"/>
          <w:szCs w:val="24"/>
          <w:lang w:val="en-GB" w:eastAsia="lv-LV"/>
        </w:rPr>
        <w:t xml:space="preserve">neighbourhood of </w:t>
      </w:r>
      <w:r w:rsidRPr="008F462B">
        <w:rPr>
          <w:rFonts w:ascii="Verdana" w:eastAsia="Times New Roman" w:hAnsi="Verdana"/>
          <w:sz w:val="20"/>
          <w:szCs w:val="24"/>
          <w:lang w:val="en-GB" w:eastAsia="lv-LV"/>
        </w:rPr>
        <w:t>Zemgale</w:t>
      </w:r>
      <w:r w:rsidR="00033545" w:rsidRPr="008F462B">
        <w:rPr>
          <w:rFonts w:ascii="Verdana" w:eastAsia="Times New Roman" w:hAnsi="Verdana"/>
          <w:sz w:val="20"/>
          <w:szCs w:val="24"/>
          <w:lang w:val="en-GB" w:eastAsia="lv-LV"/>
        </w:rPr>
        <w:t xml:space="preserve"> suburb</w:t>
      </w:r>
      <w:r w:rsidRPr="008F462B">
        <w:rPr>
          <w:rFonts w:ascii="Verdana" w:eastAsia="Times New Roman" w:hAnsi="Verdana"/>
          <w:sz w:val="20"/>
          <w:szCs w:val="24"/>
          <w:lang w:val="en-GB" w:eastAsia="lv-LV"/>
        </w:rPr>
        <w:t xml:space="preserve">. </w:t>
      </w:r>
      <w:r w:rsidR="00033545" w:rsidRPr="008F462B">
        <w:rPr>
          <w:rFonts w:ascii="Verdana" w:eastAsia="Times New Roman" w:hAnsi="Verdana"/>
          <w:sz w:val="20"/>
          <w:szCs w:val="24"/>
          <w:lang w:val="en-GB" w:eastAsia="lv-LV"/>
        </w:rPr>
        <w:t>The n</w:t>
      </w:r>
      <w:r w:rsidRPr="008F462B">
        <w:rPr>
          <w:rFonts w:ascii="Verdana" w:eastAsia="Times New Roman" w:hAnsi="Verdana"/>
          <w:sz w:val="20"/>
          <w:szCs w:val="24"/>
          <w:lang w:val="en-GB" w:eastAsia="lv-LV"/>
        </w:rPr>
        <w:t>eighbo</w:t>
      </w:r>
      <w:r w:rsidR="00033545" w:rsidRPr="008F462B">
        <w:rPr>
          <w:rFonts w:ascii="Verdana" w:eastAsia="Times New Roman" w:hAnsi="Verdana"/>
          <w:sz w:val="20"/>
          <w:szCs w:val="24"/>
          <w:lang w:val="en-GB" w:eastAsia="lv-LV"/>
        </w:rPr>
        <w:t>u</w:t>
      </w:r>
      <w:r w:rsidRPr="008F462B">
        <w:rPr>
          <w:rFonts w:ascii="Verdana" w:eastAsia="Times New Roman" w:hAnsi="Verdana"/>
          <w:sz w:val="20"/>
          <w:szCs w:val="24"/>
          <w:lang w:val="en-GB" w:eastAsia="lv-LV"/>
        </w:rPr>
        <w:t xml:space="preserve">rhood borders </w:t>
      </w:r>
      <w:r w:rsidR="00033545" w:rsidRPr="008F462B">
        <w:rPr>
          <w:rFonts w:ascii="Verdana" w:eastAsia="Times New Roman" w:hAnsi="Verdana"/>
          <w:sz w:val="20"/>
          <w:szCs w:val="24"/>
          <w:lang w:val="en-GB" w:eastAsia="lv-LV"/>
        </w:rPr>
        <w:t>are: the</w:t>
      </w:r>
      <w:r w:rsidRPr="008F462B">
        <w:rPr>
          <w:rFonts w:ascii="Verdana" w:eastAsia="Times New Roman" w:hAnsi="Verdana"/>
          <w:sz w:val="20"/>
          <w:szCs w:val="24"/>
          <w:lang w:val="en-GB" w:eastAsia="lv-LV"/>
        </w:rPr>
        <w:t xml:space="preserve"> </w:t>
      </w:r>
      <w:r w:rsidR="00033545" w:rsidRPr="008F462B">
        <w:rPr>
          <w:rFonts w:ascii="Verdana" w:eastAsia="Times New Roman" w:hAnsi="Verdana"/>
          <w:sz w:val="20"/>
          <w:szCs w:val="24"/>
          <w:lang w:val="en-GB" w:eastAsia="lv-LV"/>
        </w:rPr>
        <w:t>Bišumuiža D</w:t>
      </w:r>
      <w:r w:rsidRPr="008F462B">
        <w:rPr>
          <w:rFonts w:ascii="Verdana" w:eastAsia="Times New Roman" w:hAnsi="Verdana"/>
          <w:sz w:val="20"/>
          <w:szCs w:val="24"/>
          <w:lang w:val="en-GB" w:eastAsia="lv-LV"/>
        </w:rPr>
        <w:t xml:space="preserve">itch, Bauskas </w:t>
      </w:r>
      <w:r w:rsidR="00033545" w:rsidRPr="008F462B">
        <w:rPr>
          <w:rFonts w:ascii="Verdana" w:eastAsia="Times New Roman" w:hAnsi="Verdana"/>
          <w:sz w:val="20"/>
          <w:szCs w:val="24"/>
          <w:lang w:val="en-GB" w:eastAsia="lv-LV"/>
        </w:rPr>
        <w:t>iela</w:t>
      </w:r>
      <w:r w:rsidRPr="008F462B">
        <w:rPr>
          <w:rFonts w:ascii="Verdana" w:eastAsia="Times New Roman" w:hAnsi="Verdana"/>
          <w:sz w:val="20"/>
          <w:szCs w:val="24"/>
          <w:lang w:val="en-GB" w:eastAsia="lv-LV"/>
        </w:rPr>
        <w:t xml:space="preserve">, </w:t>
      </w:r>
      <w:r w:rsidR="00033545" w:rsidRPr="008F462B">
        <w:rPr>
          <w:rFonts w:ascii="Verdana" w:eastAsia="Times New Roman" w:hAnsi="Verdana"/>
          <w:sz w:val="20"/>
          <w:szCs w:val="24"/>
          <w:lang w:val="en-GB" w:eastAsia="lv-LV"/>
        </w:rPr>
        <w:t xml:space="preserve">a </w:t>
      </w:r>
      <w:r w:rsidRPr="008F462B">
        <w:rPr>
          <w:rFonts w:ascii="Verdana" w:eastAsia="Times New Roman" w:hAnsi="Verdana"/>
          <w:sz w:val="20"/>
          <w:szCs w:val="24"/>
          <w:lang w:val="en-GB" w:eastAsia="lv-LV"/>
        </w:rPr>
        <w:t xml:space="preserve">city border, Ziepniekkalna </w:t>
      </w:r>
      <w:r w:rsidR="00033545" w:rsidRPr="008F462B">
        <w:rPr>
          <w:rFonts w:ascii="Verdana" w:eastAsia="Times New Roman" w:hAnsi="Verdana"/>
          <w:sz w:val="20"/>
          <w:szCs w:val="24"/>
          <w:lang w:val="en-GB" w:eastAsia="lv-LV"/>
        </w:rPr>
        <w:t>iela</w:t>
      </w:r>
      <w:r w:rsidRPr="008F462B">
        <w:rPr>
          <w:rFonts w:ascii="Verdana" w:eastAsia="Times New Roman" w:hAnsi="Verdana"/>
          <w:sz w:val="20"/>
          <w:szCs w:val="24"/>
          <w:lang w:val="en-GB" w:eastAsia="lv-LV"/>
        </w:rPr>
        <w:t xml:space="preserve">, Bauskas </w:t>
      </w:r>
      <w:r w:rsidR="00033545" w:rsidRPr="008F462B">
        <w:rPr>
          <w:rFonts w:ascii="Verdana" w:eastAsia="Times New Roman" w:hAnsi="Verdana"/>
          <w:sz w:val="20"/>
          <w:szCs w:val="24"/>
          <w:lang w:val="en-GB" w:eastAsia="lv-LV"/>
        </w:rPr>
        <w:t>iela</w:t>
      </w:r>
      <w:r w:rsidRPr="008F462B">
        <w:rPr>
          <w:rFonts w:ascii="Verdana" w:eastAsia="Times New Roman" w:hAnsi="Verdana"/>
          <w:sz w:val="20"/>
          <w:szCs w:val="24"/>
          <w:lang w:val="en-GB" w:eastAsia="lv-LV"/>
        </w:rPr>
        <w:t>, Doles</w:t>
      </w:r>
      <w:r w:rsidR="00033545" w:rsidRPr="008F462B">
        <w:rPr>
          <w:rFonts w:ascii="Verdana" w:eastAsia="Times New Roman" w:hAnsi="Verdana"/>
          <w:sz w:val="20"/>
          <w:szCs w:val="24"/>
          <w:lang w:val="en-GB" w:eastAsia="lv-LV"/>
        </w:rPr>
        <w:t xml:space="preserve"> iela</w:t>
      </w:r>
      <w:r w:rsidRPr="008F462B">
        <w:rPr>
          <w:rFonts w:ascii="Verdana" w:eastAsia="Times New Roman" w:hAnsi="Verdana"/>
          <w:sz w:val="20"/>
          <w:szCs w:val="24"/>
          <w:lang w:val="en-GB" w:eastAsia="lv-LV"/>
        </w:rPr>
        <w:t xml:space="preserve">. </w:t>
      </w:r>
      <w:r w:rsidR="00033545" w:rsidRPr="008F462B">
        <w:rPr>
          <w:rFonts w:ascii="Verdana" w:eastAsia="Times New Roman" w:hAnsi="Verdana"/>
          <w:sz w:val="20"/>
          <w:szCs w:val="24"/>
          <w:lang w:val="en-GB" w:eastAsia="lv-LV"/>
        </w:rPr>
        <w:t xml:space="preserve">The total area of </w:t>
      </w:r>
      <w:r w:rsidR="00033545" w:rsidRPr="008F462B">
        <w:rPr>
          <w:rFonts w:ascii="Times New Roman" w:eastAsia="Times New Roman" w:hAnsi="Times New Roman"/>
          <w:sz w:val="20"/>
          <w:szCs w:val="24"/>
          <w:lang w:val="en-GB" w:eastAsia="lv-LV"/>
        </w:rPr>
        <w:t>​​</w:t>
      </w:r>
      <w:r w:rsidR="00033545" w:rsidRPr="008F462B">
        <w:rPr>
          <w:rFonts w:ascii="Verdana" w:eastAsia="Times New Roman" w:hAnsi="Verdana"/>
          <w:sz w:val="20"/>
          <w:szCs w:val="24"/>
          <w:lang w:val="en-GB" w:eastAsia="lv-LV"/>
        </w:rPr>
        <w:t xml:space="preserve">Bišumuiža neighbourhood is 224.3 ha. Outside </w:t>
      </w:r>
      <w:r w:rsidR="00E66DCD" w:rsidRPr="008F462B">
        <w:rPr>
          <w:rFonts w:ascii="Verdana" w:eastAsia="Times New Roman" w:hAnsi="Verdana"/>
          <w:sz w:val="20"/>
          <w:szCs w:val="24"/>
          <w:lang w:val="en-GB" w:eastAsia="lv-LV"/>
        </w:rPr>
        <w:t xml:space="preserve">the </w:t>
      </w:r>
      <w:r w:rsidR="00033545" w:rsidRPr="008F462B">
        <w:rPr>
          <w:rFonts w:ascii="Verdana" w:eastAsia="Times New Roman" w:hAnsi="Verdana"/>
          <w:sz w:val="20"/>
          <w:szCs w:val="24"/>
          <w:lang w:val="en-GB" w:eastAsia="lv-LV"/>
        </w:rPr>
        <w:t>Daugava Valley, the entire territory of Bišumuiža neighbourhood is a rolling plain with small dune hills.</w:t>
      </w:r>
      <w:r w:rsidR="00480825" w:rsidRPr="008F462B">
        <w:rPr>
          <w:rFonts w:ascii="Verdana" w:eastAsia="Times New Roman" w:hAnsi="Verdana"/>
          <w:sz w:val="20"/>
          <w:szCs w:val="24"/>
          <w:lang w:val="en-GB" w:eastAsia="lv-LV"/>
        </w:rPr>
        <w:t xml:space="preserve"> </w:t>
      </w:r>
      <w:r w:rsidRPr="008F462B">
        <w:rPr>
          <w:rFonts w:ascii="Verdana" w:eastAsia="Times New Roman" w:hAnsi="Verdana"/>
          <w:sz w:val="20"/>
          <w:szCs w:val="24"/>
          <w:lang w:val="en-GB" w:eastAsia="lv-LV"/>
        </w:rPr>
        <w:t xml:space="preserve">Apart from the area of </w:t>
      </w:r>
      <w:r w:rsidRPr="008F462B">
        <w:rPr>
          <w:rFonts w:ascii="Times New Roman" w:eastAsia="Times New Roman" w:hAnsi="Times New Roman"/>
          <w:sz w:val="20"/>
          <w:szCs w:val="24"/>
          <w:lang w:val="en-GB" w:eastAsia="lv-LV"/>
        </w:rPr>
        <w:t>​​</w:t>
      </w:r>
      <w:r w:rsidRPr="008F462B">
        <w:rPr>
          <w:rFonts w:ascii="Verdana" w:eastAsia="Times New Roman" w:hAnsi="Verdana"/>
          <w:sz w:val="20"/>
          <w:szCs w:val="24"/>
          <w:lang w:val="en-GB" w:eastAsia="lv-LV"/>
        </w:rPr>
        <w:t>the</w:t>
      </w:r>
      <w:r w:rsidR="00033545" w:rsidRPr="008F462B">
        <w:rPr>
          <w:rFonts w:ascii="Verdana" w:eastAsia="Times New Roman" w:hAnsi="Verdana"/>
          <w:sz w:val="20"/>
          <w:szCs w:val="24"/>
          <w:lang w:val="en-GB" w:eastAsia="lv-LV"/>
        </w:rPr>
        <w:t xml:space="preserve"> neighbourhood adjoining the</w:t>
      </w:r>
      <w:r w:rsidRPr="008F462B">
        <w:rPr>
          <w:rFonts w:ascii="Verdana" w:eastAsia="Times New Roman" w:hAnsi="Verdana"/>
          <w:sz w:val="20"/>
          <w:szCs w:val="24"/>
          <w:lang w:val="en-GB" w:eastAsia="lv-LV"/>
        </w:rPr>
        <w:t xml:space="preserve"> Bi</w:t>
      </w:r>
      <w:r w:rsidR="00033545" w:rsidRPr="008F462B">
        <w:rPr>
          <w:rFonts w:ascii="Verdana" w:eastAsia="Times New Roman" w:hAnsi="Verdana"/>
          <w:sz w:val="20"/>
          <w:szCs w:val="24"/>
          <w:lang w:val="en-GB" w:eastAsia="lv-LV"/>
        </w:rPr>
        <w:t>eķ</w:t>
      </w:r>
      <w:r w:rsidRPr="008F462B">
        <w:rPr>
          <w:rFonts w:ascii="Verdana" w:eastAsia="Times New Roman" w:hAnsi="Verdana"/>
          <w:sz w:val="20"/>
          <w:szCs w:val="24"/>
          <w:lang w:val="en-GB" w:eastAsia="lv-LV"/>
        </w:rPr>
        <w:t xml:space="preserve">engrāvis, the </w:t>
      </w:r>
      <w:r w:rsidR="00480825" w:rsidRPr="008F462B">
        <w:rPr>
          <w:rFonts w:ascii="Verdana" w:eastAsia="Times New Roman" w:hAnsi="Verdana"/>
          <w:sz w:val="20"/>
          <w:szCs w:val="24"/>
          <w:lang w:val="en-GB" w:eastAsia="lv-LV"/>
        </w:rPr>
        <w:t xml:space="preserve">central and southern parts of the neighbourhood are </w:t>
      </w:r>
      <w:r w:rsidRPr="008F462B">
        <w:rPr>
          <w:rFonts w:ascii="Verdana" w:eastAsia="Times New Roman" w:hAnsi="Verdana"/>
          <w:sz w:val="20"/>
          <w:szCs w:val="24"/>
          <w:lang w:val="en-GB" w:eastAsia="lv-LV"/>
        </w:rPr>
        <w:t xml:space="preserve">relatively </w:t>
      </w:r>
      <w:r w:rsidR="00480825" w:rsidRPr="008F462B">
        <w:rPr>
          <w:rFonts w:ascii="Verdana" w:eastAsia="Times New Roman" w:hAnsi="Verdana"/>
          <w:sz w:val="20"/>
          <w:szCs w:val="24"/>
          <w:lang w:val="en-GB" w:eastAsia="lv-LV"/>
        </w:rPr>
        <w:t>flattest</w:t>
      </w:r>
      <w:r w:rsidRPr="008F462B">
        <w:rPr>
          <w:rFonts w:ascii="Verdana" w:eastAsia="Times New Roman" w:hAnsi="Verdana"/>
          <w:sz w:val="20"/>
          <w:szCs w:val="24"/>
          <w:lang w:val="en-GB" w:eastAsia="lv-LV"/>
        </w:rPr>
        <w:t xml:space="preserve"> </w:t>
      </w:r>
      <w:r w:rsidR="00480825" w:rsidRPr="008F462B">
        <w:rPr>
          <w:rFonts w:ascii="Verdana" w:eastAsia="Times New Roman" w:hAnsi="Verdana"/>
          <w:sz w:val="20"/>
          <w:szCs w:val="24"/>
          <w:lang w:val="en-GB" w:eastAsia="lv-LV"/>
        </w:rPr>
        <w:t>where the elevation reaches</w:t>
      </w:r>
      <w:r w:rsidRPr="008F462B">
        <w:rPr>
          <w:rFonts w:ascii="Verdana" w:eastAsia="Times New Roman" w:hAnsi="Verdana"/>
          <w:sz w:val="20"/>
          <w:szCs w:val="24"/>
          <w:lang w:val="en-GB" w:eastAsia="lv-LV"/>
        </w:rPr>
        <w:t xml:space="preserve"> 8-10 m above sea level. Meanwhile, the most </w:t>
      </w:r>
      <w:r w:rsidRPr="008F462B">
        <w:rPr>
          <w:rFonts w:ascii="Verdana" w:eastAsia="Times New Roman" w:hAnsi="Verdana"/>
          <w:sz w:val="20"/>
          <w:szCs w:val="24"/>
          <w:lang w:val="en-GB" w:eastAsia="lv-LV"/>
        </w:rPr>
        <w:lastRenderedPageBreak/>
        <w:t xml:space="preserve">undulating terrain in </w:t>
      </w:r>
      <w:r w:rsidR="00480825" w:rsidRPr="008F462B">
        <w:rPr>
          <w:rFonts w:ascii="Verdana" w:eastAsia="Times New Roman" w:hAnsi="Verdana"/>
          <w:sz w:val="20"/>
          <w:szCs w:val="24"/>
          <w:lang w:val="en-GB" w:eastAsia="lv-LV"/>
        </w:rPr>
        <w:t xml:space="preserve">Bišumuiža </w:t>
      </w:r>
      <w:r w:rsidRPr="008F462B">
        <w:rPr>
          <w:rFonts w:ascii="Verdana" w:eastAsia="Times New Roman" w:hAnsi="Verdana"/>
          <w:sz w:val="20"/>
          <w:szCs w:val="24"/>
          <w:lang w:val="en-GB" w:eastAsia="lv-LV"/>
        </w:rPr>
        <w:t>is located in the northern part of the neighbo</w:t>
      </w:r>
      <w:r w:rsidR="00033545" w:rsidRPr="008F462B">
        <w:rPr>
          <w:rFonts w:ascii="Verdana" w:eastAsia="Times New Roman" w:hAnsi="Verdana"/>
          <w:sz w:val="20"/>
          <w:szCs w:val="24"/>
          <w:lang w:val="en-GB" w:eastAsia="lv-LV"/>
        </w:rPr>
        <w:t>u</w:t>
      </w:r>
      <w:r w:rsidR="00E66DCD" w:rsidRPr="008F462B">
        <w:rPr>
          <w:rFonts w:ascii="Verdana" w:eastAsia="Times New Roman" w:hAnsi="Verdana"/>
          <w:sz w:val="20"/>
          <w:szCs w:val="24"/>
          <w:lang w:val="en-GB" w:eastAsia="lv-LV"/>
        </w:rPr>
        <w:t>rhood near</w:t>
      </w:r>
      <w:r w:rsidRPr="008F462B">
        <w:rPr>
          <w:rFonts w:ascii="Verdana" w:eastAsia="Times New Roman" w:hAnsi="Verdana"/>
          <w:sz w:val="20"/>
          <w:szCs w:val="24"/>
          <w:lang w:val="en-GB" w:eastAsia="lv-LV"/>
        </w:rPr>
        <w:t xml:space="preserve"> </w:t>
      </w:r>
      <w:r w:rsidR="00E66DCD" w:rsidRPr="008F462B">
        <w:rPr>
          <w:rFonts w:ascii="Verdana" w:eastAsia="Times New Roman" w:hAnsi="Verdana"/>
          <w:sz w:val="20"/>
          <w:szCs w:val="24"/>
          <w:lang w:val="en-GB" w:eastAsia="lv-LV"/>
        </w:rPr>
        <w:t xml:space="preserve">the </w:t>
      </w:r>
      <w:r w:rsidRPr="008F462B">
        <w:rPr>
          <w:rFonts w:ascii="Verdana" w:eastAsia="Times New Roman" w:hAnsi="Verdana"/>
          <w:sz w:val="20"/>
          <w:szCs w:val="24"/>
          <w:lang w:val="en-GB" w:eastAsia="lv-LV"/>
        </w:rPr>
        <w:t xml:space="preserve">Daugava </w:t>
      </w:r>
      <w:r w:rsidR="00480825" w:rsidRPr="008F462B">
        <w:rPr>
          <w:rFonts w:ascii="Verdana" w:eastAsia="Times New Roman" w:hAnsi="Verdana"/>
          <w:sz w:val="20"/>
          <w:szCs w:val="24"/>
          <w:lang w:val="en-GB" w:eastAsia="lv-LV"/>
        </w:rPr>
        <w:t>V</w:t>
      </w:r>
      <w:r w:rsidRPr="008F462B">
        <w:rPr>
          <w:rFonts w:ascii="Verdana" w:eastAsia="Times New Roman" w:hAnsi="Verdana"/>
          <w:sz w:val="20"/>
          <w:szCs w:val="24"/>
          <w:lang w:val="en-GB" w:eastAsia="lv-LV"/>
        </w:rPr>
        <w:t>alley (the so-called Ziepniekkalns dune</w:t>
      </w:r>
      <w:r w:rsidR="00E66DCD" w:rsidRPr="008F462B">
        <w:rPr>
          <w:rFonts w:ascii="Verdana" w:eastAsia="Times New Roman" w:hAnsi="Verdana"/>
          <w:sz w:val="20"/>
          <w:szCs w:val="24"/>
          <w:lang w:val="en-GB" w:eastAsia="lv-LV"/>
        </w:rPr>
        <w:t>s</w:t>
      </w:r>
      <w:r w:rsidRPr="008F462B">
        <w:rPr>
          <w:rFonts w:ascii="Verdana" w:eastAsia="Times New Roman" w:hAnsi="Verdana"/>
          <w:sz w:val="20"/>
          <w:szCs w:val="24"/>
          <w:lang w:val="en-GB" w:eastAsia="lv-LV"/>
        </w:rPr>
        <w:t>) where the height difference varies from 4 to 16 m.</w:t>
      </w:r>
    </w:p>
    <w:p w:rsidR="00E66DCD" w:rsidRPr="008F462B" w:rsidRDefault="00E66DCD" w:rsidP="00FF1592">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E</w:t>
      </w:r>
      <w:r w:rsidR="00195797" w:rsidRPr="008F462B">
        <w:rPr>
          <w:rFonts w:ascii="Verdana" w:eastAsia="Times New Roman" w:hAnsi="Verdana"/>
          <w:sz w:val="20"/>
          <w:szCs w:val="24"/>
          <w:lang w:val="en-GB" w:eastAsia="lv-LV"/>
        </w:rPr>
        <w:t xml:space="preserve">ngineering </w:t>
      </w:r>
      <w:r w:rsidRPr="008F462B">
        <w:rPr>
          <w:rFonts w:ascii="Verdana" w:eastAsia="Times New Roman" w:hAnsi="Verdana"/>
          <w:sz w:val="20"/>
          <w:szCs w:val="24"/>
          <w:lang w:val="en-GB" w:eastAsia="lv-LV"/>
        </w:rPr>
        <w:t xml:space="preserve">and </w:t>
      </w:r>
      <w:r w:rsidR="00195797" w:rsidRPr="008F462B">
        <w:rPr>
          <w:rFonts w:ascii="Verdana" w:eastAsia="Times New Roman" w:hAnsi="Verdana"/>
          <w:sz w:val="20"/>
          <w:szCs w:val="24"/>
          <w:lang w:val="en-GB" w:eastAsia="lv-LV"/>
        </w:rPr>
        <w:t xml:space="preserve">geological </w:t>
      </w:r>
      <w:r w:rsidRPr="008F462B">
        <w:rPr>
          <w:rFonts w:ascii="Verdana" w:eastAsia="Times New Roman" w:hAnsi="Verdana"/>
          <w:sz w:val="20"/>
          <w:szCs w:val="24"/>
          <w:lang w:val="en-GB" w:eastAsia="lv-LV"/>
        </w:rPr>
        <w:t>conditions are very varied in</w:t>
      </w:r>
      <w:r w:rsidR="00195797" w:rsidRPr="008F462B">
        <w:rPr>
          <w:rFonts w:ascii="Verdana" w:eastAsia="Times New Roman" w:hAnsi="Verdana"/>
          <w:sz w:val="20"/>
          <w:szCs w:val="24"/>
          <w:lang w:val="en-GB" w:eastAsia="lv-LV"/>
        </w:rPr>
        <w:t xml:space="preserve"> </w:t>
      </w:r>
      <w:r w:rsidR="00033545" w:rsidRPr="008F462B">
        <w:rPr>
          <w:rFonts w:ascii="Verdana" w:eastAsia="Times New Roman" w:hAnsi="Verdana"/>
          <w:sz w:val="20"/>
          <w:szCs w:val="24"/>
          <w:lang w:val="en-GB" w:eastAsia="lv-LV"/>
        </w:rPr>
        <w:t xml:space="preserve">Bišumuiža </w:t>
      </w:r>
      <w:r w:rsidR="00195797" w:rsidRPr="008F462B">
        <w:rPr>
          <w:rFonts w:ascii="Verdana" w:eastAsia="Times New Roman" w:hAnsi="Verdana"/>
          <w:sz w:val="20"/>
          <w:szCs w:val="24"/>
          <w:lang w:val="en-GB" w:eastAsia="lv-LV"/>
        </w:rPr>
        <w:t>neighbo</w:t>
      </w:r>
      <w:r w:rsidR="00033545" w:rsidRPr="008F462B">
        <w:rPr>
          <w:rFonts w:ascii="Verdana" w:eastAsia="Times New Roman" w:hAnsi="Verdana"/>
          <w:sz w:val="20"/>
          <w:szCs w:val="24"/>
          <w:lang w:val="en-GB" w:eastAsia="lv-LV"/>
        </w:rPr>
        <w:t>u</w:t>
      </w:r>
      <w:r w:rsidR="00195797" w:rsidRPr="008F462B">
        <w:rPr>
          <w:rFonts w:ascii="Verdana" w:eastAsia="Times New Roman" w:hAnsi="Verdana"/>
          <w:sz w:val="20"/>
          <w:szCs w:val="24"/>
          <w:lang w:val="en-GB" w:eastAsia="lv-LV"/>
        </w:rPr>
        <w:t>rhood. In th</w:t>
      </w:r>
      <w:r w:rsidRPr="008F462B">
        <w:rPr>
          <w:rFonts w:ascii="Verdana" w:eastAsia="Times New Roman" w:hAnsi="Verdana"/>
          <w:sz w:val="20"/>
          <w:szCs w:val="24"/>
          <w:lang w:val="en-GB" w:eastAsia="lv-LV"/>
        </w:rPr>
        <w:t>e northern part of the Daugava V</w:t>
      </w:r>
      <w:r w:rsidR="00195797" w:rsidRPr="008F462B">
        <w:rPr>
          <w:rFonts w:ascii="Verdana" w:eastAsia="Times New Roman" w:hAnsi="Verdana"/>
          <w:sz w:val="20"/>
          <w:szCs w:val="24"/>
          <w:lang w:val="en-GB" w:eastAsia="lv-LV"/>
        </w:rPr>
        <w:t xml:space="preserve">alley, engineering </w:t>
      </w:r>
      <w:r w:rsidRPr="008F462B">
        <w:rPr>
          <w:rFonts w:ascii="Verdana" w:eastAsia="Times New Roman" w:hAnsi="Verdana"/>
          <w:sz w:val="20"/>
          <w:szCs w:val="24"/>
          <w:lang w:val="en-GB" w:eastAsia="lv-LV"/>
        </w:rPr>
        <w:t xml:space="preserve">and </w:t>
      </w:r>
      <w:r w:rsidR="00195797" w:rsidRPr="008F462B">
        <w:rPr>
          <w:rFonts w:ascii="Verdana" w:eastAsia="Times New Roman" w:hAnsi="Verdana"/>
          <w:sz w:val="20"/>
          <w:szCs w:val="24"/>
          <w:lang w:val="en-GB" w:eastAsia="lv-LV"/>
        </w:rPr>
        <w:t xml:space="preserve">geological conditions </w:t>
      </w:r>
      <w:r w:rsidRPr="008F462B">
        <w:rPr>
          <w:rFonts w:ascii="Verdana" w:eastAsia="Times New Roman" w:hAnsi="Verdana"/>
          <w:sz w:val="20"/>
          <w:szCs w:val="24"/>
          <w:lang w:val="en-GB" w:eastAsia="lv-LV"/>
        </w:rPr>
        <w:t xml:space="preserve">are unfavourable </w:t>
      </w:r>
      <w:r w:rsidR="00195797" w:rsidRPr="008F462B">
        <w:rPr>
          <w:rFonts w:ascii="Verdana" w:eastAsia="Times New Roman" w:hAnsi="Verdana"/>
          <w:sz w:val="20"/>
          <w:szCs w:val="24"/>
          <w:lang w:val="en-GB" w:eastAsia="lv-LV"/>
        </w:rPr>
        <w:t>for construction. The</w:t>
      </w:r>
      <w:r w:rsidR="00630F0C" w:rsidRPr="008F462B">
        <w:rPr>
          <w:rFonts w:ascii="Verdana" w:eastAsia="Times New Roman" w:hAnsi="Verdana"/>
          <w:sz w:val="20"/>
          <w:szCs w:val="24"/>
          <w:lang w:val="en-GB" w:eastAsia="lv-LV"/>
        </w:rPr>
        <w:t xml:space="preserve"> </w:t>
      </w:r>
      <w:r w:rsidR="007E750E" w:rsidRPr="008F462B">
        <w:rPr>
          <w:rFonts w:ascii="Verdana" w:eastAsia="Times New Roman" w:hAnsi="Verdana"/>
          <w:sz w:val="20"/>
          <w:szCs w:val="24"/>
          <w:lang w:val="en-GB" w:eastAsia="lv-LV"/>
        </w:rPr>
        <w:t>upper layer</w:t>
      </w:r>
      <w:r w:rsidR="00630F0C" w:rsidRPr="008F462B">
        <w:rPr>
          <w:rFonts w:ascii="Verdana" w:eastAsia="Times New Roman" w:hAnsi="Verdana"/>
          <w:sz w:val="20"/>
          <w:szCs w:val="24"/>
          <w:lang w:val="en-GB" w:eastAsia="lv-LV"/>
        </w:rPr>
        <w:t xml:space="preserve"> there consists of </w:t>
      </w:r>
      <w:r w:rsidR="00195797" w:rsidRPr="008F462B">
        <w:rPr>
          <w:rFonts w:ascii="Verdana" w:eastAsia="Times New Roman" w:hAnsi="Verdana"/>
          <w:sz w:val="20"/>
          <w:szCs w:val="24"/>
          <w:lang w:val="en-GB" w:eastAsia="lv-LV"/>
        </w:rPr>
        <w:t>loose sand of varying coarseness with 1-3m to 6-8m thick layers of s</w:t>
      </w:r>
      <w:r w:rsidR="00630F0C" w:rsidRPr="008F462B">
        <w:rPr>
          <w:rFonts w:ascii="Verdana" w:eastAsia="Times New Roman" w:hAnsi="Verdana"/>
          <w:sz w:val="20"/>
          <w:szCs w:val="24"/>
          <w:lang w:val="en-GB" w:eastAsia="lv-LV"/>
        </w:rPr>
        <w:t>ilt</w:t>
      </w:r>
      <w:r w:rsidR="00195797" w:rsidRPr="008F462B">
        <w:rPr>
          <w:rFonts w:ascii="Verdana" w:eastAsia="Times New Roman" w:hAnsi="Verdana"/>
          <w:sz w:val="20"/>
          <w:szCs w:val="24"/>
          <w:lang w:val="en-GB" w:eastAsia="lv-LV"/>
        </w:rPr>
        <w:t xml:space="preserve">. </w:t>
      </w:r>
      <w:r w:rsidR="007E750E" w:rsidRPr="008F462B">
        <w:rPr>
          <w:rFonts w:ascii="Verdana" w:eastAsia="Times New Roman" w:hAnsi="Verdana"/>
          <w:sz w:val="20"/>
          <w:szCs w:val="24"/>
          <w:lang w:val="en-GB" w:eastAsia="lv-LV"/>
        </w:rPr>
        <w:t xml:space="preserve">In the built-up areas, </w:t>
      </w:r>
      <w:r w:rsidR="00195797" w:rsidRPr="008F462B">
        <w:rPr>
          <w:rFonts w:ascii="Verdana" w:eastAsia="Times New Roman" w:hAnsi="Verdana"/>
          <w:sz w:val="20"/>
          <w:szCs w:val="24"/>
          <w:lang w:val="en-GB" w:eastAsia="lv-LV"/>
        </w:rPr>
        <w:t xml:space="preserve">natural soils have been replaced </w:t>
      </w:r>
      <w:r w:rsidR="007E750E" w:rsidRPr="008F462B">
        <w:rPr>
          <w:rFonts w:ascii="Verdana" w:eastAsia="Times New Roman" w:hAnsi="Verdana"/>
          <w:sz w:val="20"/>
          <w:szCs w:val="24"/>
          <w:lang w:val="en-GB" w:eastAsia="lv-LV"/>
        </w:rPr>
        <w:t>with</w:t>
      </w:r>
      <w:r w:rsidR="00195797" w:rsidRPr="008F462B">
        <w:rPr>
          <w:rFonts w:ascii="Verdana" w:eastAsia="Times New Roman" w:hAnsi="Verdana"/>
          <w:sz w:val="20"/>
          <w:szCs w:val="24"/>
          <w:lang w:val="en-GB" w:eastAsia="lv-LV"/>
        </w:rPr>
        <w:t xml:space="preserve"> a layer of </w:t>
      </w:r>
      <w:r w:rsidR="007E750E" w:rsidRPr="008F462B">
        <w:rPr>
          <w:rFonts w:ascii="Verdana" w:eastAsia="Times New Roman" w:hAnsi="Verdana"/>
          <w:sz w:val="20"/>
          <w:szCs w:val="24"/>
          <w:lang w:val="en-GB" w:eastAsia="lv-LV"/>
        </w:rPr>
        <w:t>fill s</w:t>
      </w:r>
      <w:r w:rsidR="00195797" w:rsidRPr="008F462B">
        <w:rPr>
          <w:rFonts w:ascii="Verdana" w:eastAsia="Times New Roman" w:hAnsi="Verdana"/>
          <w:sz w:val="20"/>
          <w:szCs w:val="24"/>
          <w:lang w:val="en-GB" w:eastAsia="lv-LV"/>
        </w:rPr>
        <w:t>everal meters thick.</w:t>
      </w:r>
      <w:r w:rsidR="0062510E" w:rsidRPr="008F462B">
        <w:rPr>
          <w:rFonts w:ascii="Verdana" w:eastAsia="Times New Roman" w:hAnsi="Verdana"/>
          <w:sz w:val="20"/>
          <w:szCs w:val="24"/>
          <w:lang w:val="en-GB" w:eastAsia="lv-LV"/>
        </w:rPr>
        <w:t xml:space="preserve"> </w:t>
      </w:r>
      <w:r w:rsidR="00195797" w:rsidRPr="008F462B">
        <w:rPr>
          <w:rFonts w:ascii="Verdana" w:eastAsia="Times New Roman" w:hAnsi="Verdana"/>
          <w:sz w:val="20"/>
          <w:szCs w:val="24"/>
          <w:lang w:val="en-GB" w:eastAsia="lv-LV"/>
        </w:rPr>
        <w:t>The</w:t>
      </w:r>
      <w:r w:rsidR="0062510E" w:rsidRPr="008F462B">
        <w:rPr>
          <w:rFonts w:ascii="Verdana" w:eastAsia="Times New Roman" w:hAnsi="Verdana"/>
          <w:sz w:val="20"/>
          <w:szCs w:val="24"/>
          <w:lang w:val="en-GB" w:eastAsia="lv-LV"/>
        </w:rPr>
        <w:t>re are</w:t>
      </w:r>
      <w:r w:rsidR="00195797" w:rsidRPr="008F462B">
        <w:rPr>
          <w:rFonts w:ascii="Verdana" w:eastAsia="Times New Roman" w:hAnsi="Verdana"/>
          <w:sz w:val="20"/>
          <w:szCs w:val="24"/>
          <w:lang w:val="en-GB" w:eastAsia="lv-LV"/>
        </w:rPr>
        <w:t xml:space="preserve"> also high groundwater levels (shallower than 1.5 m)</w:t>
      </w:r>
      <w:r w:rsidR="0062510E" w:rsidRPr="008F462B">
        <w:rPr>
          <w:rFonts w:ascii="Verdana" w:eastAsia="Times New Roman" w:hAnsi="Verdana"/>
          <w:sz w:val="20"/>
          <w:szCs w:val="24"/>
          <w:lang w:val="en-GB" w:eastAsia="lv-LV"/>
        </w:rPr>
        <w:t xml:space="preserve"> in this territory</w:t>
      </w:r>
      <w:r w:rsidR="00195797" w:rsidRPr="008F462B">
        <w:rPr>
          <w:rFonts w:ascii="Verdana" w:eastAsia="Times New Roman" w:hAnsi="Verdana"/>
          <w:sz w:val="20"/>
          <w:szCs w:val="24"/>
          <w:lang w:val="en-GB" w:eastAsia="lv-LV"/>
        </w:rPr>
        <w:t xml:space="preserve">. </w:t>
      </w:r>
      <w:r w:rsidR="0062510E" w:rsidRPr="008F462B">
        <w:rPr>
          <w:rFonts w:ascii="Verdana" w:eastAsia="Times New Roman" w:hAnsi="Verdana"/>
          <w:sz w:val="20"/>
          <w:szCs w:val="24"/>
          <w:lang w:val="en-GB" w:eastAsia="lv-LV"/>
        </w:rPr>
        <w:t xml:space="preserve">Complicated </w:t>
      </w:r>
      <w:r w:rsidR="00195797" w:rsidRPr="008F462B">
        <w:rPr>
          <w:rFonts w:ascii="Verdana" w:eastAsia="Times New Roman" w:hAnsi="Verdana"/>
          <w:sz w:val="20"/>
          <w:szCs w:val="24"/>
          <w:lang w:val="en-GB" w:eastAsia="lv-LV"/>
        </w:rPr>
        <w:t xml:space="preserve">construction conditions are also found in the areas around </w:t>
      </w:r>
      <w:r w:rsidR="00EE4D63" w:rsidRPr="008F462B">
        <w:rPr>
          <w:rFonts w:ascii="Verdana" w:eastAsia="Times New Roman" w:hAnsi="Verdana"/>
          <w:sz w:val="20"/>
          <w:szCs w:val="24"/>
          <w:lang w:val="en-GB" w:eastAsia="lv-LV"/>
        </w:rPr>
        <w:t xml:space="preserve">the </w:t>
      </w:r>
      <w:r w:rsidR="00033545" w:rsidRPr="008F462B">
        <w:rPr>
          <w:rFonts w:ascii="Verdana" w:eastAsia="Times New Roman" w:hAnsi="Verdana"/>
          <w:sz w:val="20"/>
          <w:szCs w:val="24"/>
          <w:lang w:val="en-GB" w:eastAsia="lv-LV"/>
        </w:rPr>
        <w:t xml:space="preserve">Bišumuiža </w:t>
      </w:r>
      <w:r w:rsidR="00195797" w:rsidRPr="008F462B">
        <w:rPr>
          <w:rFonts w:ascii="Verdana" w:eastAsia="Times New Roman" w:hAnsi="Verdana"/>
          <w:sz w:val="20"/>
          <w:szCs w:val="24"/>
          <w:lang w:val="en-GB" w:eastAsia="lv-LV"/>
        </w:rPr>
        <w:t>Ditch</w:t>
      </w:r>
      <w:r w:rsidR="00EE4D63" w:rsidRPr="008F462B">
        <w:rPr>
          <w:rFonts w:ascii="Verdana" w:eastAsia="Times New Roman" w:hAnsi="Verdana"/>
          <w:sz w:val="20"/>
          <w:szCs w:val="24"/>
          <w:lang w:val="en-GB" w:eastAsia="lv-LV"/>
        </w:rPr>
        <w:t xml:space="preserve"> intersecting </w:t>
      </w:r>
      <w:r w:rsidR="00033545" w:rsidRPr="008F462B">
        <w:rPr>
          <w:rFonts w:ascii="Verdana" w:eastAsia="Times New Roman" w:hAnsi="Verdana"/>
          <w:sz w:val="20"/>
          <w:szCs w:val="24"/>
          <w:lang w:val="en-GB" w:eastAsia="lv-LV"/>
        </w:rPr>
        <w:t>Bišumuiža</w:t>
      </w:r>
      <w:r w:rsidR="00195797" w:rsidRPr="008F462B">
        <w:rPr>
          <w:rFonts w:ascii="Verdana" w:eastAsia="Times New Roman" w:hAnsi="Verdana"/>
          <w:sz w:val="20"/>
          <w:szCs w:val="24"/>
          <w:lang w:val="en-GB" w:eastAsia="lv-LV"/>
        </w:rPr>
        <w:t xml:space="preserve"> neighbo</w:t>
      </w:r>
      <w:r w:rsidRPr="008F462B">
        <w:rPr>
          <w:rFonts w:ascii="Verdana" w:eastAsia="Times New Roman" w:hAnsi="Verdana"/>
          <w:sz w:val="20"/>
          <w:szCs w:val="24"/>
          <w:lang w:val="en-GB" w:eastAsia="lv-LV"/>
        </w:rPr>
        <w:t>u</w:t>
      </w:r>
      <w:r w:rsidR="00195797" w:rsidRPr="008F462B">
        <w:rPr>
          <w:rFonts w:ascii="Verdana" w:eastAsia="Times New Roman" w:hAnsi="Verdana"/>
          <w:sz w:val="20"/>
          <w:szCs w:val="24"/>
          <w:lang w:val="en-GB" w:eastAsia="lv-LV"/>
        </w:rPr>
        <w:t xml:space="preserve">rhood from NE to </w:t>
      </w:r>
      <w:r w:rsidR="0062510E" w:rsidRPr="008F462B">
        <w:rPr>
          <w:rFonts w:ascii="Verdana" w:eastAsia="Times New Roman" w:hAnsi="Verdana"/>
          <w:sz w:val="20"/>
          <w:szCs w:val="24"/>
          <w:lang w:val="en-GB" w:eastAsia="lv-LV"/>
        </w:rPr>
        <w:t>SW</w:t>
      </w:r>
      <w:r w:rsidR="00195797" w:rsidRPr="008F462B">
        <w:rPr>
          <w:rFonts w:ascii="Verdana" w:eastAsia="Times New Roman" w:hAnsi="Verdana"/>
          <w:sz w:val="20"/>
          <w:szCs w:val="24"/>
          <w:lang w:val="en-GB" w:eastAsia="lv-LV"/>
        </w:rPr>
        <w:t>.</w:t>
      </w:r>
      <w:r w:rsidR="00880DF0" w:rsidRPr="008F462B">
        <w:rPr>
          <w:rFonts w:ascii="Verdana" w:eastAsia="Times New Roman" w:hAnsi="Verdana"/>
          <w:sz w:val="20"/>
          <w:szCs w:val="24"/>
          <w:lang w:val="en-GB" w:eastAsia="lv-LV"/>
        </w:rPr>
        <w:t xml:space="preserve"> G</w:t>
      </w:r>
      <w:r w:rsidR="00195797" w:rsidRPr="008F462B">
        <w:rPr>
          <w:rFonts w:ascii="Verdana" w:eastAsia="Times New Roman" w:hAnsi="Verdana"/>
          <w:sz w:val="20"/>
          <w:szCs w:val="24"/>
          <w:lang w:val="en-GB" w:eastAsia="lv-LV"/>
        </w:rPr>
        <w:t>roundwater levels</w:t>
      </w:r>
      <w:r w:rsidR="00880DF0" w:rsidRPr="008F462B">
        <w:rPr>
          <w:rFonts w:ascii="Verdana" w:eastAsia="Times New Roman" w:hAnsi="Verdana"/>
          <w:sz w:val="20"/>
          <w:szCs w:val="24"/>
          <w:lang w:val="en-GB" w:eastAsia="lv-LV"/>
        </w:rPr>
        <w:t xml:space="preserve"> are also high there</w:t>
      </w:r>
      <w:r w:rsidR="00195797" w:rsidRPr="008F462B">
        <w:rPr>
          <w:rFonts w:ascii="Verdana" w:eastAsia="Times New Roman" w:hAnsi="Verdana"/>
          <w:sz w:val="20"/>
          <w:szCs w:val="24"/>
          <w:lang w:val="en-GB" w:eastAsia="lv-LV"/>
        </w:rPr>
        <w:t>, and the sand layers above the bedrock are rich in organic matter (peat and</w:t>
      </w:r>
      <w:r w:rsidR="00880DF0" w:rsidRPr="008F462B">
        <w:rPr>
          <w:rFonts w:ascii="Verdana" w:eastAsia="Times New Roman" w:hAnsi="Verdana"/>
          <w:sz w:val="20"/>
          <w:szCs w:val="24"/>
          <w:lang w:val="en-GB" w:eastAsia="lv-LV"/>
        </w:rPr>
        <w:t xml:space="preserve"> mud</w:t>
      </w:r>
      <w:r w:rsidR="005F7D16" w:rsidRPr="008F462B">
        <w:rPr>
          <w:rFonts w:ascii="Verdana" w:eastAsia="Times New Roman" w:hAnsi="Verdana"/>
          <w:sz w:val="20"/>
          <w:szCs w:val="24"/>
          <w:lang w:val="en-GB" w:eastAsia="lv-LV"/>
        </w:rPr>
        <w:t>)</w:t>
      </w:r>
      <w:r w:rsidR="00195797" w:rsidRPr="008F462B">
        <w:rPr>
          <w:rFonts w:ascii="Verdana" w:eastAsia="Times New Roman" w:hAnsi="Verdana"/>
          <w:sz w:val="20"/>
          <w:szCs w:val="24"/>
          <w:lang w:val="en-GB" w:eastAsia="lv-LV"/>
        </w:rPr>
        <w:t>.</w:t>
      </w:r>
    </w:p>
    <w:p w:rsidR="00880DF0" w:rsidRPr="008F462B" w:rsidRDefault="000763FD" w:rsidP="00FF1592">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 xml:space="preserve">Conditions are mostly favourable for construction in </w:t>
      </w:r>
      <w:r w:rsidR="00195797" w:rsidRPr="008F462B">
        <w:rPr>
          <w:rFonts w:ascii="Verdana" w:eastAsia="Times New Roman" w:hAnsi="Verdana"/>
          <w:sz w:val="20"/>
          <w:szCs w:val="24"/>
          <w:lang w:val="en-GB" w:eastAsia="lv-LV"/>
        </w:rPr>
        <w:t xml:space="preserve">Ziepniekkalns dune areas in Bišumuiža </w:t>
      </w:r>
      <w:r w:rsidRPr="008F462B">
        <w:rPr>
          <w:rFonts w:ascii="Verdana" w:eastAsia="Times New Roman" w:hAnsi="Verdana"/>
          <w:sz w:val="20"/>
          <w:szCs w:val="24"/>
          <w:lang w:val="en-GB" w:eastAsia="lv-LV"/>
        </w:rPr>
        <w:t xml:space="preserve">neighbourhood </w:t>
      </w:r>
      <w:r w:rsidR="00195797" w:rsidRPr="008F462B">
        <w:rPr>
          <w:rFonts w:ascii="Verdana" w:eastAsia="Times New Roman" w:hAnsi="Verdana"/>
          <w:sz w:val="20"/>
          <w:szCs w:val="24"/>
          <w:lang w:val="en-GB" w:eastAsia="lv-LV"/>
        </w:rPr>
        <w:t>with groundw</w:t>
      </w:r>
      <w:r w:rsidR="008C077C" w:rsidRPr="008F462B">
        <w:rPr>
          <w:rFonts w:ascii="Verdana" w:eastAsia="Times New Roman" w:hAnsi="Verdana"/>
          <w:sz w:val="20"/>
          <w:szCs w:val="24"/>
          <w:lang w:val="en-GB" w:eastAsia="lv-LV"/>
        </w:rPr>
        <w:t xml:space="preserve">ater </w:t>
      </w:r>
      <w:r w:rsidRPr="008F462B">
        <w:rPr>
          <w:rFonts w:ascii="Verdana" w:eastAsia="Times New Roman" w:hAnsi="Verdana"/>
          <w:sz w:val="20"/>
          <w:szCs w:val="24"/>
          <w:lang w:val="en-GB" w:eastAsia="lv-LV"/>
        </w:rPr>
        <w:t>level</w:t>
      </w:r>
      <w:r w:rsidR="008C077C" w:rsidRPr="008F462B">
        <w:rPr>
          <w:rFonts w:ascii="Verdana" w:eastAsia="Times New Roman" w:hAnsi="Verdana"/>
          <w:sz w:val="20"/>
          <w:szCs w:val="24"/>
          <w:lang w:val="en-GB" w:eastAsia="lv-LV"/>
        </w:rPr>
        <w:t xml:space="preserve">s exceeding 1.5 m. </w:t>
      </w:r>
      <w:r w:rsidR="00E70245" w:rsidRPr="008F462B">
        <w:rPr>
          <w:rFonts w:ascii="Verdana" w:eastAsia="Times New Roman" w:hAnsi="Verdana"/>
          <w:sz w:val="20"/>
          <w:szCs w:val="24"/>
          <w:lang w:val="en-GB" w:eastAsia="lv-LV"/>
        </w:rPr>
        <w:t>Besides</w:t>
      </w:r>
      <w:r w:rsidR="00195797" w:rsidRPr="008F462B">
        <w:rPr>
          <w:rFonts w:ascii="Verdana" w:eastAsia="Times New Roman" w:hAnsi="Verdana"/>
          <w:sz w:val="20"/>
          <w:szCs w:val="24"/>
          <w:lang w:val="en-GB" w:eastAsia="lv-LV"/>
        </w:rPr>
        <w:t xml:space="preserve">, </w:t>
      </w:r>
      <w:r w:rsidR="00E70245" w:rsidRPr="008F462B">
        <w:rPr>
          <w:rFonts w:ascii="Verdana" w:eastAsia="Times New Roman" w:hAnsi="Verdana"/>
          <w:sz w:val="20"/>
          <w:szCs w:val="24"/>
          <w:lang w:val="en-GB" w:eastAsia="lv-LV"/>
        </w:rPr>
        <w:t>conditions that are also</w:t>
      </w:r>
      <w:r w:rsidR="00195797" w:rsidRPr="008F462B">
        <w:rPr>
          <w:rFonts w:ascii="Verdana" w:eastAsia="Times New Roman" w:hAnsi="Verdana"/>
          <w:sz w:val="20"/>
          <w:szCs w:val="24"/>
          <w:lang w:val="en-GB" w:eastAsia="lv-LV"/>
        </w:rPr>
        <w:t xml:space="preserve"> favo</w:t>
      </w:r>
      <w:r w:rsidR="00880DF0" w:rsidRPr="008F462B">
        <w:rPr>
          <w:rFonts w:ascii="Verdana" w:eastAsia="Times New Roman" w:hAnsi="Verdana"/>
          <w:sz w:val="20"/>
          <w:szCs w:val="24"/>
          <w:lang w:val="en-GB" w:eastAsia="lv-LV"/>
        </w:rPr>
        <w:t>u</w:t>
      </w:r>
      <w:r w:rsidR="00195797" w:rsidRPr="008F462B">
        <w:rPr>
          <w:rFonts w:ascii="Verdana" w:eastAsia="Times New Roman" w:hAnsi="Verdana"/>
          <w:sz w:val="20"/>
          <w:szCs w:val="24"/>
          <w:lang w:val="en-GB" w:eastAsia="lv-LV"/>
        </w:rPr>
        <w:t>rable</w:t>
      </w:r>
      <w:r w:rsidR="00E70245" w:rsidRPr="008F462B">
        <w:rPr>
          <w:rFonts w:ascii="Verdana" w:eastAsia="Times New Roman" w:hAnsi="Verdana"/>
          <w:sz w:val="20"/>
          <w:szCs w:val="24"/>
          <w:lang w:val="en-GB" w:eastAsia="lv-LV"/>
        </w:rPr>
        <w:t xml:space="preserve"> for</w:t>
      </w:r>
      <w:r w:rsidR="00195797" w:rsidRPr="008F462B">
        <w:rPr>
          <w:rFonts w:ascii="Verdana" w:eastAsia="Times New Roman" w:hAnsi="Verdana"/>
          <w:sz w:val="20"/>
          <w:szCs w:val="24"/>
          <w:lang w:val="en-GB" w:eastAsia="lv-LV"/>
        </w:rPr>
        <w:t xml:space="preserve"> construction </w:t>
      </w:r>
      <w:r w:rsidR="00E70245" w:rsidRPr="008F462B">
        <w:rPr>
          <w:rFonts w:ascii="Verdana" w:eastAsia="Times New Roman" w:hAnsi="Verdana"/>
          <w:sz w:val="20"/>
          <w:szCs w:val="24"/>
          <w:lang w:val="en-GB" w:eastAsia="lv-LV"/>
        </w:rPr>
        <w:t>exist i</w:t>
      </w:r>
      <w:r w:rsidR="00195797" w:rsidRPr="008F462B">
        <w:rPr>
          <w:rFonts w:ascii="Verdana" w:eastAsia="Times New Roman" w:hAnsi="Verdana"/>
          <w:sz w:val="20"/>
          <w:szCs w:val="24"/>
          <w:lang w:val="en-GB" w:eastAsia="lv-LV"/>
        </w:rPr>
        <w:t>n the cent</w:t>
      </w:r>
      <w:r w:rsidR="00880DF0" w:rsidRPr="008F462B">
        <w:rPr>
          <w:rFonts w:ascii="Verdana" w:eastAsia="Times New Roman" w:hAnsi="Verdana"/>
          <w:sz w:val="20"/>
          <w:szCs w:val="24"/>
          <w:lang w:val="en-GB" w:eastAsia="lv-LV"/>
        </w:rPr>
        <w:t>r</w:t>
      </w:r>
      <w:r w:rsidR="00E70245" w:rsidRPr="008F462B">
        <w:rPr>
          <w:rFonts w:ascii="Verdana" w:eastAsia="Times New Roman" w:hAnsi="Verdana"/>
          <w:sz w:val="20"/>
          <w:szCs w:val="24"/>
          <w:lang w:val="en-GB" w:eastAsia="lv-LV"/>
        </w:rPr>
        <w:t>al</w:t>
      </w:r>
      <w:r w:rsidR="00195797" w:rsidRPr="008F462B">
        <w:rPr>
          <w:rFonts w:ascii="Verdana" w:eastAsia="Times New Roman" w:hAnsi="Verdana"/>
          <w:sz w:val="20"/>
          <w:szCs w:val="24"/>
          <w:lang w:val="en-GB" w:eastAsia="lv-LV"/>
        </w:rPr>
        <w:t xml:space="preserve"> part of</w:t>
      </w:r>
      <w:r w:rsidR="00E70245" w:rsidRPr="008F462B">
        <w:rPr>
          <w:rFonts w:ascii="Verdana" w:eastAsia="Times New Roman" w:hAnsi="Verdana"/>
          <w:sz w:val="20"/>
          <w:szCs w:val="24"/>
          <w:lang w:val="en-GB" w:eastAsia="lv-LV"/>
        </w:rPr>
        <w:t xml:space="preserve"> the western area of</w:t>
      </w:r>
      <w:r w:rsidR="00195797" w:rsidRPr="008F462B">
        <w:rPr>
          <w:rFonts w:ascii="Verdana" w:eastAsia="Times New Roman" w:hAnsi="Verdana"/>
          <w:sz w:val="20"/>
          <w:szCs w:val="24"/>
          <w:lang w:val="en-GB" w:eastAsia="lv-LV"/>
        </w:rPr>
        <w:t xml:space="preserve"> the neighbo</w:t>
      </w:r>
      <w:r w:rsidR="00880DF0" w:rsidRPr="008F462B">
        <w:rPr>
          <w:rFonts w:ascii="Verdana" w:eastAsia="Times New Roman" w:hAnsi="Verdana"/>
          <w:sz w:val="20"/>
          <w:szCs w:val="24"/>
          <w:lang w:val="en-GB" w:eastAsia="lv-LV"/>
        </w:rPr>
        <w:t>u</w:t>
      </w:r>
      <w:r w:rsidR="00195797" w:rsidRPr="008F462B">
        <w:rPr>
          <w:rFonts w:ascii="Verdana" w:eastAsia="Times New Roman" w:hAnsi="Verdana"/>
          <w:sz w:val="20"/>
          <w:szCs w:val="24"/>
          <w:lang w:val="en-GB" w:eastAsia="lv-LV"/>
        </w:rPr>
        <w:t xml:space="preserve">rhood. </w:t>
      </w:r>
      <w:r w:rsidR="00E70245" w:rsidRPr="008F462B">
        <w:rPr>
          <w:rFonts w:ascii="Verdana" w:eastAsia="Times New Roman" w:hAnsi="Verdana"/>
          <w:sz w:val="20"/>
          <w:szCs w:val="24"/>
          <w:lang w:val="en-GB" w:eastAsia="lv-LV"/>
        </w:rPr>
        <w:t>In t</w:t>
      </w:r>
      <w:r w:rsidR="00195797" w:rsidRPr="008F462B">
        <w:rPr>
          <w:rFonts w:ascii="Verdana" w:eastAsia="Times New Roman" w:hAnsi="Verdana"/>
          <w:sz w:val="20"/>
          <w:szCs w:val="24"/>
          <w:lang w:val="en-GB" w:eastAsia="lv-LV"/>
        </w:rPr>
        <w:t xml:space="preserve">hese areas </w:t>
      </w:r>
      <w:r w:rsidR="00E70245" w:rsidRPr="008F462B">
        <w:rPr>
          <w:rFonts w:ascii="Verdana" w:eastAsia="Times New Roman" w:hAnsi="Verdana"/>
          <w:sz w:val="20"/>
          <w:szCs w:val="24"/>
          <w:lang w:val="en-GB" w:eastAsia="lv-LV"/>
        </w:rPr>
        <w:t xml:space="preserve">the upper layer is composed of </w:t>
      </w:r>
      <w:r w:rsidR="00195797" w:rsidRPr="008F462B">
        <w:rPr>
          <w:rFonts w:ascii="Verdana" w:eastAsia="Times New Roman" w:hAnsi="Verdana"/>
          <w:sz w:val="20"/>
          <w:szCs w:val="24"/>
          <w:lang w:val="en-GB" w:eastAsia="lv-LV"/>
        </w:rPr>
        <w:t>fine sand</w:t>
      </w:r>
      <w:r w:rsidR="00E70245" w:rsidRPr="008F462B">
        <w:rPr>
          <w:rFonts w:ascii="Verdana" w:eastAsia="Times New Roman" w:hAnsi="Verdana"/>
          <w:sz w:val="20"/>
          <w:szCs w:val="24"/>
          <w:lang w:val="en-GB" w:eastAsia="lv-LV"/>
        </w:rPr>
        <w:t xml:space="preserve"> </w:t>
      </w:r>
      <w:r w:rsidR="00481015" w:rsidRPr="008F462B">
        <w:rPr>
          <w:rFonts w:ascii="Verdana" w:eastAsia="Times New Roman" w:hAnsi="Verdana"/>
          <w:sz w:val="20"/>
          <w:szCs w:val="24"/>
          <w:lang w:val="en-GB" w:eastAsia="lv-LV"/>
        </w:rPr>
        <w:t>interspersed with</w:t>
      </w:r>
      <w:r w:rsidR="00195797" w:rsidRPr="008F462B">
        <w:rPr>
          <w:rFonts w:ascii="Verdana" w:eastAsia="Times New Roman" w:hAnsi="Verdana"/>
          <w:sz w:val="20"/>
          <w:szCs w:val="24"/>
          <w:lang w:val="en-GB" w:eastAsia="lv-LV"/>
        </w:rPr>
        <w:t xml:space="preserve"> moderately</w:t>
      </w:r>
      <w:r w:rsidR="00481015" w:rsidRPr="008F462B">
        <w:rPr>
          <w:rFonts w:ascii="Verdana" w:eastAsia="Times New Roman" w:hAnsi="Verdana"/>
          <w:sz w:val="20"/>
          <w:szCs w:val="24"/>
          <w:lang w:val="en-GB" w:eastAsia="lv-LV"/>
        </w:rPr>
        <w:t xml:space="preserve"> compacted</w:t>
      </w:r>
      <w:r w:rsidR="00195797" w:rsidRPr="008F462B">
        <w:rPr>
          <w:rFonts w:ascii="Verdana" w:eastAsia="Times New Roman" w:hAnsi="Verdana"/>
          <w:sz w:val="20"/>
          <w:szCs w:val="24"/>
          <w:lang w:val="en-GB" w:eastAsia="lv-LV"/>
        </w:rPr>
        <w:t xml:space="preserve"> </w:t>
      </w:r>
      <w:r w:rsidR="00481015" w:rsidRPr="008F462B">
        <w:rPr>
          <w:rFonts w:ascii="Verdana" w:eastAsia="Times New Roman" w:hAnsi="Verdana"/>
          <w:sz w:val="20"/>
          <w:szCs w:val="24"/>
          <w:lang w:val="en-GB" w:eastAsia="lv-LV"/>
        </w:rPr>
        <w:t>layers of medium to coarse sand</w:t>
      </w:r>
      <w:r w:rsidR="00195797" w:rsidRPr="008F462B">
        <w:rPr>
          <w:rFonts w:ascii="Verdana" w:eastAsia="Times New Roman" w:hAnsi="Verdana"/>
          <w:sz w:val="20"/>
          <w:szCs w:val="24"/>
          <w:lang w:val="en-GB" w:eastAsia="lv-LV"/>
        </w:rPr>
        <w:t>.</w:t>
      </w:r>
    </w:p>
    <w:p w:rsidR="00A47267" w:rsidRPr="008F462B" w:rsidRDefault="00195797" w:rsidP="00FF1592">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 xml:space="preserve">The </w:t>
      </w:r>
      <w:r w:rsidR="00E252D6" w:rsidRPr="008F462B">
        <w:rPr>
          <w:rFonts w:ascii="Verdana" w:eastAsia="Times New Roman" w:hAnsi="Verdana"/>
          <w:sz w:val="20"/>
          <w:szCs w:val="24"/>
          <w:lang w:val="en-GB" w:eastAsia="lv-LV"/>
        </w:rPr>
        <w:t xml:space="preserve">Bieķengrāvis Ditch adjoins the neighbourhood </w:t>
      </w:r>
      <w:r w:rsidRPr="008F462B">
        <w:rPr>
          <w:rFonts w:ascii="Verdana" w:eastAsia="Times New Roman" w:hAnsi="Verdana"/>
          <w:sz w:val="20"/>
          <w:szCs w:val="24"/>
          <w:lang w:val="en-GB" w:eastAsia="lv-LV"/>
        </w:rPr>
        <w:t xml:space="preserve">and the </w:t>
      </w:r>
      <w:r w:rsidR="00480825" w:rsidRPr="008F462B">
        <w:rPr>
          <w:rFonts w:ascii="Verdana" w:eastAsia="Times New Roman" w:hAnsi="Verdana"/>
          <w:sz w:val="20"/>
          <w:szCs w:val="24"/>
          <w:lang w:val="en-GB" w:eastAsia="lv-LV"/>
        </w:rPr>
        <w:t xml:space="preserve">Bišumuiža </w:t>
      </w:r>
      <w:r w:rsidR="004232DB" w:rsidRPr="008F462B">
        <w:rPr>
          <w:rFonts w:ascii="Verdana" w:eastAsia="Times New Roman" w:hAnsi="Verdana"/>
          <w:sz w:val="20"/>
          <w:szCs w:val="24"/>
          <w:lang w:val="en-GB" w:eastAsia="lv-LV"/>
        </w:rPr>
        <w:t xml:space="preserve">Ditch </w:t>
      </w:r>
      <w:r w:rsidRPr="008F462B">
        <w:rPr>
          <w:rFonts w:ascii="Verdana" w:eastAsia="Times New Roman" w:hAnsi="Verdana"/>
          <w:sz w:val="20"/>
          <w:szCs w:val="24"/>
          <w:lang w:val="en-GB" w:eastAsia="lv-LV"/>
        </w:rPr>
        <w:t xml:space="preserve">flows through it. </w:t>
      </w:r>
      <w:r w:rsidR="00B17B71" w:rsidRPr="008F462B">
        <w:rPr>
          <w:rFonts w:ascii="Verdana" w:eastAsia="Times New Roman" w:hAnsi="Verdana"/>
          <w:sz w:val="20"/>
          <w:szCs w:val="24"/>
          <w:lang w:val="en-GB" w:eastAsia="lv-LV"/>
        </w:rPr>
        <w:t xml:space="preserve">The </w:t>
      </w:r>
      <w:r w:rsidRPr="008F462B">
        <w:rPr>
          <w:rFonts w:ascii="Verdana" w:eastAsia="Times New Roman" w:hAnsi="Verdana"/>
          <w:sz w:val="20"/>
          <w:szCs w:val="24"/>
          <w:lang w:val="en-GB" w:eastAsia="lv-LV"/>
        </w:rPr>
        <w:t>Bieķengrāvis</w:t>
      </w:r>
      <w:r w:rsidR="00AD4E5D" w:rsidRPr="008F462B">
        <w:rPr>
          <w:rFonts w:ascii="Verdana" w:eastAsia="Times New Roman" w:hAnsi="Verdana"/>
          <w:sz w:val="20"/>
          <w:szCs w:val="24"/>
          <w:lang w:val="en-GB" w:eastAsia="lv-LV"/>
        </w:rPr>
        <w:t xml:space="preserve"> Ditch</w:t>
      </w:r>
      <w:r w:rsidRPr="008F462B">
        <w:rPr>
          <w:rFonts w:ascii="Verdana" w:eastAsia="Times New Roman" w:hAnsi="Verdana"/>
          <w:sz w:val="20"/>
          <w:szCs w:val="24"/>
          <w:lang w:val="en-GB" w:eastAsia="lv-LV"/>
        </w:rPr>
        <w:t xml:space="preserve"> is the left </w:t>
      </w:r>
      <w:r w:rsidR="00A93C1E" w:rsidRPr="008F462B">
        <w:rPr>
          <w:rFonts w:ascii="Verdana" w:eastAsia="Times New Roman" w:hAnsi="Verdana"/>
          <w:sz w:val="20"/>
          <w:szCs w:val="24"/>
          <w:lang w:val="en-GB" w:eastAsia="lv-LV"/>
        </w:rPr>
        <w:t>outflowing branch</w:t>
      </w:r>
      <w:r w:rsidRPr="008F462B">
        <w:rPr>
          <w:rFonts w:ascii="Verdana" w:eastAsia="Times New Roman" w:hAnsi="Verdana"/>
          <w:sz w:val="20"/>
          <w:szCs w:val="24"/>
          <w:lang w:val="en-GB" w:eastAsia="lv-LV"/>
        </w:rPr>
        <w:t xml:space="preserve"> of the </w:t>
      </w:r>
      <w:r w:rsidR="00AD4E5D" w:rsidRPr="008F462B">
        <w:rPr>
          <w:rFonts w:ascii="Verdana" w:eastAsia="Times New Roman" w:hAnsi="Verdana"/>
          <w:sz w:val="20"/>
          <w:szCs w:val="24"/>
          <w:lang w:val="en-GB" w:eastAsia="lv-LV"/>
        </w:rPr>
        <w:t xml:space="preserve">River </w:t>
      </w:r>
      <w:r w:rsidRPr="008F462B">
        <w:rPr>
          <w:rFonts w:ascii="Verdana" w:eastAsia="Times New Roman" w:hAnsi="Verdana"/>
          <w:sz w:val="20"/>
          <w:szCs w:val="24"/>
          <w:lang w:val="en-GB" w:eastAsia="lv-LV"/>
        </w:rPr>
        <w:t>Daugava</w:t>
      </w:r>
      <w:r w:rsidR="00A93C1E" w:rsidRPr="008F462B">
        <w:rPr>
          <w:rFonts w:ascii="Verdana" w:eastAsia="Times New Roman" w:hAnsi="Verdana"/>
          <w:sz w:val="20"/>
          <w:szCs w:val="24"/>
          <w:lang w:val="en-GB" w:eastAsia="lv-LV"/>
        </w:rPr>
        <w:t xml:space="preserve"> starting</w:t>
      </w:r>
      <w:r w:rsidRPr="008F462B">
        <w:rPr>
          <w:rFonts w:ascii="Verdana" w:eastAsia="Times New Roman" w:hAnsi="Verdana"/>
          <w:sz w:val="20"/>
          <w:szCs w:val="24"/>
          <w:lang w:val="en-GB" w:eastAsia="lv-LV"/>
        </w:rPr>
        <w:t xml:space="preserve"> at Zaķusala and f</w:t>
      </w:r>
      <w:r w:rsidR="00A93C1E" w:rsidRPr="008F462B">
        <w:rPr>
          <w:rFonts w:ascii="Verdana" w:eastAsia="Times New Roman" w:hAnsi="Verdana"/>
          <w:sz w:val="20"/>
          <w:szCs w:val="24"/>
          <w:lang w:val="en-GB" w:eastAsia="lv-LV"/>
        </w:rPr>
        <w:t>alling</w:t>
      </w:r>
      <w:r w:rsidRPr="008F462B">
        <w:rPr>
          <w:rFonts w:ascii="Verdana" w:eastAsia="Times New Roman" w:hAnsi="Verdana"/>
          <w:sz w:val="20"/>
          <w:szCs w:val="24"/>
          <w:lang w:val="en-GB" w:eastAsia="lv-LV"/>
        </w:rPr>
        <w:t xml:space="preserve"> into the Little Daugava. The hydrological importance of </w:t>
      </w:r>
      <w:r w:rsidR="00B17B71" w:rsidRPr="008F462B">
        <w:rPr>
          <w:rFonts w:ascii="Verdana" w:eastAsia="Times New Roman" w:hAnsi="Verdana"/>
          <w:sz w:val="20"/>
          <w:szCs w:val="24"/>
          <w:lang w:val="en-GB" w:eastAsia="lv-LV"/>
        </w:rPr>
        <w:t xml:space="preserve">the Bieķengrāvis Ditch </w:t>
      </w:r>
      <w:r w:rsidRPr="008F462B">
        <w:rPr>
          <w:rFonts w:ascii="Verdana" w:eastAsia="Times New Roman" w:hAnsi="Verdana"/>
          <w:sz w:val="20"/>
          <w:szCs w:val="24"/>
          <w:lang w:val="en-GB" w:eastAsia="lv-LV"/>
        </w:rPr>
        <w:t xml:space="preserve">is gradually diminishing as it </w:t>
      </w:r>
      <w:r w:rsidR="00B17B71" w:rsidRPr="008F462B">
        <w:rPr>
          <w:rFonts w:ascii="Verdana" w:eastAsia="Times New Roman" w:hAnsi="Verdana"/>
          <w:sz w:val="20"/>
          <w:szCs w:val="24"/>
          <w:lang w:val="en-GB" w:eastAsia="lv-LV"/>
        </w:rPr>
        <w:t xml:space="preserve">keeps increasingly </w:t>
      </w:r>
      <w:r w:rsidRPr="008F462B">
        <w:rPr>
          <w:rFonts w:ascii="Verdana" w:eastAsia="Times New Roman" w:hAnsi="Verdana"/>
          <w:sz w:val="20"/>
          <w:szCs w:val="24"/>
          <w:lang w:val="en-GB" w:eastAsia="lv-LV"/>
        </w:rPr>
        <w:t>overgrow</w:t>
      </w:r>
      <w:r w:rsidR="00B17B71" w:rsidRPr="008F462B">
        <w:rPr>
          <w:rFonts w:ascii="Verdana" w:eastAsia="Times New Roman" w:hAnsi="Verdana"/>
          <w:sz w:val="20"/>
          <w:szCs w:val="24"/>
          <w:lang w:val="en-GB" w:eastAsia="lv-LV"/>
        </w:rPr>
        <w:t>ing</w:t>
      </w:r>
      <w:r w:rsidRPr="008F462B">
        <w:rPr>
          <w:rFonts w:ascii="Verdana" w:eastAsia="Times New Roman" w:hAnsi="Verdana"/>
          <w:sz w:val="20"/>
          <w:szCs w:val="24"/>
          <w:lang w:val="en-GB" w:eastAsia="lv-LV"/>
        </w:rPr>
        <w:t>.</w:t>
      </w:r>
      <w:r w:rsidR="00B17B71" w:rsidRPr="008F462B">
        <w:rPr>
          <w:rFonts w:ascii="Verdana" w:eastAsia="Times New Roman" w:hAnsi="Verdana"/>
          <w:sz w:val="20"/>
          <w:szCs w:val="24"/>
          <w:lang w:val="en-GB" w:eastAsia="lv-LV"/>
        </w:rPr>
        <w:t xml:space="preserve"> </w:t>
      </w:r>
      <w:r w:rsidRPr="008F462B">
        <w:rPr>
          <w:rFonts w:ascii="Verdana" w:eastAsia="Times New Roman" w:hAnsi="Verdana"/>
          <w:sz w:val="20"/>
          <w:szCs w:val="24"/>
          <w:lang w:val="en-GB" w:eastAsia="lv-LV"/>
        </w:rPr>
        <w:t xml:space="preserve">The </w:t>
      </w:r>
      <w:r w:rsidR="004232DB" w:rsidRPr="008F462B">
        <w:rPr>
          <w:rFonts w:ascii="Verdana" w:eastAsia="Times New Roman" w:hAnsi="Verdana"/>
          <w:sz w:val="20"/>
          <w:szCs w:val="24"/>
          <w:lang w:val="en-GB" w:eastAsia="lv-LV"/>
        </w:rPr>
        <w:t xml:space="preserve">Bišumuiža </w:t>
      </w:r>
      <w:r w:rsidR="00A93C1E" w:rsidRPr="008F462B">
        <w:rPr>
          <w:rFonts w:ascii="Verdana" w:eastAsia="Times New Roman" w:hAnsi="Verdana"/>
          <w:sz w:val="20"/>
          <w:szCs w:val="24"/>
          <w:lang w:val="en-GB" w:eastAsia="lv-LV"/>
        </w:rPr>
        <w:t>D</w:t>
      </w:r>
      <w:r w:rsidRPr="008F462B">
        <w:rPr>
          <w:rFonts w:ascii="Verdana" w:eastAsia="Times New Roman" w:hAnsi="Verdana"/>
          <w:sz w:val="20"/>
          <w:szCs w:val="24"/>
          <w:lang w:val="en-GB" w:eastAsia="lv-LV"/>
        </w:rPr>
        <w:t xml:space="preserve">itch flowing from the side of </w:t>
      </w:r>
      <w:r w:rsidR="00A93C1E" w:rsidRPr="008F462B">
        <w:rPr>
          <w:rFonts w:ascii="Verdana" w:eastAsia="Times New Roman" w:hAnsi="Verdana"/>
          <w:sz w:val="20"/>
          <w:szCs w:val="24"/>
          <w:lang w:val="en-GB" w:eastAsia="lv-LV"/>
        </w:rPr>
        <w:t>Ķ</w:t>
      </w:r>
      <w:r w:rsidRPr="008F462B">
        <w:rPr>
          <w:rFonts w:ascii="Verdana" w:eastAsia="Times New Roman" w:hAnsi="Verdana"/>
          <w:sz w:val="20"/>
          <w:szCs w:val="24"/>
          <w:lang w:val="en-GB" w:eastAsia="lv-LV"/>
        </w:rPr>
        <w:t xml:space="preserve">ekava </w:t>
      </w:r>
      <w:r w:rsidR="00A93C1E" w:rsidRPr="008F462B">
        <w:rPr>
          <w:rFonts w:ascii="Verdana" w:eastAsia="Times New Roman" w:hAnsi="Verdana"/>
          <w:sz w:val="20"/>
          <w:szCs w:val="24"/>
          <w:lang w:val="en-GB" w:eastAsia="lv-LV"/>
        </w:rPr>
        <w:t xml:space="preserve">civil </w:t>
      </w:r>
      <w:r w:rsidRPr="008F462B">
        <w:rPr>
          <w:rFonts w:ascii="Verdana" w:eastAsia="Times New Roman" w:hAnsi="Verdana"/>
          <w:sz w:val="20"/>
          <w:szCs w:val="24"/>
          <w:lang w:val="en-GB" w:eastAsia="lv-LV"/>
        </w:rPr>
        <w:t>parish f</w:t>
      </w:r>
      <w:r w:rsidR="00B17B71" w:rsidRPr="008F462B">
        <w:rPr>
          <w:rFonts w:ascii="Verdana" w:eastAsia="Times New Roman" w:hAnsi="Verdana"/>
          <w:sz w:val="20"/>
          <w:szCs w:val="24"/>
          <w:lang w:val="en-GB" w:eastAsia="lv-LV"/>
        </w:rPr>
        <w:t>alls</w:t>
      </w:r>
      <w:r w:rsidRPr="008F462B">
        <w:rPr>
          <w:rFonts w:ascii="Verdana" w:eastAsia="Times New Roman" w:hAnsi="Verdana"/>
          <w:sz w:val="20"/>
          <w:szCs w:val="24"/>
          <w:lang w:val="en-GB" w:eastAsia="lv-LV"/>
        </w:rPr>
        <w:t xml:space="preserve"> into the</w:t>
      </w:r>
      <w:r w:rsidR="00B17B71" w:rsidRPr="008F462B">
        <w:rPr>
          <w:rFonts w:ascii="Verdana" w:eastAsia="Times New Roman" w:hAnsi="Verdana"/>
          <w:sz w:val="20"/>
          <w:szCs w:val="24"/>
          <w:lang w:val="en-GB" w:eastAsia="lv-LV"/>
        </w:rPr>
        <w:t xml:space="preserve"> Bieķengrāvis Ditch that</w:t>
      </w:r>
      <w:r w:rsidRPr="008F462B">
        <w:rPr>
          <w:rFonts w:ascii="Verdana" w:eastAsia="Times New Roman" w:hAnsi="Verdana"/>
          <w:sz w:val="20"/>
          <w:szCs w:val="24"/>
          <w:lang w:val="en-GB" w:eastAsia="lv-LV"/>
        </w:rPr>
        <w:t xml:space="preserve"> </w:t>
      </w:r>
      <w:r w:rsidR="00B17B71" w:rsidRPr="008F462B">
        <w:rPr>
          <w:rFonts w:ascii="Verdana" w:eastAsia="Times New Roman" w:hAnsi="Verdana"/>
          <w:sz w:val="20"/>
          <w:szCs w:val="24"/>
          <w:lang w:val="en-GB" w:eastAsia="lv-LV"/>
        </w:rPr>
        <w:t xml:space="preserve">intersects </w:t>
      </w:r>
      <w:r w:rsidRPr="008F462B">
        <w:rPr>
          <w:rFonts w:ascii="Verdana" w:eastAsia="Times New Roman" w:hAnsi="Verdana"/>
          <w:sz w:val="20"/>
          <w:szCs w:val="24"/>
          <w:lang w:val="en-GB" w:eastAsia="lv-LV"/>
        </w:rPr>
        <w:t xml:space="preserve">the entire </w:t>
      </w:r>
      <w:r w:rsidR="00B17B71" w:rsidRPr="008F462B">
        <w:rPr>
          <w:rFonts w:ascii="Verdana" w:eastAsia="Times New Roman" w:hAnsi="Verdana"/>
          <w:sz w:val="20"/>
          <w:szCs w:val="24"/>
          <w:lang w:val="en-GB" w:eastAsia="lv-LV"/>
        </w:rPr>
        <w:t xml:space="preserve">neighbourhood </w:t>
      </w:r>
      <w:r w:rsidRPr="008F462B">
        <w:rPr>
          <w:rFonts w:ascii="Verdana" w:eastAsia="Times New Roman" w:hAnsi="Verdana"/>
          <w:sz w:val="20"/>
          <w:szCs w:val="24"/>
          <w:lang w:val="en-GB" w:eastAsia="lv-LV"/>
        </w:rPr>
        <w:t xml:space="preserve">of </w:t>
      </w:r>
      <w:r w:rsidR="00480825" w:rsidRPr="008F462B">
        <w:rPr>
          <w:rFonts w:ascii="Verdana" w:eastAsia="Times New Roman" w:hAnsi="Verdana"/>
          <w:sz w:val="20"/>
          <w:szCs w:val="24"/>
          <w:lang w:val="en-GB" w:eastAsia="lv-LV"/>
        </w:rPr>
        <w:t xml:space="preserve">Bišumuiža </w:t>
      </w:r>
      <w:r w:rsidRPr="008F462B">
        <w:rPr>
          <w:rFonts w:ascii="Verdana" w:eastAsia="Times New Roman" w:hAnsi="Verdana"/>
          <w:sz w:val="20"/>
          <w:szCs w:val="24"/>
          <w:lang w:val="en-GB" w:eastAsia="lv-LV"/>
        </w:rPr>
        <w:t>from SW to NW.</w:t>
      </w:r>
      <w:r w:rsidR="00643DE6" w:rsidRPr="008F462B">
        <w:rPr>
          <w:rFonts w:ascii="Verdana" w:eastAsia="Times New Roman" w:hAnsi="Verdana"/>
          <w:sz w:val="20"/>
          <w:szCs w:val="24"/>
          <w:lang w:val="en-GB" w:eastAsia="lv-LV"/>
        </w:rPr>
        <w:t xml:space="preserve"> This ditch </w:t>
      </w:r>
      <w:r w:rsidRPr="008F462B">
        <w:rPr>
          <w:rFonts w:ascii="Verdana" w:eastAsia="Times New Roman" w:hAnsi="Verdana"/>
          <w:sz w:val="20"/>
          <w:szCs w:val="24"/>
          <w:lang w:val="en-GB" w:eastAsia="lv-LV"/>
        </w:rPr>
        <w:t xml:space="preserve">formed </w:t>
      </w:r>
      <w:r w:rsidR="00643DE6" w:rsidRPr="008F462B">
        <w:rPr>
          <w:rFonts w:ascii="Verdana" w:eastAsia="Times New Roman" w:hAnsi="Verdana"/>
          <w:sz w:val="20"/>
          <w:szCs w:val="24"/>
          <w:lang w:val="en-GB" w:eastAsia="lv-LV"/>
        </w:rPr>
        <w:t>as a result of confluence of</w:t>
      </w:r>
      <w:r w:rsidRPr="008F462B">
        <w:rPr>
          <w:rFonts w:ascii="Verdana" w:eastAsia="Times New Roman" w:hAnsi="Verdana"/>
          <w:sz w:val="20"/>
          <w:szCs w:val="24"/>
          <w:lang w:val="en-GB" w:eastAsia="lv-LV"/>
        </w:rPr>
        <w:t xml:space="preserve"> several drainage ditches </w:t>
      </w:r>
      <w:r w:rsidR="00643DE6" w:rsidRPr="008F462B">
        <w:rPr>
          <w:rFonts w:ascii="Verdana" w:eastAsia="Times New Roman" w:hAnsi="Verdana"/>
          <w:sz w:val="20"/>
          <w:szCs w:val="24"/>
          <w:lang w:val="en-GB" w:eastAsia="lv-LV"/>
        </w:rPr>
        <w:t>flowing out of</w:t>
      </w:r>
      <w:r w:rsidRPr="008F462B">
        <w:rPr>
          <w:rFonts w:ascii="Verdana" w:eastAsia="Times New Roman" w:hAnsi="Verdana"/>
          <w:sz w:val="20"/>
          <w:szCs w:val="24"/>
          <w:lang w:val="en-GB" w:eastAsia="lv-LV"/>
        </w:rPr>
        <w:t xml:space="preserve"> Baloži peat bog. </w:t>
      </w:r>
      <w:r w:rsidR="00B17B71" w:rsidRPr="008F462B">
        <w:rPr>
          <w:rFonts w:ascii="Verdana" w:hAnsi="Verdana"/>
          <w:sz w:val="20"/>
          <w:szCs w:val="20"/>
          <w:bdr w:val="nil"/>
          <w:lang w:val="en-GB"/>
        </w:rPr>
        <w:t xml:space="preserve">The </w:t>
      </w:r>
      <w:r w:rsidR="00B17B71" w:rsidRPr="008F462B">
        <w:rPr>
          <w:rFonts w:ascii="Verdana" w:eastAsia="Times New Roman" w:hAnsi="Verdana"/>
          <w:sz w:val="20"/>
          <w:szCs w:val="24"/>
          <w:lang w:val="en-GB" w:eastAsia="lv-LV"/>
        </w:rPr>
        <w:t>Bišumuiža D</w:t>
      </w:r>
      <w:r w:rsidRPr="008F462B">
        <w:rPr>
          <w:rFonts w:ascii="Verdana" w:eastAsia="Times New Roman" w:hAnsi="Verdana"/>
          <w:sz w:val="20"/>
          <w:szCs w:val="24"/>
          <w:lang w:val="en-GB" w:eastAsia="lv-LV"/>
        </w:rPr>
        <w:t>itch drains not only Bišumuiža</w:t>
      </w:r>
      <w:r w:rsidR="003B3BEB" w:rsidRPr="008F462B">
        <w:rPr>
          <w:rFonts w:ascii="Verdana" w:eastAsia="Times New Roman" w:hAnsi="Verdana"/>
          <w:sz w:val="20"/>
          <w:szCs w:val="24"/>
          <w:lang w:val="en-GB" w:eastAsia="lv-LV"/>
        </w:rPr>
        <w:t xml:space="preserve"> neighbourhood</w:t>
      </w:r>
      <w:r w:rsidRPr="008F462B">
        <w:rPr>
          <w:rFonts w:ascii="Verdana" w:eastAsia="Times New Roman" w:hAnsi="Verdana"/>
          <w:sz w:val="20"/>
          <w:szCs w:val="24"/>
          <w:lang w:val="en-GB" w:eastAsia="lv-LV"/>
        </w:rPr>
        <w:t>, but also part of Ziepniekkalns neighbo</w:t>
      </w:r>
      <w:r w:rsidR="003B3BEB" w:rsidRPr="008F462B">
        <w:rPr>
          <w:rFonts w:ascii="Verdana" w:eastAsia="Times New Roman" w:hAnsi="Verdana"/>
          <w:sz w:val="20"/>
          <w:szCs w:val="24"/>
          <w:lang w:val="en-GB" w:eastAsia="lv-LV"/>
        </w:rPr>
        <w:t>u</w:t>
      </w:r>
      <w:r w:rsidRPr="008F462B">
        <w:rPr>
          <w:rFonts w:ascii="Verdana" w:eastAsia="Times New Roman" w:hAnsi="Verdana"/>
          <w:sz w:val="20"/>
          <w:szCs w:val="24"/>
          <w:lang w:val="en-GB" w:eastAsia="lv-LV"/>
        </w:rPr>
        <w:t>rhood and</w:t>
      </w:r>
      <w:r w:rsidR="003B3BEB" w:rsidRPr="008F462B">
        <w:rPr>
          <w:rFonts w:ascii="Verdana" w:eastAsia="Times New Roman" w:hAnsi="Verdana"/>
          <w:sz w:val="20"/>
          <w:szCs w:val="24"/>
          <w:lang w:val="en-GB" w:eastAsia="lv-LV"/>
        </w:rPr>
        <w:t xml:space="preserve"> the northern part of Ķ</w:t>
      </w:r>
      <w:r w:rsidRPr="008F462B">
        <w:rPr>
          <w:rFonts w:ascii="Verdana" w:eastAsia="Times New Roman" w:hAnsi="Verdana"/>
          <w:sz w:val="20"/>
          <w:szCs w:val="24"/>
          <w:lang w:val="en-GB" w:eastAsia="lv-LV"/>
        </w:rPr>
        <w:t>ekava</w:t>
      </w:r>
      <w:r w:rsidR="003B3BEB" w:rsidRPr="008F462B">
        <w:rPr>
          <w:rFonts w:ascii="Verdana" w:eastAsia="Times New Roman" w:hAnsi="Verdana"/>
          <w:sz w:val="20"/>
          <w:szCs w:val="24"/>
          <w:lang w:val="en-GB" w:eastAsia="lv-LV"/>
        </w:rPr>
        <w:t xml:space="preserve"> civil</w:t>
      </w:r>
      <w:r w:rsidRPr="008F462B">
        <w:rPr>
          <w:rFonts w:ascii="Verdana" w:eastAsia="Times New Roman" w:hAnsi="Verdana"/>
          <w:sz w:val="20"/>
          <w:szCs w:val="24"/>
          <w:lang w:val="en-GB" w:eastAsia="lv-LV"/>
        </w:rPr>
        <w:t xml:space="preserve"> parish.</w:t>
      </w:r>
    </w:p>
    <w:p w:rsidR="007335C1" w:rsidRPr="008F462B" w:rsidRDefault="00117B15" w:rsidP="007335C1">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N</w:t>
      </w:r>
      <w:r w:rsidR="00195797" w:rsidRPr="008F462B">
        <w:rPr>
          <w:rFonts w:ascii="Verdana" w:eastAsia="Times New Roman" w:hAnsi="Verdana"/>
          <w:sz w:val="20"/>
          <w:szCs w:val="24"/>
          <w:lang w:val="en-GB" w:eastAsia="lv-LV"/>
        </w:rPr>
        <w:t xml:space="preserve">ature and </w:t>
      </w:r>
      <w:r w:rsidRPr="008F462B">
        <w:rPr>
          <w:rFonts w:ascii="Verdana" w:eastAsia="Times New Roman" w:hAnsi="Verdana"/>
          <w:sz w:val="20"/>
          <w:szCs w:val="24"/>
          <w:lang w:val="en-GB" w:eastAsia="lv-LV"/>
        </w:rPr>
        <w:t xml:space="preserve">greenery </w:t>
      </w:r>
      <w:r w:rsidR="00195797" w:rsidRPr="008F462B">
        <w:rPr>
          <w:rFonts w:ascii="Verdana" w:eastAsia="Times New Roman" w:hAnsi="Verdana"/>
          <w:sz w:val="20"/>
          <w:szCs w:val="24"/>
          <w:lang w:val="en-GB" w:eastAsia="lv-LV"/>
        </w:rPr>
        <w:t xml:space="preserve">areas </w:t>
      </w:r>
      <w:r w:rsidRPr="008F462B">
        <w:rPr>
          <w:rFonts w:ascii="Verdana" w:eastAsia="Times New Roman" w:hAnsi="Verdana"/>
          <w:sz w:val="20"/>
          <w:szCs w:val="24"/>
          <w:lang w:val="en-GB" w:eastAsia="lv-LV"/>
        </w:rPr>
        <w:t xml:space="preserve">occupy 24% or 54.7 ha </w:t>
      </w:r>
      <w:r w:rsidR="00195797" w:rsidRPr="008F462B">
        <w:rPr>
          <w:rFonts w:ascii="Verdana" w:eastAsia="Times New Roman" w:hAnsi="Verdana"/>
          <w:sz w:val="20"/>
          <w:szCs w:val="24"/>
          <w:lang w:val="en-GB" w:eastAsia="lv-LV"/>
        </w:rPr>
        <w:t xml:space="preserve">in </w:t>
      </w:r>
      <w:r w:rsidR="004232DB" w:rsidRPr="008F462B">
        <w:rPr>
          <w:rFonts w:ascii="Verdana" w:eastAsia="Times New Roman" w:hAnsi="Verdana"/>
          <w:sz w:val="20"/>
          <w:szCs w:val="24"/>
          <w:lang w:val="en-GB" w:eastAsia="lv-LV"/>
        </w:rPr>
        <w:t>Bišumuiža</w:t>
      </w:r>
      <w:r w:rsidR="00195797" w:rsidRPr="008F462B">
        <w:rPr>
          <w:rFonts w:ascii="Verdana" w:eastAsia="Times New Roman" w:hAnsi="Verdana"/>
          <w:sz w:val="20"/>
          <w:szCs w:val="24"/>
          <w:lang w:val="en-GB" w:eastAsia="lv-LV"/>
        </w:rPr>
        <w:t>, but none of the</w:t>
      </w:r>
      <w:r w:rsidRPr="008F462B">
        <w:rPr>
          <w:rFonts w:ascii="Verdana" w:eastAsia="Times New Roman" w:hAnsi="Verdana"/>
          <w:sz w:val="20"/>
          <w:szCs w:val="24"/>
          <w:lang w:val="en-GB" w:eastAsia="lv-LV"/>
        </w:rPr>
        <w:t>m</w:t>
      </w:r>
      <w:r w:rsidR="00195797" w:rsidRPr="008F462B">
        <w:rPr>
          <w:rFonts w:ascii="Verdana" w:eastAsia="Times New Roman" w:hAnsi="Verdana"/>
          <w:sz w:val="20"/>
          <w:szCs w:val="24"/>
          <w:lang w:val="en-GB" w:eastAsia="lv-LV"/>
        </w:rPr>
        <w:t xml:space="preserve"> is </w:t>
      </w:r>
      <w:r w:rsidR="003B3BEB" w:rsidRPr="008F462B">
        <w:rPr>
          <w:rFonts w:ascii="Verdana" w:eastAsia="Times New Roman" w:hAnsi="Verdana"/>
          <w:sz w:val="20"/>
          <w:szCs w:val="24"/>
          <w:lang w:val="en-GB" w:eastAsia="lv-LV"/>
        </w:rPr>
        <w:t>specially</w:t>
      </w:r>
      <w:r w:rsidR="00195797" w:rsidRPr="008F462B">
        <w:rPr>
          <w:rFonts w:ascii="Verdana" w:eastAsia="Times New Roman" w:hAnsi="Verdana"/>
          <w:sz w:val="20"/>
          <w:szCs w:val="24"/>
          <w:lang w:val="en-GB" w:eastAsia="lv-LV"/>
        </w:rPr>
        <w:t xml:space="preserve"> protected. The largest </w:t>
      </w:r>
      <w:r w:rsidR="00AD4E5D" w:rsidRPr="008F462B">
        <w:rPr>
          <w:rFonts w:ascii="Verdana" w:eastAsia="Times New Roman" w:hAnsi="Verdana"/>
          <w:sz w:val="20"/>
          <w:szCs w:val="24"/>
          <w:lang w:val="en-GB" w:eastAsia="lv-LV"/>
        </w:rPr>
        <w:t xml:space="preserve">ones </w:t>
      </w:r>
      <w:r w:rsidR="00195797" w:rsidRPr="008F462B">
        <w:rPr>
          <w:rFonts w:ascii="Verdana" w:eastAsia="Times New Roman" w:hAnsi="Verdana"/>
          <w:sz w:val="20"/>
          <w:szCs w:val="24"/>
          <w:lang w:val="en-GB" w:eastAsia="lv-LV"/>
        </w:rPr>
        <w:t>of these nature and green</w:t>
      </w:r>
      <w:r w:rsidR="00AC1DC4" w:rsidRPr="008F462B">
        <w:rPr>
          <w:rFonts w:ascii="Verdana" w:eastAsia="Times New Roman" w:hAnsi="Verdana"/>
          <w:sz w:val="20"/>
          <w:szCs w:val="24"/>
          <w:lang w:val="en-GB" w:eastAsia="lv-LV"/>
        </w:rPr>
        <w:t>ery</w:t>
      </w:r>
      <w:r w:rsidR="00195797" w:rsidRPr="008F462B">
        <w:rPr>
          <w:rFonts w:ascii="Verdana" w:eastAsia="Times New Roman" w:hAnsi="Verdana"/>
          <w:sz w:val="20"/>
          <w:szCs w:val="24"/>
          <w:lang w:val="en-GB" w:eastAsia="lv-LV"/>
        </w:rPr>
        <w:t xml:space="preserve"> areas are concentrated around the </w:t>
      </w:r>
      <w:r w:rsidR="00480825" w:rsidRPr="008F462B">
        <w:rPr>
          <w:rFonts w:ascii="Verdana" w:eastAsia="Times New Roman" w:hAnsi="Verdana"/>
          <w:sz w:val="20"/>
          <w:szCs w:val="24"/>
          <w:lang w:val="en-GB" w:eastAsia="lv-LV"/>
        </w:rPr>
        <w:t>Bišumuiža D</w:t>
      </w:r>
      <w:r w:rsidR="00195797" w:rsidRPr="008F462B">
        <w:rPr>
          <w:rFonts w:ascii="Verdana" w:eastAsia="Times New Roman" w:hAnsi="Verdana"/>
          <w:sz w:val="20"/>
          <w:szCs w:val="24"/>
          <w:lang w:val="en-GB" w:eastAsia="lv-LV"/>
        </w:rPr>
        <w:t xml:space="preserve">itch, as well as in the southern part of the </w:t>
      </w:r>
      <w:r w:rsidR="00AC1DC4" w:rsidRPr="008F462B">
        <w:rPr>
          <w:rFonts w:ascii="Verdana" w:eastAsia="Times New Roman" w:hAnsi="Verdana"/>
          <w:sz w:val="20"/>
          <w:szCs w:val="24"/>
          <w:lang w:val="en-GB" w:eastAsia="lv-LV"/>
        </w:rPr>
        <w:t>neighbourhood</w:t>
      </w:r>
      <w:r w:rsidR="00195797" w:rsidRPr="008F462B">
        <w:rPr>
          <w:rFonts w:ascii="Verdana" w:eastAsia="Times New Roman" w:hAnsi="Verdana"/>
          <w:sz w:val="20"/>
          <w:szCs w:val="24"/>
          <w:lang w:val="en-GB" w:eastAsia="lv-LV"/>
        </w:rPr>
        <w:t xml:space="preserve"> around the South</w:t>
      </w:r>
      <w:r w:rsidRPr="008F462B">
        <w:rPr>
          <w:rFonts w:ascii="Verdana" w:eastAsia="Times New Roman" w:hAnsi="Verdana"/>
          <w:sz w:val="20"/>
          <w:szCs w:val="24"/>
          <w:lang w:val="en-GB" w:eastAsia="lv-LV"/>
        </w:rPr>
        <w:t>ern</w:t>
      </w:r>
      <w:r w:rsidR="00195797" w:rsidRPr="008F462B">
        <w:rPr>
          <w:rFonts w:ascii="Verdana" w:eastAsia="Times New Roman" w:hAnsi="Verdana"/>
          <w:sz w:val="20"/>
          <w:szCs w:val="24"/>
          <w:lang w:val="en-GB" w:eastAsia="lv-LV"/>
        </w:rPr>
        <w:t xml:space="preserve"> Bridge.</w:t>
      </w:r>
      <w:r w:rsidRPr="008F462B">
        <w:rPr>
          <w:rFonts w:ascii="Verdana" w:hAnsi="Verdana"/>
          <w:sz w:val="20"/>
          <w:szCs w:val="20"/>
          <w:bdr w:val="nil"/>
          <w:lang w:val="en-GB"/>
        </w:rPr>
        <w:t xml:space="preserve"> </w:t>
      </w:r>
      <w:r w:rsidR="00195797" w:rsidRPr="008F462B">
        <w:rPr>
          <w:rFonts w:ascii="Verdana" w:eastAsia="Times New Roman" w:hAnsi="Verdana"/>
          <w:sz w:val="20"/>
          <w:szCs w:val="24"/>
          <w:lang w:val="en-GB" w:eastAsia="lv-LV"/>
        </w:rPr>
        <w:t xml:space="preserve">In the </w:t>
      </w:r>
      <w:r w:rsidR="007335C1" w:rsidRPr="008F462B">
        <w:rPr>
          <w:rFonts w:ascii="Verdana" w:eastAsia="Times New Roman" w:hAnsi="Verdana"/>
          <w:sz w:val="20"/>
          <w:szCs w:val="24"/>
          <w:lang w:val="en-GB" w:eastAsia="lv-LV"/>
        </w:rPr>
        <w:t xml:space="preserve">territories </w:t>
      </w:r>
      <w:r w:rsidR="00195797" w:rsidRPr="008F462B">
        <w:rPr>
          <w:rFonts w:ascii="Verdana" w:eastAsia="Times New Roman" w:hAnsi="Verdana"/>
          <w:sz w:val="20"/>
          <w:szCs w:val="24"/>
          <w:lang w:val="en-GB" w:eastAsia="lv-LV"/>
        </w:rPr>
        <w:t>around the Bi</w:t>
      </w:r>
      <w:r w:rsidRPr="008F462B">
        <w:rPr>
          <w:rFonts w:ascii="Verdana" w:eastAsia="Times New Roman" w:hAnsi="Verdana"/>
          <w:sz w:val="20"/>
          <w:szCs w:val="24"/>
          <w:lang w:val="en-GB" w:eastAsia="lv-LV"/>
        </w:rPr>
        <w:t>š</w:t>
      </w:r>
      <w:r w:rsidR="00195797" w:rsidRPr="008F462B">
        <w:rPr>
          <w:rFonts w:ascii="Verdana" w:eastAsia="Times New Roman" w:hAnsi="Verdana"/>
          <w:sz w:val="20"/>
          <w:szCs w:val="24"/>
          <w:lang w:val="en-GB" w:eastAsia="lv-LV"/>
        </w:rPr>
        <w:t>umui</w:t>
      </w:r>
      <w:r w:rsidRPr="008F462B">
        <w:rPr>
          <w:rFonts w:ascii="Verdana" w:eastAsia="Times New Roman" w:hAnsi="Verdana"/>
          <w:sz w:val="20"/>
          <w:szCs w:val="24"/>
          <w:lang w:val="en-GB" w:eastAsia="lv-LV"/>
        </w:rPr>
        <w:t>ž</w:t>
      </w:r>
      <w:r w:rsidR="00195797" w:rsidRPr="008F462B">
        <w:rPr>
          <w:rFonts w:ascii="Verdana" w:eastAsia="Times New Roman" w:hAnsi="Verdana"/>
          <w:sz w:val="20"/>
          <w:szCs w:val="24"/>
          <w:lang w:val="en-GB" w:eastAsia="lv-LV"/>
        </w:rPr>
        <w:t xml:space="preserve">a Ditch, nature and greenery areas are mostly used as </w:t>
      </w:r>
      <w:r w:rsidR="007335C1" w:rsidRPr="008F462B">
        <w:rPr>
          <w:rFonts w:ascii="Verdana" w:eastAsia="Times New Roman" w:hAnsi="Verdana"/>
          <w:sz w:val="20"/>
          <w:szCs w:val="24"/>
          <w:lang w:val="en-GB" w:eastAsia="lv-LV"/>
        </w:rPr>
        <w:t>kitchen</w:t>
      </w:r>
      <w:r w:rsidR="00195797" w:rsidRPr="008F462B">
        <w:rPr>
          <w:rFonts w:ascii="Verdana" w:eastAsia="Times New Roman" w:hAnsi="Verdana"/>
          <w:sz w:val="20"/>
          <w:szCs w:val="24"/>
          <w:lang w:val="en-GB" w:eastAsia="lv-LV"/>
        </w:rPr>
        <w:t xml:space="preserve"> gardens, </w:t>
      </w:r>
      <w:r w:rsidR="007335C1" w:rsidRPr="008F462B">
        <w:rPr>
          <w:rFonts w:ascii="Verdana" w:eastAsia="Times New Roman" w:hAnsi="Verdana"/>
          <w:sz w:val="20"/>
          <w:szCs w:val="24"/>
          <w:lang w:val="en-GB" w:eastAsia="lv-LV"/>
        </w:rPr>
        <w:t>while</w:t>
      </w:r>
      <w:r w:rsidR="00195797" w:rsidRPr="008F462B">
        <w:rPr>
          <w:rFonts w:ascii="Verdana" w:eastAsia="Times New Roman" w:hAnsi="Verdana"/>
          <w:sz w:val="20"/>
          <w:szCs w:val="24"/>
          <w:lang w:val="en-GB" w:eastAsia="lv-LV"/>
        </w:rPr>
        <w:t xml:space="preserve"> the southern part of the </w:t>
      </w:r>
      <w:r w:rsidR="007335C1" w:rsidRPr="008F462B">
        <w:rPr>
          <w:rFonts w:ascii="Verdana" w:eastAsia="Times New Roman" w:hAnsi="Verdana"/>
          <w:sz w:val="20"/>
          <w:szCs w:val="24"/>
          <w:lang w:val="en-GB" w:eastAsia="lv-LV"/>
        </w:rPr>
        <w:t>neighbourhood is covered with</w:t>
      </w:r>
      <w:r w:rsidR="00195797" w:rsidRPr="008F462B">
        <w:rPr>
          <w:rFonts w:ascii="Verdana" w:eastAsia="Times New Roman" w:hAnsi="Verdana"/>
          <w:sz w:val="20"/>
          <w:szCs w:val="24"/>
          <w:lang w:val="en-GB" w:eastAsia="lv-LV"/>
        </w:rPr>
        <w:t xml:space="preserve"> forests or </w:t>
      </w:r>
      <w:r w:rsidR="007335C1" w:rsidRPr="008F462B">
        <w:rPr>
          <w:rFonts w:ascii="Verdana" w:eastAsia="Times New Roman" w:hAnsi="Verdana"/>
          <w:sz w:val="20"/>
          <w:szCs w:val="24"/>
          <w:lang w:val="en-GB" w:eastAsia="lv-LV"/>
        </w:rPr>
        <w:t>groves</w:t>
      </w:r>
      <w:r w:rsidR="00195797" w:rsidRPr="008F462B">
        <w:rPr>
          <w:rFonts w:ascii="Verdana" w:eastAsia="Times New Roman" w:hAnsi="Verdana"/>
          <w:sz w:val="20"/>
          <w:szCs w:val="24"/>
          <w:lang w:val="en-GB" w:eastAsia="lv-LV"/>
        </w:rPr>
        <w:t>.</w:t>
      </w:r>
    </w:p>
    <w:p w:rsidR="007335C1" w:rsidRPr="008F462B" w:rsidRDefault="007335C1" w:rsidP="007335C1">
      <w:pPr>
        <w:spacing w:after="0" w:line="240" w:lineRule="auto"/>
        <w:jc w:val="both"/>
        <w:rPr>
          <w:rFonts w:ascii="Verdana" w:eastAsia="Times New Roman" w:hAnsi="Verdana"/>
          <w:sz w:val="20"/>
          <w:szCs w:val="24"/>
          <w:lang w:val="en-GB" w:eastAsia="lv-LV"/>
        </w:rPr>
      </w:pPr>
    </w:p>
    <w:p w:rsidR="00880DF0" w:rsidRPr="008F462B" w:rsidRDefault="00B86803" w:rsidP="007335C1">
      <w:pPr>
        <w:spacing w:after="0" w:line="240" w:lineRule="auto"/>
        <w:jc w:val="both"/>
        <w:rPr>
          <w:rStyle w:val="tlid-translation"/>
          <w:rFonts w:ascii="Verdana" w:hAnsi="Verdana"/>
          <w:sz w:val="20"/>
          <w:lang w:val="en-GB"/>
        </w:rPr>
      </w:pPr>
      <w:r w:rsidRPr="008F462B">
        <w:rPr>
          <w:rFonts w:ascii="Verdana" w:hAnsi="Verdana"/>
          <w:noProof/>
          <w:sz w:val="20"/>
          <w:szCs w:val="20"/>
          <w:bdr w:val="nil"/>
          <w:lang w:val="lv-LV" w:eastAsia="lv-LV"/>
        </w:rPr>
        <w:drawing>
          <wp:inline distT="0" distB="0" distL="0" distR="0">
            <wp:extent cx="5768340" cy="3581400"/>
            <wp:effectExtent l="0" t="0" r="0" b="0"/>
            <wp:docPr id="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340" cy="3581400"/>
                    </a:xfrm>
                    <a:prstGeom prst="rect">
                      <a:avLst/>
                    </a:prstGeom>
                    <a:noFill/>
                    <a:ln>
                      <a:noFill/>
                    </a:ln>
                  </pic:spPr>
                </pic:pic>
              </a:graphicData>
            </a:graphic>
          </wp:inline>
        </w:drawing>
      </w:r>
      <w:r w:rsidR="00620DD8" w:rsidRPr="008F462B">
        <w:rPr>
          <w:rStyle w:val="tlid-translation"/>
          <w:rFonts w:ascii="Verdana" w:hAnsi="Verdana"/>
          <w:sz w:val="20"/>
          <w:lang w:val="en-GB"/>
        </w:rPr>
        <w:t>Areas of r</w:t>
      </w:r>
      <w:r w:rsidR="00880DF0" w:rsidRPr="008F462B">
        <w:rPr>
          <w:rStyle w:val="tlid-translation"/>
          <w:rFonts w:ascii="Verdana" w:hAnsi="Verdana"/>
          <w:sz w:val="20"/>
          <w:lang w:val="en-GB"/>
        </w:rPr>
        <w:t>esidential and detached house</w:t>
      </w:r>
      <w:r w:rsidR="00620DD8" w:rsidRPr="008F462B">
        <w:rPr>
          <w:rStyle w:val="tlid-translation"/>
          <w:rFonts w:ascii="Verdana" w:hAnsi="Verdana"/>
          <w:sz w:val="20"/>
          <w:lang w:val="en-GB"/>
        </w:rPr>
        <w:t>s</w:t>
      </w:r>
      <w:r w:rsidR="00880DF0" w:rsidRPr="008F462B">
        <w:rPr>
          <w:rStyle w:val="tlid-translation"/>
          <w:rFonts w:ascii="Verdana" w:hAnsi="Verdana"/>
          <w:sz w:val="20"/>
          <w:lang w:val="en-GB"/>
        </w:rPr>
        <w:t xml:space="preserve"> account for 29% of the buil</w:t>
      </w:r>
      <w:r w:rsidR="00620DD8" w:rsidRPr="008F462B">
        <w:rPr>
          <w:rStyle w:val="tlid-translation"/>
          <w:rFonts w:ascii="Verdana" w:hAnsi="Verdana"/>
          <w:sz w:val="20"/>
          <w:lang w:val="en-GB"/>
        </w:rPr>
        <w:t>t-up</w:t>
      </w:r>
      <w:r w:rsidR="00880DF0" w:rsidRPr="008F462B">
        <w:rPr>
          <w:rStyle w:val="tlid-translation"/>
          <w:rFonts w:ascii="Verdana" w:hAnsi="Verdana"/>
          <w:sz w:val="20"/>
          <w:lang w:val="en-GB"/>
        </w:rPr>
        <w:t xml:space="preserve"> area in the </w:t>
      </w:r>
      <w:r w:rsidR="00E70245" w:rsidRPr="008F462B">
        <w:rPr>
          <w:rStyle w:val="tlid-translation"/>
          <w:rFonts w:ascii="Verdana" w:hAnsi="Verdana"/>
          <w:sz w:val="20"/>
          <w:lang w:val="en-GB"/>
        </w:rPr>
        <w:t>neighbourhood</w:t>
      </w:r>
      <w:r w:rsidR="00880DF0" w:rsidRPr="008F462B">
        <w:rPr>
          <w:rStyle w:val="tlid-translation"/>
          <w:rFonts w:ascii="Verdana" w:hAnsi="Verdana"/>
          <w:sz w:val="20"/>
          <w:lang w:val="en-GB"/>
        </w:rPr>
        <w:t>.</w:t>
      </w:r>
      <w:r w:rsidR="00976BD4" w:rsidRPr="008F462B">
        <w:rPr>
          <w:rStyle w:val="tlid-translation"/>
          <w:rFonts w:ascii="Verdana" w:hAnsi="Verdana"/>
          <w:sz w:val="20"/>
          <w:lang w:val="en-GB"/>
        </w:rPr>
        <w:t xml:space="preserve"> Mixed built-up areas cover a</w:t>
      </w:r>
      <w:r w:rsidR="00880DF0" w:rsidRPr="008F462B">
        <w:rPr>
          <w:rStyle w:val="tlid-translation"/>
          <w:rFonts w:ascii="Verdana" w:hAnsi="Verdana"/>
          <w:sz w:val="20"/>
          <w:lang w:val="en-GB"/>
        </w:rPr>
        <w:t xml:space="preserve">pproximately 17% </w:t>
      </w:r>
      <w:r w:rsidR="00976BD4" w:rsidRPr="008F462B">
        <w:rPr>
          <w:rStyle w:val="tlid-translation"/>
          <w:rFonts w:ascii="Verdana" w:hAnsi="Verdana"/>
          <w:sz w:val="20"/>
          <w:lang w:val="en-GB"/>
        </w:rPr>
        <w:t xml:space="preserve">of the neighbourhood. </w:t>
      </w:r>
      <w:r w:rsidR="00976BD4" w:rsidRPr="008F462B">
        <w:rPr>
          <w:rStyle w:val="tlid-translation"/>
          <w:rFonts w:ascii="Verdana" w:hAnsi="Verdana"/>
          <w:sz w:val="20"/>
          <w:lang w:val="en-GB"/>
        </w:rPr>
        <w:lastRenderedPageBreak/>
        <w:t>They are mostly</w:t>
      </w:r>
      <w:r w:rsidR="00880DF0" w:rsidRPr="008F462B">
        <w:rPr>
          <w:rStyle w:val="tlid-translation"/>
          <w:rFonts w:ascii="Verdana" w:hAnsi="Verdana"/>
          <w:sz w:val="20"/>
          <w:lang w:val="en-GB"/>
        </w:rPr>
        <w:t xml:space="preserve"> located in the </w:t>
      </w:r>
      <w:r w:rsidR="00976BD4" w:rsidRPr="008F462B">
        <w:rPr>
          <w:rStyle w:val="tlid-translation"/>
          <w:rFonts w:ascii="Verdana" w:hAnsi="Verdana"/>
          <w:sz w:val="20"/>
          <w:lang w:val="en-GB"/>
        </w:rPr>
        <w:t xml:space="preserve">industrial territories </w:t>
      </w:r>
      <w:r w:rsidR="00880DF0" w:rsidRPr="008F462B">
        <w:rPr>
          <w:rStyle w:val="tlid-translation"/>
          <w:rFonts w:ascii="Verdana" w:hAnsi="Verdana"/>
          <w:sz w:val="20"/>
          <w:lang w:val="en-GB"/>
        </w:rPr>
        <w:t xml:space="preserve">at Bauskas </w:t>
      </w:r>
      <w:r w:rsidR="001262DA" w:rsidRPr="008F462B">
        <w:rPr>
          <w:rStyle w:val="tlid-translation"/>
          <w:rFonts w:ascii="Verdana" w:hAnsi="Verdana"/>
          <w:sz w:val="20"/>
          <w:lang w:val="en-GB"/>
        </w:rPr>
        <w:t xml:space="preserve">iela </w:t>
      </w:r>
      <w:r w:rsidR="00880DF0" w:rsidRPr="008F462B">
        <w:rPr>
          <w:rStyle w:val="tlid-translation"/>
          <w:rFonts w:ascii="Verdana" w:hAnsi="Verdana"/>
          <w:sz w:val="20"/>
          <w:lang w:val="en-GB"/>
        </w:rPr>
        <w:t xml:space="preserve">and Ceraukstes </w:t>
      </w:r>
      <w:r w:rsidR="001262DA" w:rsidRPr="008F462B">
        <w:rPr>
          <w:rStyle w:val="tlid-translation"/>
          <w:rFonts w:ascii="Verdana" w:hAnsi="Verdana"/>
          <w:sz w:val="20"/>
          <w:lang w:val="en-GB"/>
        </w:rPr>
        <w:t>iela</w:t>
      </w:r>
      <w:r w:rsidR="00880DF0" w:rsidRPr="008F462B">
        <w:rPr>
          <w:rStyle w:val="tlid-translation"/>
          <w:rFonts w:ascii="Verdana" w:hAnsi="Verdana"/>
          <w:sz w:val="20"/>
          <w:lang w:val="en-GB"/>
        </w:rPr>
        <w:t>, as well as in s</w:t>
      </w:r>
      <w:r w:rsidR="00976BD4" w:rsidRPr="008F462B">
        <w:rPr>
          <w:rStyle w:val="tlid-translation"/>
          <w:rFonts w:ascii="Verdana" w:hAnsi="Verdana"/>
          <w:sz w:val="20"/>
          <w:lang w:val="en-GB"/>
        </w:rPr>
        <w:t>everal</w:t>
      </w:r>
      <w:r w:rsidR="00880DF0" w:rsidRPr="008F462B">
        <w:rPr>
          <w:rStyle w:val="tlid-translation"/>
          <w:rFonts w:ascii="Verdana" w:hAnsi="Verdana"/>
          <w:sz w:val="20"/>
          <w:lang w:val="en-GB"/>
        </w:rPr>
        <w:t xml:space="preserve"> places </w:t>
      </w:r>
      <w:r w:rsidR="00976BD4" w:rsidRPr="008F462B">
        <w:rPr>
          <w:rStyle w:val="tlid-translation"/>
          <w:rFonts w:ascii="Verdana" w:hAnsi="Verdana"/>
          <w:sz w:val="20"/>
          <w:lang w:val="en-GB"/>
        </w:rPr>
        <w:t>at</w:t>
      </w:r>
      <w:r w:rsidR="00880DF0" w:rsidRPr="008F462B">
        <w:rPr>
          <w:rStyle w:val="tlid-translation"/>
          <w:rFonts w:ascii="Verdana" w:hAnsi="Verdana"/>
          <w:sz w:val="20"/>
          <w:lang w:val="en-GB"/>
        </w:rPr>
        <w:t xml:space="preserve"> Ziepniekkalna </w:t>
      </w:r>
      <w:r w:rsidR="001262DA" w:rsidRPr="008F462B">
        <w:rPr>
          <w:rStyle w:val="tlid-translation"/>
          <w:rFonts w:ascii="Verdana" w:hAnsi="Verdana"/>
          <w:sz w:val="20"/>
          <w:lang w:val="en-GB"/>
        </w:rPr>
        <w:t>iela</w:t>
      </w:r>
      <w:r w:rsidR="00880DF0" w:rsidRPr="008F462B">
        <w:rPr>
          <w:rStyle w:val="tlid-translation"/>
          <w:rFonts w:ascii="Verdana" w:hAnsi="Verdana"/>
          <w:sz w:val="20"/>
          <w:lang w:val="en-GB"/>
        </w:rPr>
        <w:t xml:space="preserve">. </w:t>
      </w:r>
      <w:r w:rsidR="00F369A4" w:rsidRPr="008F462B">
        <w:rPr>
          <w:rStyle w:val="tlid-translation"/>
          <w:rFonts w:ascii="Verdana" w:hAnsi="Verdana"/>
          <w:sz w:val="20"/>
          <w:lang w:val="en-GB"/>
        </w:rPr>
        <w:t xml:space="preserve">Roads and streets occupy 18% or 40 ha of the area in </w:t>
      </w:r>
      <w:r w:rsidR="00F369A4" w:rsidRPr="008F462B">
        <w:rPr>
          <w:rStyle w:val="tlid-translation"/>
          <w:sz w:val="20"/>
          <w:lang w:val="en-GB"/>
        </w:rPr>
        <w:t>​​</w:t>
      </w:r>
      <w:r w:rsidR="00F369A4" w:rsidRPr="008F462B">
        <w:rPr>
          <w:rStyle w:val="tlid-translation"/>
          <w:rFonts w:ascii="Verdana" w:hAnsi="Verdana"/>
          <w:sz w:val="20"/>
          <w:lang w:val="en-GB"/>
        </w:rPr>
        <w:t>Bišumuiža neighbourhood.</w:t>
      </w:r>
      <w:r w:rsidR="00F070DD" w:rsidRPr="008F462B">
        <w:rPr>
          <w:rStyle w:val="tlid-translation"/>
          <w:rFonts w:ascii="Verdana" w:hAnsi="Verdana"/>
          <w:sz w:val="20"/>
          <w:lang w:val="en-GB"/>
        </w:rPr>
        <w:t xml:space="preserve"> As a result of t</w:t>
      </w:r>
      <w:r w:rsidR="00880DF0" w:rsidRPr="008F462B">
        <w:rPr>
          <w:rStyle w:val="tlid-translation"/>
          <w:rFonts w:ascii="Verdana" w:hAnsi="Verdana"/>
          <w:sz w:val="20"/>
          <w:lang w:val="en-GB"/>
        </w:rPr>
        <w:t>he construction of the South</w:t>
      </w:r>
      <w:r w:rsidR="00F369A4" w:rsidRPr="008F462B">
        <w:rPr>
          <w:rStyle w:val="tlid-translation"/>
          <w:rFonts w:ascii="Verdana" w:hAnsi="Verdana"/>
          <w:sz w:val="20"/>
          <w:lang w:val="en-GB"/>
        </w:rPr>
        <w:t>ern</w:t>
      </w:r>
      <w:r w:rsidR="00880DF0" w:rsidRPr="008F462B">
        <w:rPr>
          <w:rStyle w:val="tlid-translation"/>
          <w:rFonts w:ascii="Verdana" w:hAnsi="Verdana"/>
          <w:sz w:val="20"/>
          <w:lang w:val="en-GB"/>
        </w:rPr>
        <w:t xml:space="preserve"> Bridge and its connection to Bauskas and Ziepniekkalna Streets </w:t>
      </w:r>
      <w:r w:rsidR="00F070DD" w:rsidRPr="008F462B">
        <w:rPr>
          <w:rStyle w:val="tlid-translation"/>
          <w:rFonts w:ascii="Verdana" w:hAnsi="Verdana"/>
          <w:sz w:val="20"/>
          <w:lang w:val="en-GB"/>
        </w:rPr>
        <w:t xml:space="preserve">the neighbourhood </w:t>
      </w:r>
      <w:r w:rsidR="00880DF0" w:rsidRPr="008F462B">
        <w:rPr>
          <w:rStyle w:val="tlid-translation"/>
          <w:rFonts w:ascii="Verdana" w:hAnsi="Verdana"/>
          <w:sz w:val="20"/>
          <w:lang w:val="en-GB"/>
        </w:rPr>
        <w:t>has</w:t>
      </w:r>
      <w:r w:rsidR="00F070DD" w:rsidRPr="008F462B">
        <w:rPr>
          <w:rStyle w:val="tlid-translation"/>
          <w:rFonts w:ascii="Verdana" w:hAnsi="Verdana"/>
          <w:sz w:val="20"/>
          <w:lang w:val="en-GB"/>
        </w:rPr>
        <w:t xml:space="preserve"> become more</w:t>
      </w:r>
      <w:r w:rsidR="00880DF0" w:rsidRPr="008F462B">
        <w:rPr>
          <w:rStyle w:val="tlid-translation"/>
          <w:rFonts w:ascii="Verdana" w:hAnsi="Verdana"/>
          <w:sz w:val="20"/>
          <w:lang w:val="en-GB"/>
        </w:rPr>
        <w:t xml:space="preserve"> accessib</w:t>
      </w:r>
      <w:r w:rsidR="00F070DD" w:rsidRPr="008F462B">
        <w:rPr>
          <w:rStyle w:val="tlid-translation"/>
          <w:rFonts w:ascii="Verdana" w:hAnsi="Verdana"/>
          <w:sz w:val="20"/>
          <w:lang w:val="en-GB"/>
        </w:rPr>
        <w:t>le.</w:t>
      </w:r>
    </w:p>
    <w:p w:rsidR="00880DF0" w:rsidRPr="008F462B" w:rsidRDefault="00880DF0" w:rsidP="00F919A8">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The </w:t>
      </w:r>
      <w:r w:rsidR="00F070DD" w:rsidRPr="008F462B">
        <w:rPr>
          <w:rStyle w:val="tlid-translation"/>
          <w:rFonts w:ascii="Verdana" w:hAnsi="Verdana"/>
          <w:sz w:val="20"/>
          <w:lang w:val="en-GB"/>
        </w:rPr>
        <w:t>street network in Biš</w:t>
      </w:r>
      <w:r w:rsidR="00AF3798" w:rsidRPr="008F462B">
        <w:rPr>
          <w:rStyle w:val="tlid-translation"/>
          <w:rFonts w:ascii="Verdana" w:hAnsi="Verdana"/>
          <w:sz w:val="20"/>
          <w:lang w:val="en-GB"/>
        </w:rPr>
        <w:t>umuiž</w:t>
      </w:r>
      <w:r w:rsidR="00F070DD" w:rsidRPr="008F462B">
        <w:rPr>
          <w:rStyle w:val="tlid-translation"/>
          <w:rFonts w:ascii="Verdana" w:hAnsi="Verdana"/>
          <w:sz w:val="20"/>
          <w:lang w:val="en-GB"/>
        </w:rPr>
        <w:t>a is</w:t>
      </w:r>
      <w:r w:rsidRPr="008F462B">
        <w:rPr>
          <w:rStyle w:val="tlid-translation"/>
          <w:rFonts w:ascii="Verdana" w:hAnsi="Verdana"/>
          <w:sz w:val="20"/>
          <w:lang w:val="en-GB"/>
        </w:rPr>
        <w:t xml:space="preserve"> poorly developed, but it is adequate for the</w:t>
      </w:r>
      <w:r w:rsidR="00AF3798" w:rsidRPr="008F462B">
        <w:rPr>
          <w:rStyle w:val="tlid-translation"/>
          <w:rFonts w:ascii="Verdana" w:hAnsi="Verdana"/>
          <w:sz w:val="20"/>
          <w:lang w:val="en-GB"/>
        </w:rPr>
        <w:t xml:space="preserve"> nature of the</w:t>
      </w:r>
      <w:r w:rsidRPr="008F462B">
        <w:rPr>
          <w:rStyle w:val="tlid-translation"/>
          <w:rFonts w:ascii="Verdana" w:hAnsi="Verdana"/>
          <w:sz w:val="20"/>
          <w:lang w:val="en-GB"/>
        </w:rPr>
        <w:t xml:space="preserve"> </w:t>
      </w:r>
      <w:r w:rsidR="00AF3798" w:rsidRPr="008F462B">
        <w:rPr>
          <w:rStyle w:val="tlid-translation"/>
          <w:rFonts w:ascii="Verdana" w:hAnsi="Verdana"/>
          <w:sz w:val="20"/>
          <w:lang w:val="en-GB"/>
        </w:rPr>
        <w:t>existing built-up area</w:t>
      </w:r>
      <w:r w:rsidRPr="008F462B">
        <w:rPr>
          <w:rStyle w:val="tlid-translation"/>
          <w:rFonts w:ascii="Verdana" w:hAnsi="Verdana"/>
          <w:sz w:val="20"/>
          <w:lang w:val="en-GB"/>
        </w:rPr>
        <w:t xml:space="preserve">. Ziepniekkalna </w:t>
      </w:r>
      <w:r w:rsidR="00AF3798" w:rsidRPr="008F462B">
        <w:rPr>
          <w:rStyle w:val="tlid-translation"/>
          <w:rFonts w:ascii="Verdana" w:hAnsi="Verdana"/>
          <w:sz w:val="20"/>
          <w:lang w:val="en-GB"/>
        </w:rPr>
        <w:t xml:space="preserve">iela </w:t>
      </w:r>
      <w:r w:rsidRPr="008F462B">
        <w:rPr>
          <w:rStyle w:val="tlid-translation"/>
          <w:rFonts w:ascii="Verdana" w:hAnsi="Verdana"/>
          <w:sz w:val="20"/>
          <w:lang w:val="en-GB"/>
        </w:rPr>
        <w:t>runs along</w:t>
      </w:r>
      <w:r w:rsidR="00986A93" w:rsidRPr="008F462B">
        <w:rPr>
          <w:rStyle w:val="tlid-translation"/>
          <w:rFonts w:ascii="Verdana" w:hAnsi="Verdana"/>
          <w:sz w:val="20"/>
          <w:lang w:val="en-GB"/>
        </w:rPr>
        <w:t xml:space="preserve"> the western part of the neighbourhood and together with</w:t>
      </w:r>
      <w:r w:rsidRPr="008F462B">
        <w:rPr>
          <w:rStyle w:val="tlid-translation"/>
          <w:rFonts w:ascii="Verdana" w:hAnsi="Verdana"/>
          <w:sz w:val="20"/>
          <w:lang w:val="en-GB"/>
        </w:rPr>
        <w:t xml:space="preserve"> Bauskas </w:t>
      </w:r>
      <w:r w:rsidR="00986A93" w:rsidRPr="008F462B">
        <w:rPr>
          <w:rStyle w:val="tlid-translation"/>
          <w:rFonts w:ascii="Verdana" w:hAnsi="Verdana"/>
          <w:sz w:val="20"/>
          <w:lang w:val="en-GB"/>
        </w:rPr>
        <w:t>iela</w:t>
      </w:r>
      <w:r w:rsidRPr="008F462B">
        <w:rPr>
          <w:rStyle w:val="tlid-translation"/>
          <w:rFonts w:ascii="Verdana" w:hAnsi="Verdana"/>
          <w:sz w:val="20"/>
          <w:lang w:val="en-GB"/>
        </w:rPr>
        <w:t xml:space="preserve"> (local street)</w:t>
      </w:r>
      <w:r w:rsidR="00986A93" w:rsidRPr="008F462B">
        <w:rPr>
          <w:rStyle w:val="tlid-translation"/>
          <w:rFonts w:ascii="Verdana" w:hAnsi="Verdana"/>
          <w:sz w:val="20"/>
          <w:lang w:val="en-GB"/>
        </w:rPr>
        <w:t xml:space="preserve"> they</w:t>
      </w:r>
      <w:r w:rsidRPr="008F462B">
        <w:rPr>
          <w:rStyle w:val="tlid-translation"/>
          <w:rFonts w:ascii="Verdana" w:hAnsi="Verdana"/>
          <w:sz w:val="20"/>
          <w:lang w:val="en-GB"/>
        </w:rPr>
        <w:t xml:space="preserve"> provide</w:t>
      </w:r>
      <w:r w:rsidR="00986A93" w:rsidRPr="008F462B">
        <w:rPr>
          <w:rStyle w:val="tlid-translation"/>
          <w:rFonts w:ascii="Verdana" w:hAnsi="Verdana"/>
          <w:sz w:val="20"/>
          <w:lang w:val="en-GB"/>
        </w:rPr>
        <w:t xml:space="preserve"> the main links to other areas.</w:t>
      </w:r>
      <w:r w:rsidR="00265B50" w:rsidRPr="008F462B">
        <w:rPr>
          <w:rStyle w:val="tlid-translation"/>
          <w:rFonts w:ascii="Verdana" w:hAnsi="Verdana"/>
          <w:sz w:val="20"/>
          <w:lang w:val="en-GB"/>
        </w:rPr>
        <w:t xml:space="preserve"> </w:t>
      </w:r>
      <w:r w:rsidRPr="008F462B">
        <w:rPr>
          <w:rStyle w:val="tlid-translation"/>
          <w:rFonts w:ascii="Verdana" w:hAnsi="Verdana"/>
          <w:sz w:val="20"/>
          <w:lang w:val="en-GB"/>
        </w:rPr>
        <w:t>Significant changes in the spatial structure and accessibility of the neighbo</w:t>
      </w:r>
      <w:r w:rsidR="0095114D" w:rsidRPr="008F462B">
        <w:rPr>
          <w:rStyle w:val="tlid-translation"/>
          <w:rFonts w:ascii="Verdana" w:hAnsi="Verdana"/>
          <w:sz w:val="20"/>
          <w:lang w:val="en-GB"/>
        </w:rPr>
        <w:t>u</w:t>
      </w:r>
      <w:r w:rsidRPr="008F462B">
        <w:rPr>
          <w:rStyle w:val="tlid-translation"/>
          <w:rFonts w:ascii="Verdana" w:hAnsi="Verdana"/>
          <w:sz w:val="20"/>
          <w:lang w:val="en-GB"/>
        </w:rPr>
        <w:t xml:space="preserve">rhood have taken place </w:t>
      </w:r>
      <w:r w:rsidR="0095114D" w:rsidRPr="008F462B">
        <w:rPr>
          <w:rStyle w:val="tlid-translation"/>
          <w:rFonts w:ascii="Verdana" w:hAnsi="Verdana"/>
          <w:sz w:val="20"/>
          <w:lang w:val="en-GB"/>
        </w:rPr>
        <w:t>after</w:t>
      </w:r>
      <w:r w:rsidRPr="008F462B">
        <w:rPr>
          <w:rStyle w:val="tlid-translation"/>
          <w:rFonts w:ascii="Verdana" w:hAnsi="Verdana"/>
          <w:sz w:val="20"/>
          <w:lang w:val="en-GB"/>
        </w:rPr>
        <w:t xml:space="preserve"> the construction of the South</w:t>
      </w:r>
      <w:r w:rsidR="00323A30" w:rsidRPr="008F462B">
        <w:rPr>
          <w:rStyle w:val="tlid-translation"/>
          <w:rFonts w:ascii="Verdana" w:hAnsi="Verdana"/>
          <w:sz w:val="20"/>
          <w:lang w:val="en-GB"/>
        </w:rPr>
        <w:t>ern</w:t>
      </w:r>
      <w:r w:rsidRPr="008F462B">
        <w:rPr>
          <w:rStyle w:val="tlid-translation"/>
          <w:rFonts w:ascii="Verdana" w:hAnsi="Verdana"/>
          <w:sz w:val="20"/>
          <w:lang w:val="en-GB"/>
        </w:rPr>
        <w:t xml:space="preserve"> Bridge, which </w:t>
      </w:r>
      <w:r w:rsidR="0095114D" w:rsidRPr="008F462B">
        <w:rPr>
          <w:rStyle w:val="tlid-translation"/>
          <w:rFonts w:ascii="Verdana" w:hAnsi="Verdana"/>
          <w:sz w:val="20"/>
          <w:lang w:val="en-GB"/>
        </w:rPr>
        <w:t xml:space="preserve">being </w:t>
      </w:r>
      <w:r w:rsidRPr="008F462B">
        <w:rPr>
          <w:rStyle w:val="tlid-translation"/>
          <w:rFonts w:ascii="Verdana" w:hAnsi="Verdana"/>
          <w:sz w:val="20"/>
          <w:lang w:val="en-GB"/>
        </w:rPr>
        <w:t xml:space="preserve">a highway, </w:t>
      </w:r>
      <w:r w:rsidR="0095114D" w:rsidRPr="008F462B">
        <w:rPr>
          <w:rStyle w:val="tlid-translation"/>
          <w:rFonts w:ascii="Verdana" w:hAnsi="Verdana"/>
          <w:sz w:val="20"/>
          <w:lang w:val="en-GB"/>
        </w:rPr>
        <w:t xml:space="preserve">has </w:t>
      </w:r>
      <w:r w:rsidRPr="008F462B">
        <w:rPr>
          <w:rStyle w:val="tlid-translation"/>
          <w:rFonts w:ascii="Verdana" w:hAnsi="Verdana"/>
          <w:sz w:val="20"/>
          <w:lang w:val="en-GB"/>
        </w:rPr>
        <w:t>improv</w:t>
      </w:r>
      <w:r w:rsidR="00265B50" w:rsidRPr="008F462B">
        <w:rPr>
          <w:rStyle w:val="tlid-translation"/>
          <w:rFonts w:ascii="Verdana" w:hAnsi="Verdana"/>
          <w:sz w:val="20"/>
          <w:lang w:val="en-GB"/>
        </w:rPr>
        <w:t>ed the links of the</w:t>
      </w:r>
      <w:r w:rsidRPr="008F462B">
        <w:rPr>
          <w:rStyle w:val="tlid-translation"/>
          <w:rFonts w:ascii="Verdana" w:hAnsi="Verdana"/>
          <w:sz w:val="20"/>
          <w:lang w:val="en-GB"/>
        </w:rPr>
        <w:t xml:space="preserve"> neighbo</w:t>
      </w:r>
      <w:r w:rsidR="00323A30" w:rsidRPr="008F462B">
        <w:rPr>
          <w:rStyle w:val="tlid-translation"/>
          <w:rFonts w:ascii="Verdana" w:hAnsi="Verdana"/>
          <w:sz w:val="20"/>
          <w:lang w:val="en-GB"/>
        </w:rPr>
        <w:t>u</w:t>
      </w:r>
      <w:r w:rsidRPr="008F462B">
        <w:rPr>
          <w:rStyle w:val="tlid-translation"/>
          <w:rFonts w:ascii="Verdana" w:hAnsi="Verdana"/>
          <w:sz w:val="20"/>
          <w:lang w:val="en-GB"/>
        </w:rPr>
        <w:t xml:space="preserve">rhood with the </w:t>
      </w:r>
      <w:r w:rsidR="00265B50" w:rsidRPr="008F462B">
        <w:rPr>
          <w:rStyle w:val="tlid-translation"/>
          <w:rFonts w:ascii="Verdana" w:hAnsi="Verdana"/>
          <w:sz w:val="20"/>
          <w:lang w:val="en-GB"/>
        </w:rPr>
        <w:t xml:space="preserve">territories on the </w:t>
      </w:r>
      <w:r w:rsidRPr="008F462B">
        <w:rPr>
          <w:rStyle w:val="tlid-translation"/>
          <w:rFonts w:ascii="Verdana" w:hAnsi="Verdana"/>
          <w:sz w:val="20"/>
          <w:lang w:val="en-GB"/>
        </w:rPr>
        <w:t xml:space="preserve">right </w:t>
      </w:r>
      <w:r w:rsidR="00323A30" w:rsidRPr="008F462B">
        <w:rPr>
          <w:rStyle w:val="tlid-translation"/>
          <w:rFonts w:ascii="Verdana" w:hAnsi="Verdana"/>
          <w:sz w:val="20"/>
          <w:lang w:val="en-GB"/>
        </w:rPr>
        <w:t>river</w:t>
      </w:r>
      <w:r w:rsidRPr="008F462B">
        <w:rPr>
          <w:rStyle w:val="tlid-translation"/>
          <w:rFonts w:ascii="Verdana" w:hAnsi="Verdana"/>
          <w:sz w:val="20"/>
          <w:lang w:val="en-GB"/>
        </w:rPr>
        <w:t>bank of the Daugava.</w:t>
      </w:r>
    </w:p>
    <w:p w:rsidR="00021DEC" w:rsidRPr="008F462B" w:rsidRDefault="00AA27B1" w:rsidP="00F919A8">
      <w:pPr>
        <w:pBdr>
          <w:top w:val="nil"/>
          <w:left w:val="nil"/>
          <w:bottom w:val="nil"/>
          <w:right w:val="nil"/>
          <w:between w:val="nil"/>
          <w:bar w:val="nil"/>
        </w:pBdr>
        <w:spacing w:before="240" w:after="0" w:line="240" w:lineRule="auto"/>
        <w:jc w:val="both"/>
        <w:rPr>
          <w:rFonts w:ascii="Verdana" w:hAnsi="Verdana"/>
          <w:sz w:val="20"/>
          <w:szCs w:val="20"/>
          <w:lang w:val="en-GB"/>
        </w:rPr>
      </w:pPr>
      <w:r w:rsidRPr="008F462B">
        <w:rPr>
          <w:rStyle w:val="tlid-translation"/>
          <w:rFonts w:ascii="Verdana" w:hAnsi="Verdana"/>
          <w:sz w:val="20"/>
          <w:szCs w:val="20"/>
          <w:lang w:val="en-GB"/>
        </w:rPr>
        <w:t>B</w:t>
      </w:r>
      <w:r w:rsidR="00880DF0" w:rsidRPr="008F462B">
        <w:rPr>
          <w:rStyle w:val="tlid-translation"/>
          <w:rFonts w:ascii="Verdana" w:hAnsi="Verdana"/>
          <w:sz w:val="20"/>
          <w:szCs w:val="20"/>
          <w:lang w:val="en-GB"/>
        </w:rPr>
        <w:t>i</w:t>
      </w:r>
      <w:r w:rsidR="0095114D" w:rsidRPr="008F462B">
        <w:rPr>
          <w:rStyle w:val="tlid-translation"/>
          <w:rFonts w:ascii="Verdana" w:hAnsi="Verdana"/>
          <w:sz w:val="20"/>
          <w:szCs w:val="20"/>
          <w:lang w:val="en-GB"/>
        </w:rPr>
        <w:t>š</w:t>
      </w:r>
      <w:r w:rsidR="00880DF0" w:rsidRPr="008F462B">
        <w:rPr>
          <w:rStyle w:val="tlid-translation"/>
          <w:rFonts w:ascii="Verdana" w:hAnsi="Verdana"/>
          <w:sz w:val="20"/>
          <w:szCs w:val="20"/>
          <w:lang w:val="en-GB"/>
        </w:rPr>
        <w:t>umui</w:t>
      </w:r>
      <w:r w:rsidR="0095114D" w:rsidRPr="008F462B">
        <w:rPr>
          <w:rStyle w:val="tlid-translation"/>
          <w:rFonts w:ascii="Verdana" w:hAnsi="Verdana"/>
          <w:sz w:val="20"/>
          <w:szCs w:val="20"/>
          <w:lang w:val="en-GB"/>
        </w:rPr>
        <w:t>ž</w:t>
      </w:r>
      <w:r w:rsidR="00880DF0" w:rsidRPr="008F462B">
        <w:rPr>
          <w:rStyle w:val="tlid-translation"/>
          <w:rFonts w:ascii="Verdana" w:hAnsi="Verdana"/>
          <w:sz w:val="20"/>
          <w:szCs w:val="20"/>
          <w:lang w:val="en-GB"/>
        </w:rPr>
        <w:t xml:space="preserve">a </w:t>
      </w:r>
      <w:r w:rsidRPr="008F462B">
        <w:rPr>
          <w:rStyle w:val="tlid-translation"/>
          <w:rFonts w:ascii="Verdana" w:hAnsi="Verdana"/>
          <w:sz w:val="20"/>
          <w:szCs w:val="20"/>
          <w:lang w:val="en-GB"/>
        </w:rPr>
        <w:t xml:space="preserve">can be accessed </w:t>
      </w:r>
      <w:r w:rsidR="00880DF0" w:rsidRPr="008F462B">
        <w:rPr>
          <w:rStyle w:val="tlid-translation"/>
          <w:rFonts w:ascii="Verdana" w:hAnsi="Verdana"/>
          <w:sz w:val="20"/>
          <w:szCs w:val="20"/>
          <w:lang w:val="en-GB"/>
        </w:rPr>
        <w:t xml:space="preserve">by public transport </w:t>
      </w:r>
      <w:r w:rsidRPr="008F462B">
        <w:rPr>
          <w:rStyle w:val="tlid-translation"/>
          <w:rFonts w:ascii="Verdana" w:hAnsi="Verdana"/>
          <w:sz w:val="20"/>
          <w:szCs w:val="20"/>
          <w:lang w:val="en-GB"/>
        </w:rPr>
        <w:t>quite well</w:t>
      </w:r>
      <w:r w:rsidR="00880DF0" w:rsidRPr="008F462B">
        <w:rPr>
          <w:rStyle w:val="tlid-translation"/>
          <w:rFonts w:ascii="Verdana" w:hAnsi="Verdana"/>
          <w:sz w:val="20"/>
          <w:szCs w:val="20"/>
          <w:lang w:val="en-GB"/>
        </w:rPr>
        <w:t>. All public tran</w:t>
      </w:r>
      <w:r w:rsidR="00B815DB" w:rsidRPr="008F462B">
        <w:rPr>
          <w:rStyle w:val="tlid-translation"/>
          <w:rFonts w:ascii="Verdana" w:hAnsi="Verdana"/>
          <w:sz w:val="20"/>
          <w:szCs w:val="20"/>
          <w:lang w:val="en-GB"/>
        </w:rPr>
        <w:t xml:space="preserve">sport </w:t>
      </w:r>
      <w:r w:rsidR="00880DF0" w:rsidRPr="008F462B">
        <w:rPr>
          <w:rStyle w:val="tlid-translation"/>
          <w:rFonts w:ascii="Verdana" w:hAnsi="Verdana"/>
          <w:sz w:val="20"/>
          <w:szCs w:val="20"/>
          <w:lang w:val="en-GB"/>
        </w:rPr>
        <w:t xml:space="preserve">routes </w:t>
      </w:r>
      <w:r w:rsidR="00021DEC" w:rsidRPr="008F462B">
        <w:rPr>
          <w:rStyle w:val="tlid-translation"/>
          <w:rFonts w:ascii="Verdana" w:hAnsi="Verdana"/>
          <w:sz w:val="20"/>
          <w:szCs w:val="20"/>
          <w:lang w:val="en-GB"/>
        </w:rPr>
        <w:t xml:space="preserve">intersecting the neighbourhood </w:t>
      </w:r>
      <w:r w:rsidR="00880DF0" w:rsidRPr="008F462B">
        <w:rPr>
          <w:rStyle w:val="tlid-translation"/>
          <w:rFonts w:ascii="Verdana" w:hAnsi="Verdana"/>
          <w:sz w:val="20"/>
          <w:szCs w:val="20"/>
          <w:lang w:val="en-GB"/>
        </w:rPr>
        <w:t>connect it to the city cent</w:t>
      </w:r>
      <w:r w:rsidR="0095114D" w:rsidRPr="008F462B">
        <w:rPr>
          <w:rStyle w:val="tlid-translation"/>
          <w:rFonts w:ascii="Verdana" w:hAnsi="Verdana"/>
          <w:sz w:val="20"/>
          <w:szCs w:val="20"/>
          <w:lang w:val="en-GB"/>
        </w:rPr>
        <w:t>re</w:t>
      </w:r>
      <w:r w:rsidR="00021DEC" w:rsidRPr="008F462B">
        <w:rPr>
          <w:rStyle w:val="tlid-translation"/>
          <w:rFonts w:ascii="Verdana" w:hAnsi="Verdana"/>
          <w:sz w:val="20"/>
          <w:szCs w:val="20"/>
          <w:lang w:val="en-GB"/>
        </w:rPr>
        <w:t xml:space="preserve"> and</w:t>
      </w:r>
      <w:r w:rsidR="00880DF0" w:rsidRPr="008F462B">
        <w:rPr>
          <w:rStyle w:val="tlid-translation"/>
          <w:rFonts w:ascii="Verdana" w:hAnsi="Verdana"/>
          <w:sz w:val="20"/>
          <w:szCs w:val="20"/>
          <w:lang w:val="en-GB"/>
        </w:rPr>
        <w:t xml:space="preserve"> other neighbo</w:t>
      </w:r>
      <w:r w:rsidR="00661882" w:rsidRPr="008F462B">
        <w:rPr>
          <w:rStyle w:val="tlid-translation"/>
          <w:rFonts w:ascii="Verdana" w:hAnsi="Verdana"/>
          <w:sz w:val="20"/>
          <w:szCs w:val="20"/>
          <w:lang w:val="en-GB"/>
        </w:rPr>
        <w:t>u</w:t>
      </w:r>
      <w:r w:rsidR="00880DF0" w:rsidRPr="008F462B">
        <w:rPr>
          <w:rStyle w:val="tlid-translation"/>
          <w:rFonts w:ascii="Verdana" w:hAnsi="Verdana"/>
          <w:sz w:val="20"/>
          <w:szCs w:val="20"/>
          <w:lang w:val="en-GB"/>
        </w:rPr>
        <w:t xml:space="preserve">rhoods on the right bank of the Daugava, </w:t>
      </w:r>
      <w:r w:rsidR="00021DEC" w:rsidRPr="008F462B">
        <w:rPr>
          <w:rStyle w:val="tlid-translation"/>
          <w:rFonts w:ascii="Verdana" w:hAnsi="Verdana"/>
          <w:sz w:val="20"/>
          <w:szCs w:val="20"/>
          <w:lang w:val="en-GB"/>
        </w:rPr>
        <w:t>while</w:t>
      </w:r>
      <w:r w:rsidR="00880DF0" w:rsidRPr="008F462B">
        <w:rPr>
          <w:rStyle w:val="tlid-translation"/>
          <w:rFonts w:ascii="Verdana" w:hAnsi="Verdana"/>
          <w:sz w:val="20"/>
          <w:szCs w:val="20"/>
          <w:lang w:val="en-GB"/>
        </w:rPr>
        <w:t xml:space="preserve"> </w:t>
      </w:r>
      <w:r w:rsidR="00B815DB" w:rsidRPr="008F462B">
        <w:rPr>
          <w:rStyle w:val="tlid-translation"/>
          <w:rFonts w:ascii="Verdana" w:hAnsi="Verdana"/>
          <w:sz w:val="20"/>
          <w:szCs w:val="20"/>
          <w:lang w:val="en-GB"/>
        </w:rPr>
        <w:t>Tram</w:t>
      </w:r>
      <w:r w:rsidR="00880DF0" w:rsidRPr="008F462B">
        <w:rPr>
          <w:rStyle w:val="tlid-translation"/>
          <w:rFonts w:ascii="Verdana" w:hAnsi="Verdana"/>
          <w:sz w:val="20"/>
          <w:szCs w:val="20"/>
          <w:lang w:val="en-GB"/>
        </w:rPr>
        <w:t xml:space="preserve"> 10 </w:t>
      </w:r>
      <w:r w:rsidR="00021DEC" w:rsidRPr="008F462B">
        <w:rPr>
          <w:rStyle w:val="tlid-translation"/>
          <w:rFonts w:ascii="Verdana" w:hAnsi="Verdana"/>
          <w:sz w:val="20"/>
          <w:szCs w:val="20"/>
          <w:lang w:val="en-GB"/>
        </w:rPr>
        <w:t xml:space="preserve">allows getting easily to </w:t>
      </w:r>
      <w:r w:rsidR="00880DF0" w:rsidRPr="008F462B">
        <w:rPr>
          <w:rStyle w:val="tlid-translation"/>
          <w:rFonts w:ascii="Verdana" w:hAnsi="Verdana"/>
          <w:sz w:val="20"/>
          <w:szCs w:val="20"/>
          <w:lang w:val="en-GB"/>
        </w:rPr>
        <w:t>the junction</w:t>
      </w:r>
      <w:r w:rsidR="00021DEC" w:rsidRPr="008F462B">
        <w:rPr>
          <w:rStyle w:val="tlid-translation"/>
          <w:rFonts w:ascii="Verdana" w:hAnsi="Verdana"/>
          <w:sz w:val="20"/>
          <w:szCs w:val="20"/>
          <w:lang w:val="en-GB"/>
        </w:rPr>
        <w:t xml:space="preserve"> </w:t>
      </w:r>
      <w:r w:rsidR="00021DEC" w:rsidRPr="008F462B">
        <w:rPr>
          <w:rFonts w:ascii="Verdana" w:hAnsi="Verdana"/>
          <w:sz w:val="20"/>
          <w:szCs w:val="20"/>
          <w:lang w:val="en-GB"/>
        </w:rPr>
        <w:t xml:space="preserve">where commuters can easily switch from one </w:t>
      </w:r>
      <w:r w:rsidR="00021DEC" w:rsidRPr="008F462B">
        <w:rPr>
          <w:rFonts w:ascii="Verdana" w:hAnsi="Verdana"/>
          <w:iCs/>
          <w:sz w:val="20"/>
          <w:szCs w:val="20"/>
          <w:lang w:val="en-GB"/>
        </w:rPr>
        <w:t>transportation</w:t>
      </w:r>
      <w:r w:rsidR="00021DEC" w:rsidRPr="008F462B">
        <w:rPr>
          <w:rFonts w:ascii="Verdana" w:hAnsi="Verdana"/>
          <w:sz w:val="20"/>
          <w:szCs w:val="20"/>
          <w:lang w:val="en-GB"/>
        </w:rPr>
        <w:t xml:space="preserve"> mode to another in order </w:t>
      </w:r>
      <w:r w:rsidR="00021DEC" w:rsidRPr="008F462B">
        <w:rPr>
          <w:rStyle w:val="tlid-translation"/>
          <w:rFonts w:ascii="Verdana" w:hAnsi="Verdana"/>
          <w:sz w:val="20"/>
          <w:lang w:val="en-GB"/>
        </w:rPr>
        <w:t>to reach most of the neighbourhoods on the left bank of the Daugava.</w:t>
      </w:r>
    </w:p>
    <w:p w:rsidR="008A388D" w:rsidRPr="008F462B" w:rsidRDefault="00916771" w:rsidP="00F919A8">
      <w:pPr>
        <w:pBdr>
          <w:top w:val="nil"/>
          <w:left w:val="nil"/>
          <w:bottom w:val="nil"/>
          <w:right w:val="nil"/>
          <w:between w:val="nil"/>
          <w:bar w:val="nil"/>
        </w:pBdr>
        <w:spacing w:before="240" w:after="0" w:line="240" w:lineRule="auto"/>
        <w:jc w:val="both"/>
        <w:rPr>
          <w:rFonts w:ascii="Verdana" w:hAnsi="Verdana"/>
          <w:b/>
          <w:sz w:val="20"/>
          <w:szCs w:val="20"/>
          <w:bdr w:val="nil"/>
          <w:lang w:val="en-GB"/>
        </w:rPr>
      </w:pPr>
      <w:r w:rsidRPr="008F462B">
        <w:rPr>
          <w:rFonts w:ascii="Verdana" w:hAnsi="Verdana"/>
          <w:b/>
          <w:sz w:val="20"/>
          <w:szCs w:val="20"/>
          <w:bdr w:val="nil"/>
          <w:lang w:val="en-GB"/>
        </w:rPr>
        <w:t xml:space="preserve">7. </w:t>
      </w:r>
      <w:r w:rsidR="005D56DA" w:rsidRPr="008F462B">
        <w:rPr>
          <w:rStyle w:val="tlid-translation"/>
          <w:rFonts w:ascii="Verdana" w:hAnsi="Verdana"/>
          <w:b/>
          <w:sz w:val="20"/>
          <w:lang w:val="en-GB"/>
        </w:rPr>
        <w:t xml:space="preserve">Description of the </w:t>
      </w:r>
      <w:r w:rsidR="00195797" w:rsidRPr="008F462B">
        <w:rPr>
          <w:rStyle w:val="tlid-translation"/>
          <w:rFonts w:ascii="Verdana" w:hAnsi="Verdana"/>
          <w:b/>
          <w:sz w:val="20"/>
          <w:lang w:val="en-GB"/>
        </w:rPr>
        <w:t xml:space="preserve">territory of the </w:t>
      </w:r>
      <w:r w:rsidR="00A47267" w:rsidRPr="008F462B">
        <w:rPr>
          <w:rStyle w:val="tlid-translation"/>
          <w:rFonts w:ascii="Verdana" w:hAnsi="Verdana"/>
          <w:b/>
          <w:sz w:val="20"/>
          <w:lang w:val="en-GB"/>
        </w:rPr>
        <w:t>S</w:t>
      </w:r>
      <w:r w:rsidR="005D56DA" w:rsidRPr="008F462B">
        <w:rPr>
          <w:rStyle w:val="tlid-translation"/>
          <w:rFonts w:ascii="Verdana" w:hAnsi="Verdana"/>
          <w:b/>
          <w:sz w:val="20"/>
          <w:lang w:val="en-GB"/>
        </w:rPr>
        <w:t xml:space="preserve">ketch </w:t>
      </w:r>
      <w:r w:rsidR="00A47267" w:rsidRPr="008F462B">
        <w:rPr>
          <w:rStyle w:val="tlid-translation"/>
          <w:rFonts w:ascii="Verdana" w:hAnsi="Verdana"/>
          <w:b/>
          <w:sz w:val="20"/>
          <w:lang w:val="en-GB"/>
        </w:rPr>
        <w:t>D</w:t>
      </w:r>
      <w:r w:rsidR="0015536E" w:rsidRPr="008F462B">
        <w:rPr>
          <w:rStyle w:val="tlid-translation"/>
          <w:rFonts w:ascii="Verdana" w:hAnsi="Verdana"/>
          <w:b/>
          <w:sz w:val="20"/>
          <w:lang w:val="en-GB"/>
        </w:rPr>
        <w:t>esign</w:t>
      </w:r>
      <w:r w:rsidR="00195797" w:rsidRPr="008F462B">
        <w:rPr>
          <w:rStyle w:val="tlid-translation"/>
          <w:rFonts w:ascii="Verdana" w:hAnsi="Verdana"/>
          <w:b/>
          <w:sz w:val="20"/>
          <w:lang w:val="en-GB"/>
        </w:rPr>
        <w:t xml:space="preserve"> competition</w:t>
      </w:r>
    </w:p>
    <w:p w:rsidR="005D56DA" w:rsidRPr="008F462B" w:rsidRDefault="005D56DA" w:rsidP="00F919A8">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The </w:t>
      </w:r>
      <w:r w:rsidR="0015536E" w:rsidRPr="008F462B">
        <w:rPr>
          <w:rStyle w:val="tlid-translation"/>
          <w:rFonts w:ascii="Verdana" w:hAnsi="Verdana"/>
          <w:sz w:val="20"/>
          <w:lang w:val="en-GB"/>
        </w:rPr>
        <w:t xml:space="preserve">area </w:t>
      </w:r>
      <w:r w:rsidR="00195797" w:rsidRPr="008F462B">
        <w:rPr>
          <w:rStyle w:val="tlid-translation"/>
          <w:rFonts w:ascii="Verdana" w:hAnsi="Verdana"/>
          <w:sz w:val="20"/>
          <w:lang w:val="en-GB"/>
        </w:rPr>
        <w:t xml:space="preserve">where </w:t>
      </w:r>
      <w:r w:rsidR="0015536E" w:rsidRPr="008F462B">
        <w:rPr>
          <w:rStyle w:val="tlid-translation"/>
          <w:rFonts w:ascii="Verdana" w:hAnsi="Verdana"/>
          <w:sz w:val="20"/>
          <w:lang w:val="en-GB"/>
        </w:rPr>
        <w:t xml:space="preserve">the </w:t>
      </w:r>
      <w:r w:rsidR="00573503" w:rsidRPr="008F462B">
        <w:rPr>
          <w:rStyle w:val="tlid-translation"/>
          <w:rFonts w:ascii="Verdana" w:hAnsi="Verdana"/>
          <w:sz w:val="20"/>
          <w:lang w:val="en-GB"/>
        </w:rPr>
        <w:t>S</w:t>
      </w:r>
      <w:r w:rsidRPr="008F462B">
        <w:rPr>
          <w:rStyle w:val="tlid-translation"/>
          <w:rFonts w:ascii="Verdana" w:hAnsi="Verdana"/>
          <w:sz w:val="20"/>
          <w:lang w:val="en-GB"/>
        </w:rPr>
        <w:t xml:space="preserve">ketch </w:t>
      </w:r>
      <w:r w:rsidR="00573503" w:rsidRPr="008F462B">
        <w:rPr>
          <w:rStyle w:val="tlid-translation"/>
          <w:rFonts w:ascii="Verdana" w:hAnsi="Verdana"/>
          <w:sz w:val="20"/>
          <w:lang w:val="en-GB"/>
        </w:rPr>
        <w:t>D</w:t>
      </w:r>
      <w:r w:rsidR="0015536E" w:rsidRPr="008F462B">
        <w:rPr>
          <w:rStyle w:val="tlid-translation"/>
          <w:rFonts w:ascii="Verdana" w:hAnsi="Verdana"/>
          <w:sz w:val="20"/>
          <w:lang w:val="en-GB"/>
        </w:rPr>
        <w:t xml:space="preserve">esign </w:t>
      </w:r>
      <w:r w:rsidR="00195797" w:rsidRPr="008F462B">
        <w:rPr>
          <w:rStyle w:val="tlid-translation"/>
          <w:rFonts w:ascii="Verdana" w:hAnsi="Verdana"/>
          <w:sz w:val="20"/>
          <w:lang w:val="en-GB"/>
        </w:rPr>
        <w:t xml:space="preserve">competition is to be held </w:t>
      </w:r>
      <w:r w:rsidR="0015536E" w:rsidRPr="008F462B">
        <w:rPr>
          <w:rStyle w:val="tlid-translation"/>
          <w:rFonts w:ascii="Verdana" w:hAnsi="Verdana"/>
          <w:sz w:val="20"/>
          <w:lang w:val="en-GB"/>
        </w:rPr>
        <w:t xml:space="preserve">is </w:t>
      </w:r>
      <w:r w:rsidRPr="008F462B">
        <w:rPr>
          <w:rStyle w:val="tlid-translation"/>
          <w:rFonts w:ascii="Verdana" w:hAnsi="Verdana"/>
          <w:sz w:val="20"/>
          <w:lang w:val="en-GB"/>
        </w:rPr>
        <w:t>mostly flat</w:t>
      </w:r>
      <w:r w:rsidR="0015536E" w:rsidRPr="008F462B">
        <w:rPr>
          <w:rStyle w:val="tlid-translation"/>
          <w:rFonts w:ascii="Verdana" w:hAnsi="Verdana"/>
          <w:sz w:val="20"/>
          <w:lang w:val="en-GB"/>
        </w:rPr>
        <w:t xml:space="preserve">. It </w:t>
      </w:r>
      <w:r w:rsidR="00573503" w:rsidRPr="008F462B">
        <w:rPr>
          <w:rStyle w:val="tlid-translation"/>
          <w:rFonts w:ascii="Verdana" w:hAnsi="Verdana"/>
          <w:sz w:val="20"/>
          <w:lang w:val="en-GB"/>
        </w:rPr>
        <w:t>is located o</w:t>
      </w:r>
      <w:r w:rsidRPr="008F462B">
        <w:rPr>
          <w:rStyle w:val="tlid-translation"/>
          <w:rFonts w:ascii="Verdana" w:hAnsi="Verdana"/>
          <w:sz w:val="20"/>
          <w:lang w:val="en-GB"/>
        </w:rPr>
        <w:t xml:space="preserve">n </w:t>
      </w:r>
      <w:r w:rsidR="0015536E" w:rsidRPr="008F462B">
        <w:rPr>
          <w:rStyle w:val="tlid-translation"/>
          <w:rFonts w:ascii="Verdana" w:hAnsi="Verdana"/>
          <w:sz w:val="20"/>
          <w:lang w:val="en-GB"/>
        </w:rPr>
        <w:t>lowland</w:t>
      </w:r>
      <w:r w:rsidRPr="008F462B">
        <w:rPr>
          <w:rStyle w:val="tlid-translation"/>
          <w:rFonts w:ascii="Verdana" w:hAnsi="Verdana"/>
          <w:sz w:val="20"/>
          <w:lang w:val="en-GB"/>
        </w:rPr>
        <w:t xml:space="preserve"> with a marked elevation </w:t>
      </w:r>
      <w:r w:rsidR="00195797" w:rsidRPr="008F462B">
        <w:rPr>
          <w:rStyle w:val="tlid-translation"/>
          <w:rFonts w:ascii="Verdana" w:hAnsi="Verdana"/>
          <w:sz w:val="20"/>
          <w:lang w:val="en-GB"/>
        </w:rPr>
        <w:t>at</w:t>
      </w:r>
      <w:r w:rsidRPr="008F462B">
        <w:rPr>
          <w:rStyle w:val="tlid-translation"/>
          <w:rFonts w:ascii="Verdana" w:hAnsi="Verdana"/>
          <w:sz w:val="20"/>
          <w:lang w:val="en-GB"/>
        </w:rPr>
        <w:t xml:space="preserve"> the north</w:t>
      </w:r>
      <w:r w:rsidR="00573503" w:rsidRPr="008F462B">
        <w:rPr>
          <w:rStyle w:val="tlid-translation"/>
          <w:rFonts w:ascii="Verdana" w:hAnsi="Verdana"/>
          <w:sz w:val="20"/>
          <w:lang w:val="en-GB"/>
        </w:rPr>
        <w:t>-</w:t>
      </w:r>
      <w:r w:rsidRPr="008F462B">
        <w:rPr>
          <w:rStyle w:val="tlid-translation"/>
          <w:rFonts w:ascii="Verdana" w:hAnsi="Verdana"/>
          <w:sz w:val="20"/>
          <w:lang w:val="en-GB"/>
        </w:rPr>
        <w:t>west</w:t>
      </w:r>
      <w:r w:rsidR="00A33CBD" w:rsidRPr="008F462B">
        <w:rPr>
          <w:rStyle w:val="tlid-translation"/>
          <w:rFonts w:ascii="Verdana" w:hAnsi="Verdana"/>
          <w:sz w:val="20"/>
          <w:lang w:val="en-GB"/>
        </w:rPr>
        <w:t>ern</w:t>
      </w:r>
      <w:r w:rsidRPr="008F462B">
        <w:rPr>
          <w:rStyle w:val="tlid-translation"/>
          <w:rFonts w:ascii="Verdana" w:hAnsi="Verdana"/>
          <w:sz w:val="20"/>
          <w:lang w:val="en-GB"/>
        </w:rPr>
        <w:t xml:space="preserve"> side of the </w:t>
      </w:r>
      <w:r w:rsidR="0015536E" w:rsidRPr="008F462B">
        <w:rPr>
          <w:rStyle w:val="tlid-translation"/>
          <w:rFonts w:ascii="Verdana" w:hAnsi="Verdana"/>
          <w:sz w:val="20"/>
          <w:lang w:val="en-GB"/>
        </w:rPr>
        <w:t>territory. The territory is intersected by the Biš</w:t>
      </w:r>
      <w:r w:rsidRPr="008F462B">
        <w:rPr>
          <w:rStyle w:val="tlid-translation"/>
          <w:rFonts w:ascii="Verdana" w:hAnsi="Verdana"/>
          <w:sz w:val="20"/>
          <w:lang w:val="en-GB"/>
        </w:rPr>
        <w:t>umui</w:t>
      </w:r>
      <w:r w:rsidR="0015536E" w:rsidRPr="008F462B">
        <w:rPr>
          <w:rStyle w:val="tlid-translation"/>
          <w:rFonts w:ascii="Verdana" w:hAnsi="Verdana"/>
          <w:sz w:val="20"/>
          <w:lang w:val="en-GB"/>
        </w:rPr>
        <w:t>ž</w:t>
      </w:r>
      <w:r w:rsidRPr="008F462B">
        <w:rPr>
          <w:rStyle w:val="tlid-translation"/>
          <w:rFonts w:ascii="Verdana" w:hAnsi="Verdana"/>
          <w:sz w:val="20"/>
          <w:lang w:val="en-GB"/>
        </w:rPr>
        <w:t>a Ditch</w:t>
      </w:r>
      <w:r w:rsidR="0015536E" w:rsidRPr="008F462B">
        <w:rPr>
          <w:rStyle w:val="tlid-translation"/>
          <w:rFonts w:ascii="Verdana" w:hAnsi="Verdana"/>
          <w:sz w:val="20"/>
          <w:lang w:val="en-GB"/>
        </w:rPr>
        <w:t xml:space="preserve"> that</w:t>
      </w:r>
      <w:r w:rsidRPr="008F462B">
        <w:rPr>
          <w:rStyle w:val="tlid-translation"/>
          <w:rFonts w:ascii="Verdana" w:hAnsi="Verdana"/>
          <w:sz w:val="20"/>
          <w:lang w:val="en-GB"/>
        </w:rPr>
        <w:t xml:space="preserve"> is the former </w:t>
      </w:r>
      <w:r w:rsidR="0015536E" w:rsidRPr="008F462B">
        <w:rPr>
          <w:rStyle w:val="tlid-translation"/>
          <w:rFonts w:ascii="Verdana" w:hAnsi="Verdana"/>
          <w:sz w:val="20"/>
          <w:lang w:val="en-GB"/>
        </w:rPr>
        <w:t xml:space="preserve">stream of </w:t>
      </w:r>
      <w:r w:rsidRPr="008F462B">
        <w:rPr>
          <w:rStyle w:val="tlid-translation"/>
          <w:rFonts w:ascii="Verdana" w:hAnsi="Verdana"/>
          <w:sz w:val="20"/>
          <w:lang w:val="en-GB"/>
        </w:rPr>
        <w:t xml:space="preserve">Katlakalns </w:t>
      </w:r>
      <w:r w:rsidR="0015536E" w:rsidRPr="008F462B">
        <w:rPr>
          <w:rStyle w:val="tlid-translation"/>
          <w:rFonts w:ascii="Verdana" w:hAnsi="Verdana"/>
          <w:sz w:val="20"/>
          <w:lang w:val="en-GB"/>
        </w:rPr>
        <w:t>Waterm</w:t>
      </w:r>
      <w:r w:rsidRPr="008F462B">
        <w:rPr>
          <w:rStyle w:val="tlid-translation"/>
          <w:rFonts w:ascii="Verdana" w:hAnsi="Verdana"/>
          <w:sz w:val="20"/>
          <w:lang w:val="en-GB"/>
        </w:rPr>
        <w:t>ill or the Bi</w:t>
      </w:r>
      <w:r w:rsidR="0015536E" w:rsidRPr="008F462B">
        <w:rPr>
          <w:rStyle w:val="tlid-translation"/>
          <w:rFonts w:ascii="Verdana" w:hAnsi="Verdana"/>
          <w:sz w:val="20"/>
          <w:lang w:val="en-GB"/>
        </w:rPr>
        <w:t>š</w:t>
      </w:r>
      <w:r w:rsidRPr="008F462B">
        <w:rPr>
          <w:rStyle w:val="tlid-translation"/>
          <w:rFonts w:ascii="Verdana" w:hAnsi="Verdana"/>
          <w:sz w:val="20"/>
          <w:lang w:val="en-GB"/>
        </w:rPr>
        <w:t>umui</w:t>
      </w:r>
      <w:r w:rsidR="0015536E" w:rsidRPr="008F462B">
        <w:rPr>
          <w:rStyle w:val="tlid-translation"/>
          <w:rFonts w:ascii="Verdana" w:hAnsi="Verdana"/>
          <w:sz w:val="20"/>
          <w:lang w:val="en-GB"/>
        </w:rPr>
        <w:t>ž</w:t>
      </w:r>
      <w:r w:rsidRPr="008F462B">
        <w:rPr>
          <w:rStyle w:val="tlid-translation"/>
          <w:rFonts w:ascii="Verdana" w:hAnsi="Verdana"/>
          <w:sz w:val="20"/>
          <w:lang w:val="en-GB"/>
        </w:rPr>
        <w:t xml:space="preserve">a River (12 km long and meandering) </w:t>
      </w:r>
      <w:r w:rsidR="0015536E" w:rsidRPr="008F462B">
        <w:rPr>
          <w:rStyle w:val="tlid-translation"/>
          <w:rFonts w:ascii="Verdana" w:hAnsi="Verdana"/>
          <w:sz w:val="20"/>
          <w:lang w:val="en-GB"/>
        </w:rPr>
        <w:t>which used to flow</w:t>
      </w:r>
      <w:r w:rsidRPr="008F462B">
        <w:rPr>
          <w:rStyle w:val="tlid-translation"/>
          <w:rFonts w:ascii="Verdana" w:hAnsi="Verdana"/>
          <w:sz w:val="20"/>
          <w:lang w:val="en-GB"/>
        </w:rPr>
        <w:t xml:space="preserve"> from Balo</w:t>
      </w:r>
      <w:r w:rsidR="0015536E" w:rsidRPr="008F462B">
        <w:rPr>
          <w:rStyle w:val="tlid-translation"/>
          <w:rFonts w:ascii="Verdana" w:hAnsi="Verdana"/>
          <w:sz w:val="20"/>
          <w:lang w:val="en-GB"/>
        </w:rPr>
        <w:t>ž</w:t>
      </w:r>
      <w:r w:rsidRPr="008F462B">
        <w:rPr>
          <w:rStyle w:val="tlid-translation"/>
          <w:rFonts w:ascii="Verdana" w:hAnsi="Verdana"/>
          <w:sz w:val="20"/>
          <w:lang w:val="en-GB"/>
        </w:rPr>
        <w:t xml:space="preserve">i peat bog, </w:t>
      </w:r>
      <w:r w:rsidR="0015536E" w:rsidRPr="008F462B">
        <w:rPr>
          <w:rStyle w:val="tlid-translation"/>
          <w:rFonts w:ascii="Verdana" w:hAnsi="Verdana"/>
          <w:sz w:val="20"/>
          <w:lang w:val="en-GB"/>
        </w:rPr>
        <w:t xml:space="preserve">meander </w:t>
      </w:r>
      <w:r w:rsidRPr="008F462B">
        <w:rPr>
          <w:rStyle w:val="tlid-translation"/>
          <w:rFonts w:ascii="Verdana" w:hAnsi="Verdana"/>
          <w:sz w:val="20"/>
          <w:lang w:val="en-GB"/>
        </w:rPr>
        <w:t>through the cent</w:t>
      </w:r>
      <w:r w:rsidR="0015536E" w:rsidRPr="008F462B">
        <w:rPr>
          <w:rStyle w:val="tlid-translation"/>
          <w:rFonts w:ascii="Verdana" w:hAnsi="Verdana"/>
          <w:sz w:val="20"/>
          <w:lang w:val="en-GB"/>
        </w:rPr>
        <w:t>re</w:t>
      </w:r>
      <w:r w:rsidRPr="008F462B">
        <w:rPr>
          <w:rStyle w:val="tlid-translation"/>
          <w:rFonts w:ascii="Verdana" w:hAnsi="Verdana"/>
          <w:sz w:val="20"/>
          <w:lang w:val="en-GB"/>
        </w:rPr>
        <w:t xml:space="preserve"> of Bi</w:t>
      </w:r>
      <w:r w:rsidR="00195797" w:rsidRPr="008F462B">
        <w:rPr>
          <w:rStyle w:val="tlid-translation"/>
          <w:rFonts w:ascii="Verdana" w:hAnsi="Verdana"/>
          <w:sz w:val="20"/>
          <w:lang w:val="en-GB"/>
        </w:rPr>
        <w:t>š</w:t>
      </w:r>
      <w:r w:rsidRPr="008F462B">
        <w:rPr>
          <w:rStyle w:val="tlid-translation"/>
          <w:rFonts w:ascii="Verdana" w:hAnsi="Verdana"/>
          <w:sz w:val="20"/>
          <w:lang w:val="en-GB"/>
        </w:rPr>
        <w:t>umui</w:t>
      </w:r>
      <w:r w:rsidR="0015536E" w:rsidRPr="008F462B">
        <w:rPr>
          <w:rStyle w:val="tlid-translation"/>
          <w:rFonts w:ascii="Verdana" w:hAnsi="Verdana"/>
          <w:sz w:val="20"/>
          <w:lang w:val="en-GB"/>
        </w:rPr>
        <w:t>ž</w:t>
      </w:r>
      <w:r w:rsidRPr="008F462B">
        <w:rPr>
          <w:rStyle w:val="tlid-translation"/>
          <w:rFonts w:ascii="Verdana" w:hAnsi="Verdana"/>
          <w:sz w:val="20"/>
          <w:lang w:val="en-GB"/>
        </w:rPr>
        <w:t xml:space="preserve">a, </w:t>
      </w:r>
      <w:r w:rsidR="0015536E" w:rsidRPr="008F462B">
        <w:rPr>
          <w:rStyle w:val="tlid-translation"/>
          <w:rFonts w:ascii="Verdana" w:hAnsi="Verdana"/>
          <w:sz w:val="20"/>
          <w:lang w:val="en-GB"/>
        </w:rPr>
        <w:t xml:space="preserve">falling </w:t>
      </w:r>
      <w:r w:rsidRPr="008F462B">
        <w:rPr>
          <w:rStyle w:val="tlid-translation"/>
          <w:rFonts w:ascii="Verdana" w:hAnsi="Verdana"/>
          <w:sz w:val="20"/>
          <w:lang w:val="en-GB"/>
        </w:rPr>
        <w:t xml:space="preserve">into the </w:t>
      </w:r>
      <w:r w:rsidR="0015536E" w:rsidRPr="008F462B">
        <w:rPr>
          <w:rStyle w:val="tlid-translation"/>
          <w:rFonts w:ascii="Verdana" w:hAnsi="Verdana"/>
          <w:sz w:val="20"/>
          <w:lang w:val="en-GB"/>
        </w:rPr>
        <w:t xml:space="preserve">upper part </w:t>
      </w:r>
      <w:r w:rsidRPr="008F462B">
        <w:rPr>
          <w:rStyle w:val="tlid-translation"/>
          <w:rFonts w:ascii="Verdana" w:hAnsi="Verdana"/>
          <w:sz w:val="20"/>
          <w:lang w:val="en-GB"/>
        </w:rPr>
        <w:t>of the Bieķengrāvis</w:t>
      </w:r>
      <w:r w:rsidR="0015536E" w:rsidRPr="008F462B">
        <w:rPr>
          <w:rStyle w:val="tlid-translation"/>
          <w:rFonts w:ascii="Verdana" w:hAnsi="Verdana"/>
          <w:sz w:val="20"/>
          <w:lang w:val="en-GB"/>
        </w:rPr>
        <w:t xml:space="preserve"> Ditch</w:t>
      </w:r>
      <w:r w:rsidRPr="008F462B">
        <w:rPr>
          <w:rStyle w:val="tlid-translation"/>
          <w:rFonts w:ascii="Verdana" w:hAnsi="Verdana"/>
          <w:sz w:val="20"/>
          <w:lang w:val="en-GB"/>
        </w:rPr>
        <w:t xml:space="preserve"> near Kaza </w:t>
      </w:r>
      <w:r w:rsidR="0015536E" w:rsidRPr="008F462B">
        <w:rPr>
          <w:rStyle w:val="tlid-translation"/>
          <w:rFonts w:ascii="Verdana" w:hAnsi="Verdana"/>
          <w:sz w:val="20"/>
          <w:lang w:val="en-GB"/>
        </w:rPr>
        <w:t>Sandb</w:t>
      </w:r>
      <w:r w:rsidRPr="008F462B">
        <w:rPr>
          <w:rStyle w:val="tlid-translation"/>
          <w:rFonts w:ascii="Verdana" w:hAnsi="Verdana"/>
          <w:sz w:val="20"/>
          <w:lang w:val="en-GB"/>
        </w:rPr>
        <w:t>ank.</w:t>
      </w:r>
    </w:p>
    <w:p w:rsidR="005D56DA" w:rsidRPr="008F462B" w:rsidRDefault="00195797" w:rsidP="00F919A8">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Currently</w:t>
      </w:r>
      <w:r w:rsidR="005D56DA" w:rsidRPr="008F462B">
        <w:rPr>
          <w:rStyle w:val="tlid-translation"/>
          <w:rFonts w:ascii="Verdana" w:hAnsi="Verdana"/>
          <w:sz w:val="20"/>
          <w:lang w:val="en-GB"/>
        </w:rPr>
        <w:t xml:space="preserve">, the territory of the </w:t>
      </w:r>
      <w:r w:rsidR="00573503" w:rsidRPr="008F462B">
        <w:rPr>
          <w:rStyle w:val="tlid-translation"/>
          <w:rFonts w:ascii="Verdana" w:hAnsi="Verdana"/>
          <w:sz w:val="20"/>
          <w:lang w:val="en-GB"/>
        </w:rPr>
        <w:t>S</w:t>
      </w:r>
      <w:r w:rsidR="005D56DA" w:rsidRPr="008F462B">
        <w:rPr>
          <w:rStyle w:val="tlid-translation"/>
          <w:rFonts w:ascii="Verdana" w:hAnsi="Verdana"/>
          <w:sz w:val="20"/>
          <w:lang w:val="en-GB"/>
        </w:rPr>
        <w:t xml:space="preserve">ketch </w:t>
      </w:r>
      <w:r w:rsidR="00573503" w:rsidRPr="008F462B">
        <w:rPr>
          <w:rStyle w:val="tlid-translation"/>
          <w:rFonts w:ascii="Verdana" w:hAnsi="Verdana"/>
          <w:sz w:val="20"/>
          <w:lang w:val="en-GB"/>
        </w:rPr>
        <w:t>D</w:t>
      </w:r>
      <w:r w:rsidRPr="008F462B">
        <w:rPr>
          <w:rStyle w:val="tlid-translation"/>
          <w:rFonts w:ascii="Verdana" w:hAnsi="Verdana"/>
          <w:sz w:val="20"/>
          <w:lang w:val="en-GB"/>
        </w:rPr>
        <w:t>esign c</w:t>
      </w:r>
      <w:r w:rsidR="005D56DA" w:rsidRPr="008F462B">
        <w:rPr>
          <w:rStyle w:val="tlid-translation"/>
          <w:rFonts w:ascii="Verdana" w:hAnsi="Verdana"/>
          <w:sz w:val="20"/>
          <w:lang w:val="en-GB"/>
        </w:rPr>
        <w:t>ompetition is m</w:t>
      </w:r>
      <w:r w:rsidRPr="008F462B">
        <w:rPr>
          <w:rStyle w:val="tlid-translation"/>
          <w:rFonts w:ascii="Verdana" w:hAnsi="Verdana"/>
          <w:sz w:val="20"/>
          <w:lang w:val="en-GB"/>
        </w:rPr>
        <w:t xml:space="preserve">ostly vacant, with small garden </w:t>
      </w:r>
      <w:r w:rsidR="005D56DA" w:rsidRPr="008F462B">
        <w:rPr>
          <w:rStyle w:val="tlid-translation"/>
          <w:rFonts w:ascii="Verdana" w:hAnsi="Verdana"/>
          <w:sz w:val="20"/>
          <w:lang w:val="en-GB"/>
        </w:rPr>
        <w:t>s</w:t>
      </w:r>
      <w:r w:rsidRPr="008F462B">
        <w:rPr>
          <w:rStyle w:val="tlid-translation"/>
          <w:rFonts w:ascii="Verdana" w:hAnsi="Verdana"/>
          <w:sz w:val="20"/>
          <w:lang w:val="en-GB"/>
        </w:rPr>
        <w:t>heds scattered here and there</w:t>
      </w:r>
      <w:r w:rsidR="005D56DA" w:rsidRPr="008F462B">
        <w:rPr>
          <w:rStyle w:val="tlid-translation"/>
          <w:rFonts w:ascii="Verdana" w:hAnsi="Verdana"/>
          <w:sz w:val="20"/>
          <w:lang w:val="en-GB"/>
        </w:rPr>
        <w:t xml:space="preserve">. The </w:t>
      </w:r>
      <w:r w:rsidRPr="008F462B">
        <w:rPr>
          <w:rStyle w:val="tlid-translation"/>
          <w:rFonts w:ascii="Verdana" w:hAnsi="Verdana"/>
          <w:sz w:val="20"/>
          <w:lang w:val="en-GB"/>
        </w:rPr>
        <w:t>territory</w:t>
      </w:r>
      <w:r w:rsidR="005D56DA" w:rsidRPr="008F462B">
        <w:rPr>
          <w:rStyle w:val="tlid-translation"/>
          <w:rFonts w:ascii="Verdana" w:hAnsi="Verdana"/>
          <w:sz w:val="20"/>
          <w:lang w:val="en-GB"/>
        </w:rPr>
        <w:t xml:space="preserve"> gradually begins to overgrow. In the north it border</w:t>
      </w:r>
      <w:r w:rsidRPr="008F462B">
        <w:rPr>
          <w:rStyle w:val="tlid-translation"/>
          <w:rFonts w:ascii="Verdana" w:hAnsi="Verdana"/>
          <w:sz w:val="20"/>
          <w:lang w:val="en-GB"/>
        </w:rPr>
        <w:t>s on</w:t>
      </w:r>
      <w:r w:rsidR="005D56DA" w:rsidRPr="008F462B">
        <w:rPr>
          <w:rStyle w:val="tlid-translation"/>
          <w:rFonts w:ascii="Verdana" w:hAnsi="Verdana"/>
          <w:sz w:val="20"/>
          <w:lang w:val="en-GB"/>
        </w:rPr>
        <w:t xml:space="preserve"> the territory of Bi</w:t>
      </w:r>
      <w:r w:rsidRPr="008F462B">
        <w:rPr>
          <w:rStyle w:val="tlid-translation"/>
          <w:rFonts w:ascii="Verdana" w:hAnsi="Verdana"/>
          <w:sz w:val="20"/>
          <w:lang w:val="en-GB"/>
        </w:rPr>
        <w:t>š</w:t>
      </w:r>
      <w:r w:rsidR="005D56DA" w:rsidRPr="008F462B">
        <w:rPr>
          <w:rStyle w:val="tlid-translation"/>
          <w:rFonts w:ascii="Verdana" w:hAnsi="Verdana"/>
          <w:sz w:val="20"/>
          <w:lang w:val="en-GB"/>
        </w:rPr>
        <w:t>umui</w:t>
      </w:r>
      <w:r w:rsidRPr="008F462B">
        <w:rPr>
          <w:rStyle w:val="tlid-translation"/>
          <w:rFonts w:ascii="Verdana" w:hAnsi="Verdana"/>
          <w:sz w:val="20"/>
          <w:lang w:val="en-GB"/>
        </w:rPr>
        <w:t>ž</w:t>
      </w:r>
      <w:r w:rsidR="005D56DA" w:rsidRPr="008F462B">
        <w:rPr>
          <w:rStyle w:val="tlid-translation"/>
          <w:rFonts w:ascii="Verdana" w:hAnsi="Verdana"/>
          <w:sz w:val="20"/>
          <w:lang w:val="en-GB"/>
        </w:rPr>
        <w:t xml:space="preserve">a, in the northeast and northwest </w:t>
      </w:r>
      <w:r w:rsidRPr="008F462B">
        <w:rPr>
          <w:rStyle w:val="tlid-translation"/>
          <w:rFonts w:ascii="Verdana" w:hAnsi="Verdana"/>
          <w:sz w:val="20"/>
          <w:lang w:val="en-GB"/>
        </w:rPr>
        <w:t xml:space="preserve">– on </w:t>
      </w:r>
      <w:r w:rsidR="005D56DA" w:rsidRPr="008F462B">
        <w:rPr>
          <w:rStyle w:val="tlid-translation"/>
          <w:rFonts w:ascii="Verdana" w:hAnsi="Verdana"/>
          <w:sz w:val="20"/>
          <w:lang w:val="en-GB"/>
        </w:rPr>
        <w:t xml:space="preserve">industrial buildings, in the southwest, in the south and southeast </w:t>
      </w:r>
      <w:r w:rsidRPr="008F462B">
        <w:rPr>
          <w:rStyle w:val="tlid-translation"/>
          <w:rFonts w:ascii="Verdana" w:hAnsi="Verdana"/>
          <w:sz w:val="20"/>
          <w:lang w:val="en-GB"/>
        </w:rPr>
        <w:t xml:space="preserve">– on </w:t>
      </w:r>
      <w:r w:rsidR="005D56DA" w:rsidRPr="008F462B">
        <w:rPr>
          <w:rStyle w:val="tlid-translation"/>
          <w:rFonts w:ascii="Verdana" w:hAnsi="Verdana"/>
          <w:sz w:val="20"/>
          <w:lang w:val="en-GB"/>
        </w:rPr>
        <w:t>residential buildings.</w:t>
      </w:r>
    </w:p>
    <w:p w:rsidR="00F83147" w:rsidRPr="008F462B" w:rsidRDefault="00916771" w:rsidP="00573503">
      <w:pPr>
        <w:pBdr>
          <w:top w:val="nil"/>
          <w:left w:val="nil"/>
          <w:bottom w:val="nil"/>
          <w:right w:val="nil"/>
          <w:between w:val="nil"/>
          <w:bar w:val="nil"/>
        </w:pBdr>
        <w:spacing w:before="240" w:after="0" w:line="240" w:lineRule="auto"/>
        <w:jc w:val="both"/>
        <w:rPr>
          <w:rFonts w:ascii="Verdana" w:hAnsi="Verdana"/>
          <w:b/>
          <w:sz w:val="20"/>
          <w:szCs w:val="20"/>
          <w:bdr w:val="nil"/>
          <w:lang w:val="en-GB"/>
        </w:rPr>
      </w:pPr>
      <w:r w:rsidRPr="008F462B">
        <w:rPr>
          <w:rFonts w:ascii="Verdana" w:hAnsi="Verdana"/>
          <w:b/>
          <w:sz w:val="20"/>
          <w:szCs w:val="20"/>
          <w:bdr w:val="nil"/>
          <w:lang w:val="en-GB"/>
        </w:rPr>
        <w:t xml:space="preserve">8. </w:t>
      </w:r>
      <w:r w:rsidR="005D56DA" w:rsidRPr="008F462B">
        <w:rPr>
          <w:rStyle w:val="tlid-translation"/>
          <w:rFonts w:ascii="Verdana" w:hAnsi="Verdana"/>
          <w:b/>
          <w:sz w:val="20"/>
          <w:lang w:val="en-GB"/>
        </w:rPr>
        <w:t xml:space="preserve">HISTORICAL DESCRIPTION OF THE </w:t>
      </w:r>
      <w:r w:rsidR="00195797" w:rsidRPr="008F462B">
        <w:rPr>
          <w:rStyle w:val="tlid-translation"/>
          <w:rFonts w:ascii="Verdana" w:hAnsi="Verdana"/>
          <w:b/>
          <w:sz w:val="20"/>
          <w:lang w:val="en-GB"/>
        </w:rPr>
        <w:t xml:space="preserve">TERRITORY OF THE SKETCH </w:t>
      </w:r>
      <w:r w:rsidR="005D56DA" w:rsidRPr="008F462B">
        <w:rPr>
          <w:rStyle w:val="tlid-translation"/>
          <w:rFonts w:ascii="Verdana" w:hAnsi="Verdana"/>
          <w:b/>
          <w:sz w:val="20"/>
          <w:lang w:val="en-GB"/>
        </w:rPr>
        <w:t>DESIGN CO</w:t>
      </w:r>
      <w:r w:rsidR="00195797" w:rsidRPr="008F462B">
        <w:rPr>
          <w:rStyle w:val="tlid-translation"/>
          <w:rFonts w:ascii="Verdana" w:hAnsi="Verdana"/>
          <w:b/>
          <w:sz w:val="20"/>
          <w:lang w:val="en-GB"/>
        </w:rPr>
        <w:t xml:space="preserve">MPETITION </w:t>
      </w:r>
      <w:r w:rsidR="005D56DA" w:rsidRPr="008F462B">
        <w:rPr>
          <w:rStyle w:val="tlid-translation"/>
          <w:rFonts w:ascii="Verdana" w:hAnsi="Verdana"/>
          <w:b/>
          <w:sz w:val="20"/>
          <w:lang w:val="en-GB"/>
        </w:rPr>
        <w:t xml:space="preserve">AND THE </w:t>
      </w:r>
      <w:r w:rsidR="00195797" w:rsidRPr="008F462B">
        <w:rPr>
          <w:rStyle w:val="tlid-translation"/>
          <w:rFonts w:ascii="Verdana" w:hAnsi="Verdana"/>
          <w:b/>
          <w:sz w:val="20"/>
          <w:lang w:val="en-GB"/>
        </w:rPr>
        <w:t>STUDY</w:t>
      </w:r>
      <w:r w:rsidR="005D56DA" w:rsidRPr="008F462B">
        <w:rPr>
          <w:rStyle w:val="tlid-translation"/>
          <w:rFonts w:ascii="Verdana" w:hAnsi="Verdana"/>
          <w:b/>
          <w:sz w:val="20"/>
          <w:lang w:val="en-GB"/>
        </w:rPr>
        <w:t xml:space="preserve"> AREA</w:t>
      </w:r>
      <w:r w:rsidR="005D56DA" w:rsidRPr="008F462B">
        <w:rPr>
          <w:rFonts w:ascii="Verdana" w:hAnsi="Verdana"/>
          <w:b/>
          <w:sz w:val="18"/>
          <w:szCs w:val="20"/>
          <w:bdr w:val="nil"/>
          <w:lang w:val="en-GB"/>
        </w:rPr>
        <w:t xml:space="preserve"> </w:t>
      </w:r>
    </w:p>
    <w:p w:rsidR="0066132F" w:rsidRPr="008F462B" w:rsidRDefault="00620DD8" w:rsidP="0066132F">
      <w:pPr>
        <w:pBdr>
          <w:top w:val="nil"/>
          <w:left w:val="nil"/>
          <w:bottom w:val="nil"/>
          <w:right w:val="nil"/>
          <w:between w:val="nil"/>
          <w:bar w:val="nil"/>
        </w:pBdr>
        <w:spacing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Bišumuiža </w:t>
      </w:r>
      <w:r w:rsidR="005D56DA" w:rsidRPr="008F462B">
        <w:rPr>
          <w:rStyle w:val="tlid-translation"/>
          <w:rFonts w:ascii="Verdana" w:hAnsi="Verdana"/>
          <w:sz w:val="20"/>
          <w:lang w:val="en-GB"/>
        </w:rPr>
        <w:t>is a historical neighbo</w:t>
      </w:r>
      <w:r w:rsidRPr="008F462B">
        <w:rPr>
          <w:rStyle w:val="tlid-translation"/>
          <w:rFonts w:ascii="Verdana" w:hAnsi="Verdana"/>
          <w:sz w:val="20"/>
          <w:lang w:val="en-GB"/>
        </w:rPr>
        <w:t>u</w:t>
      </w:r>
      <w:r w:rsidR="005D56DA" w:rsidRPr="008F462B">
        <w:rPr>
          <w:rStyle w:val="tlid-translation"/>
          <w:rFonts w:ascii="Verdana" w:hAnsi="Verdana"/>
          <w:sz w:val="20"/>
          <w:lang w:val="en-GB"/>
        </w:rPr>
        <w:t>rhood of Riga. It</w:t>
      </w:r>
      <w:r w:rsidRPr="008F462B">
        <w:rPr>
          <w:rStyle w:val="tlid-translation"/>
          <w:rFonts w:ascii="Verdana" w:hAnsi="Verdana"/>
          <w:sz w:val="20"/>
          <w:lang w:val="en-GB"/>
        </w:rPr>
        <w:t xml:space="preserve">s formation began </w:t>
      </w:r>
      <w:r w:rsidR="005D56DA" w:rsidRPr="008F462B">
        <w:rPr>
          <w:rStyle w:val="tlid-translation"/>
          <w:rFonts w:ascii="Verdana" w:hAnsi="Verdana"/>
          <w:sz w:val="20"/>
          <w:lang w:val="en-GB"/>
        </w:rPr>
        <w:t>around Bee Manor (</w:t>
      </w:r>
      <w:r w:rsidRPr="008F462B">
        <w:rPr>
          <w:rStyle w:val="tlid-translation"/>
          <w:rFonts w:ascii="Verdana" w:hAnsi="Verdana"/>
          <w:sz w:val="20"/>
          <w:lang w:val="en-GB"/>
        </w:rPr>
        <w:t xml:space="preserve">in </w:t>
      </w:r>
      <w:r w:rsidR="005D56DA" w:rsidRPr="008F462B">
        <w:rPr>
          <w:rStyle w:val="tlid-translation"/>
          <w:rFonts w:ascii="Verdana" w:hAnsi="Verdana"/>
          <w:sz w:val="20"/>
          <w:lang w:val="en-GB"/>
        </w:rPr>
        <w:t xml:space="preserve">German </w:t>
      </w:r>
      <w:r w:rsidR="005D56DA" w:rsidRPr="008F462B">
        <w:rPr>
          <w:rStyle w:val="tlid-translation"/>
          <w:rFonts w:ascii="Verdana" w:hAnsi="Verdana"/>
          <w:i/>
          <w:sz w:val="20"/>
          <w:lang w:val="en-GB"/>
        </w:rPr>
        <w:t>Bienenhof</w:t>
      </w:r>
      <w:r w:rsidR="005D56DA" w:rsidRPr="008F462B">
        <w:rPr>
          <w:rStyle w:val="tlid-translation"/>
          <w:rFonts w:ascii="Verdana" w:hAnsi="Verdana"/>
          <w:sz w:val="20"/>
          <w:lang w:val="en-GB"/>
        </w:rPr>
        <w:t>) built in 1773, previously also known as Schilderhof Manor or Hilsenhof Manor</w:t>
      </w:r>
      <w:r w:rsidRPr="008F462B">
        <w:rPr>
          <w:rStyle w:val="tlid-translation"/>
          <w:rFonts w:ascii="Verdana" w:hAnsi="Verdana"/>
          <w:sz w:val="20"/>
          <w:lang w:val="en-GB"/>
        </w:rPr>
        <w:t xml:space="preserve"> being named after their owners</w:t>
      </w:r>
      <w:r w:rsidR="005D56DA" w:rsidRPr="008F462B">
        <w:rPr>
          <w:rStyle w:val="tlid-translation"/>
          <w:rFonts w:ascii="Verdana" w:hAnsi="Verdana"/>
          <w:sz w:val="20"/>
          <w:lang w:val="en-GB"/>
        </w:rPr>
        <w:t xml:space="preserve">. The first owner of </w:t>
      </w:r>
      <w:r w:rsidRPr="008F462B">
        <w:rPr>
          <w:rStyle w:val="tlid-translation"/>
          <w:rFonts w:ascii="Verdana" w:hAnsi="Verdana"/>
          <w:sz w:val="20"/>
          <w:lang w:val="en-GB"/>
        </w:rPr>
        <w:t xml:space="preserve">Bišumuiža </w:t>
      </w:r>
      <w:r w:rsidR="005D56DA" w:rsidRPr="008F462B">
        <w:rPr>
          <w:rStyle w:val="tlid-translation"/>
          <w:rFonts w:ascii="Verdana" w:hAnsi="Verdana"/>
          <w:sz w:val="20"/>
          <w:lang w:val="en-GB"/>
        </w:rPr>
        <w:t xml:space="preserve">was Anna </w:t>
      </w:r>
      <w:r w:rsidRPr="008F462B">
        <w:rPr>
          <w:rStyle w:val="tlid-translation"/>
          <w:rFonts w:ascii="Verdana" w:hAnsi="Verdana"/>
          <w:sz w:val="20"/>
          <w:lang w:val="en-GB"/>
        </w:rPr>
        <w:t xml:space="preserve">Kathrin </w:t>
      </w:r>
      <w:r w:rsidR="005D56DA" w:rsidRPr="008F462B">
        <w:rPr>
          <w:rStyle w:val="tlid-translation"/>
          <w:rFonts w:ascii="Verdana" w:hAnsi="Verdana"/>
          <w:sz w:val="20"/>
          <w:lang w:val="en-GB"/>
        </w:rPr>
        <w:t xml:space="preserve">Schilder, born von Ramma, who </w:t>
      </w:r>
      <w:r w:rsidR="0066132F" w:rsidRPr="008F462B">
        <w:rPr>
          <w:rStyle w:val="tlid-translation"/>
          <w:rFonts w:ascii="Verdana" w:hAnsi="Verdana"/>
          <w:sz w:val="20"/>
          <w:lang w:val="en-GB"/>
        </w:rPr>
        <w:t>looked after</w:t>
      </w:r>
      <w:r w:rsidR="00BF354B" w:rsidRPr="008F462B">
        <w:rPr>
          <w:rStyle w:val="tlid-translation"/>
          <w:rFonts w:ascii="Verdana" w:hAnsi="Verdana"/>
          <w:sz w:val="20"/>
          <w:lang w:val="en-GB"/>
        </w:rPr>
        <w:t xml:space="preserve"> </w:t>
      </w:r>
      <w:r w:rsidR="0066132F" w:rsidRPr="008F462B">
        <w:rPr>
          <w:rStyle w:val="tlid-translation"/>
          <w:rFonts w:ascii="Verdana" w:hAnsi="Verdana"/>
          <w:sz w:val="20"/>
          <w:lang w:val="en-GB"/>
        </w:rPr>
        <w:t xml:space="preserve">Johann Gottfried Miettel, </w:t>
      </w:r>
      <w:r w:rsidR="00BF354B" w:rsidRPr="008F462B">
        <w:rPr>
          <w:rStyle w:val="tlid-translation"/>
          <w:rFonts w:ascii="Verdana" w:hAnsi="Verdana"/>
          <w:sz w:val="20"/>
          <w:lang w:val="en-GB"/>
        </w:rPr>
        <w:t xml:space="preserve">the outstanding composer and </w:t>
      </w:r>
      <w:r w:rsidR="0066132F" w:rsidRPr="008F462B">
        <w:rPr>
          <w:rStyle w:val="tlid-translation"/>
          <w:rFonts w:ascii="Verdana" w:hAnsi="Verdana"/>
          <w:sz w:val="20"/>
          <w:lang w:val="en-GB"/>
        </w:rPr>
        <w:t>organist at St Peter’s Church</w:t>
      </w:r>
      <w:r w:rsidR="00BF354B" w:rsidRPr="008F462B">
        <w:rPr>
          <w:rStyle w:val="tlid-translation"/>
          <w:rFonts w:ascii="Verdana" w:hAnsi="Verdana"/>
          <w:sz w:val="20"/>
          <w:lang w:val="en-GB"/>
        </w:rPr>
        <w:t>, who s</w:t>
      </w:r>
      <w:r w:rsidR="0066132F" w:rsidRPr="008F462B">
        <w:rPr>
          <w:rStyle w:val="tlid-translation"/>
          <w:rFonts w:ascii="Verdana" w:hAnsi="Verdana"/>
          <w:sz w:val="20"/>
          <w:lang w:val="en-GB"/>
        </w:rPr>
        <w:t>p</w:t>
      </w:r>
      <w:r w:rsidR="005D56DA" w:rsidRPr="008F462B">
        <w:rPr>
          <w:rStyle w:val="tlid-translation"/>
          <w:rFonts w:ascii="Verdana" w:hAnsi="Verdana"/>
          <w:sz w:val="20"/>
          <w:lang w:val="en-GB"/>
        </w:rPr>
        <w:t>ent the rest of h</w:t>
      </w:r>
      <w:r w:rsidR="00BF354B" w:rsidRPr="008F462B">
        <w:rPr>
          <w:rStyle w:val="tlid-translation"/>
          <w:rFonts w:ascii="Verdana" w:hAnsi="Verdana"/>
          <w:sz w:val="20"/>
          <w:lang w:val="en-GB"/>
        </w:rPr>
        <w:t>is</w:t>
      </w:r>
      <w:r w:rsidR="005D56DA" w:rsidRPr="008F462B">
        <w:rPr>
          <w:rStyle w:val="tlid-translation"/>
          <w:rFonts w:ascii="Verdana" w:hAnsi="Verdana"/>
          <w:sz w:val="20"/>
          <w:lang w:val="en-GB"/>
        </w:rPr>
        <w:t xml:space="preserve"> life in </w:t>
      </w:r>
      <w:r w:rsidRPr="008F462B">
        <w:rPr>
          <w:rStyle w:val="tlid-translation"/>
          <w:rFonts w:ascii="Verdana" w:hAnsi="Verdana"/>
          <w:sz w:val="20"/>
          <w:lang w:val="en-GB"/>
        </w:rPr>
        <w:t>Bišumuiža</w:t>
      </w:r>
      <w:r w:rsidR="005D56DA" w:rsidRPr="008F462B">
        <w:rPr>
          <w:rStyle w:val="tlid-translation"/>
          <w:rFonts w:ascii="Verdana" w:hAnsi="Verdana"/>
          <w:sz w:val="20"/>
          <w:lang w:val="en-GB"/>
        </w:rPr>
        <w:t>. In 1784</w:t>
      </w:r>
      <w:r w:rsidR="0066132F" w:rsidRPr="008F462B">
        <w:rPr>
          <w:rStyle w:val="tlid-translation"/>
          <w:rFonts w:ascii="Verdana" w:hAnsi="Verdana"/>
          <w:sz w:val="20"/>
          <w:lang w:val="en-GB"/>
        </w:rPr>
        <w:t>,</w:t>
      </w:r>
      <w:r w:rsidR="005D56DA" w:rsidRPr="008F462B">
        <w:rPr>
          <w:rStyle w:val="tlid-translation"/>
          <w:rFonts w:ascii="Verdana" w:hAnsi="Verdana"/>
          <w:sz w:val="20"/>
          <w:lang w:val="en-GB"/>
        </w:rPr>
        <w:t xml:space="preserve"> the estate was inherited by her son Heinrich Schilder and later by </w:t>
      </w:r>
      <w:r w:rsidR="0066132F" w:rsidRPr="008F462B">
        <w:rPr>
          <w:rStyle w:val="tlid-translation"/>
          <w:rFonts w:ascii="Verdana" w:hAnsi="Verdana"/>
          <w:sz w:val="20"/>
          <w:lang w:val="en-GB"/>
        </w:rPr>
        <w:t>her grandson Mic</w:t>
      </w:r>
      <w:r w:rsidR="005D56DA" w:rsidRPr="008F462B">
        <w:rPr>
          <w:rStyle w:val="tlid-translation"/>
          <w:rFonts w:ascii="Verdana" w:hAnsi="Verdana"/>
          <w:sz w:val="20"/>
          <w:lang w:val="en-GB"/>
        </w:rPr>
        <w:t>hael Schilder.</w:t>
      </w:r>
    </w:p>
    <w:p w:rsidR="00195797" w:rsidRPr="008F462B" w:rsidRDefault="0066132F" w:rsidP="0066132F">
      <w:pPr>
        <w:pBdr>
          <w:top w:val="nil"/>
          <w:left w:val="nil"/>
          <w:bottom w:val="nil"/>
          <w:right w:val="nil"/>
          <w:between w:val="nil"/>
          <w:bar w:val="nil"/>
        </w:pBdr>
        <w:spacing w:after="0" w:line="240" w:lineRule="auto"/>
        <w:jc w:val="both"/>
        <w:rPr>
          <w:rFonts w:ascii="Verdana" w:hAnsi="Verdana"/>
          <w:sz w:val="20"/>
          <w:szCs w:val="20"/>
          <w:bdr w:val="nil"/>
          <w:lang w:val="en-GB"/>
        </w:rPr>
      </w:pPr>
      <w:r w:rsidRPr="008F462B">
        <w:rPr>
          <w:rStyle w:val="tlid-translation"/>
          <w:rFonts w:ascii="Verdana" w:hAnsi="Verdana"/>
          <w:sz w:val="20"/>
          <w:lang w:val="en-GB"/>
        </w:rPr>
        <w:t xml:space="preserve">In 1786, the manor was bought at an open auction by Friedrich Hilzen, a merchant of the Riga Great Guild. Around 1810, Bišumuiža Manor </w:t>
      </w:r>
      <w:r w:rsidR="001201DA" w:rsidRPr="008F462B">
        <w:rPr>
          <w:rStyle w:val="tlid-translation"/>
          <w:rFonts w:ascii="Verdana" w:hAnsi="Verdana"/>
          <w:sz w:val="20"/>
          <w:lang w:val="en-GB"/>
        </w:rPr>
        <w:t>was purchased by</w:t>
      </w:r>
      <w:r w:rsidRPr="008F462B">
        <w:rPr>
          <w:rStyle w:val="tlid-translation"/>
          <w:rFonts w:ascii="Verdana" w:hAnsi="Verdana"/>
          <w:sz w:val="20"/>
          <w:lang w:val="en-GB"/>
        </w:rPr>
        <w:t xml:space="preserve"> Jacob Johann Brandenburg who built the </w:t>
      </w:r>
      <w:r w:rsidR="001201DA" w:rsidRPr="008F462B">
        <w:rPr>
          <w:rStyle w:val="tlid-translation"/>
          <w:rFonts w:ascii="Verdana" w:hAnsi="Verdana"/>
          <w:sz w:val="20"/>
          <w:lang w:val="en-GB"/>
        </w:rPr>
        <w:t xml:space="preserve">existing classicist </w:t>
      </w:r>
      <w:r w:rsidR="00573503" w:rsidRPr="008F462B">
        <w:rPr>
          <w:rStyle w:val="tlid-translation"/>
          <w:rFonts w:ascii="Verdana" w:hAnsi="Verdana"/>
          <w:sz w:val="20"/>
          <w:lang w:val="en-GB"/>
        </w:rPr>
        <w:t>l</w:t>
      </w:r>
      <w:r w:rsidRPr="008F462B">
        <w:rPr>
          <w:rStyle w:val="tlid-translation"/>
          <w:rFonts w:ascii="Verdana" w:hAnsi="Verdana"/>
          <w:sz w:val="20"/>
          <w:lang w:val="en-GB"/>
        </w:rPr>
        <w:t xml:space="preserve">ord’s </w:t>
      </w:r>
      <w:r w:rsidR="00573503" w:rsidRPr="008F462B">
        <w:rPr>
          <w:rStyle w:val="tlid-translation"/>
          <w:rFonts w:ascii="Verdana" w:hAnsi="Verdana"/>
          <w:sz w:val="20"/>
          <w:lang w:val="en-GB"/>
        </w:rPr>
        <w:t>h</w:t>
      </w:r>
      <w:r w:rsidRPr="008F462B">
        <w:rPr>
          <w:rStyle w:val="tlid-translation"/>
          <w:rFonts w:ascii="Verdana" w:hAnsi="Verdana"/>
          <w:sz w:val="20"/>
          <w:lang w:val="en-GB"/>
        </w:rPr>
        <w:t xml:space="preserve">ouse </w:t>
      </w:r>
      <w:r w:rsidR="001201DA" w:rsidRPr="008F462B">
        <w:rPr>
          <w:rStyle w:val="tlid-translation"/>
          <w:rFonts w:ascii="Verdana" w:hAnsi="Verdana"/>
          <w:sz w:val="20"/>
          <w:lang w:val="en-GB"/>
        </w:rPr>
        <w:t>of the man</w:t>
      </w:r>
      <w:r w:rsidRPr="008F462B">
        <w:rPr>
          <w:rStyle w:val="tlid-translation"/>
          <w:rFonts w:ascii="Verdana" w:hAnsi="Verdana"/>
          <w:sz w:val="20"/>
          <w:lang w:val="en-GB"/>
        </w:rPr>
        <w:t>or in the 1820s and began establishing Bišumuiža Park around the same time.</w:t>
      </w:r>
    </w:p>
    <w:p w:rsidR="00E04FDC" w:rsidRPr="008F462B" w:rsidRDefault="005D56DA"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In 1828</w:t>
      </w:r>
      <w:r w:rsidR="0066132F" w:rsidRPr="008F462B">
        <w:rPr>
          <w:rStyle w:val="tlid-translation"/>
          <w:rFonts w:ascii="Verdana" w:hAnsi="Verdana"/>
          <w:sz w:val="20"/>
          <w:lang w:val="en-GB"/>
        </w:rPr>
        <w:t>,</w:t>
      </w:r>
      <w:r w:rsidRPr="008F462B">
        <w:rPr>
          <w:rStyle w:val="tlid-translation"/>
          <w:rFonts w:ascii="Verdana" w:hAnsi="Verdana"/>
          <w:sz w:val="20"/>
          <w:lang w:val="en-GB"/>
        </w:rPr>
        <w:t xml:space="preserve"> it was first marked in the</w:t>
      </w:r>
      <w:r w:rsidR="0066132F" w:rsidRPr="008F462B">
        <w:rPr>
          <w:rStyle w:val="tlid-translation"/>
          <w:rFonts w:ascii="Verdana" w:hAnsi="Verdana"/>
          <w:sz w:val="20"/>
          <w:lang w:val="en-GB"/>
        </w:rPr>
        <w:t xml:space="preserve"> plan of</w:t>
      </w:r>
      <w:r w:rsidRPr="008F462B">
        <w:rPr>
          <w:rStyle w:val="tlid-translation"/>
          <w:rFonts w:ascii="Verdana" w:hAnsi="Verdana"/>
          <w:sz w:val="20"/>
          <w:lang w:val="en-GB"/>
        </w:rPr>
        <w:t xml:space="preserve"> Riga as </w:t>
      </w:r>
      <w:r w:rsidR="0066132F" w:rsidRPr="008F462B">
        <w:rPr>
          <w:rStyle w:val="tlid-translation"/>
          <w:rFonts w:ascii="Verdana" w:hAnsi="Verdana"/>
          <w:sz w:val="20"/>
          <w:lang w:val="en-GB"/>
        </w:rPr>
        <w:t xml:space="preserve">a </w:t>
      </w:r>
      <w:r w:rsidRPr="008F462B">
        <w:rPr>
          <w:rStyle w:val="tlid-translation"/>
          <w:rFonts w:ascii="Verdana" w:hAnsi="Verdana"/>
          <w:sz w:val="20"/>
          <w:lang w:val="en-GB"/>
        </w:rPr>
        <w:t>part of the city.</w:t>
      </w:r>
      <w:r w:rsidR="009419E1" w:rsidRPr="008F462B">
        <w:rPr>
          <w:rStyle w:val="tlid-translation"/>
          <w:rFonts w:ascii="Verdana" w:hAnsi="Verdana"/>
          <w:sz w:val="20"/>
          <w:lang w:val="en-GB"/>
        </w:rPr>
        <w:t xml:space="preserve"> </w:t>
      </w:r>
      <w:r w:rsidRPr="008F462B">
        <w:rPr>
          <w:rStyle w:val="tlid-translation"/>
          <w:rFonts w:ascii="Verdana" w:hAnsi="Verdana"/>
          <w:sz w:val="20"/>
          <w:lang w:val="en-GB"/>
        </w:rPr>
        <w:t>In the mid</w:t>
      </w:r>
      <w:r w:rsidR="009419E1" w:rsidRPr="008F462B">
        <w:rPr>
          <w:rStyle w:val="tlid-translation"/>
          <w:rFonts w:ascii="Verdana" w:hAnsi="Verdana"/>
          <w:sz w:val="20"/>
          <w:lang w:val="en-GB"/>
        </w:rPr>
        <w:t>-</w:t>
      </w:r>
      <w:r w:rsidRPr="008F462B">
        <w:rPr>
          <w:rStyle w:val="tlid-translation"/>
          <w:rFonts w:ascii="Verdana" w:hAnsi="Verdana"/>
          <w:sz w:val="20"/>
          <w:lang w:val="en-GB"/>
        </w:rPr>
        <w:t>19</w:t>
      </w:r>
      <w:r w:rsidRPr="008F462B">
        <w:rPr>
          <w:rStyle w:val="tlid-translation"/>
          <w:rFonts w:ascii="Verdana" w:hAnsi="Verdana"/>
          <w:sz w:val="20"/>
          <w:vertAlign w:val="superscript"/>
          <w:lang w:val="en-GB"/>
        </w:rPr>
        <w:t>th</w:t>
      </w:r>
      <w:r w:rsidR="001201DA" w:rsidRPr="008F462B">
        <w:rPr>
          <w:rStyle w:val="tlid-translation"/>
          <w:rFonts w:ascii="Verdana" w:hAnsi="Verdana"/>
          <w:sz w:val="20"/>
          <w:lang w:val="en-GB"/>
        </w:rPr>
        <w:t xml:space="preserve"> </w:t>
      </w:r>
      <w:r w:rsidRPr="008F462B">
        <w:rPr>
          <w:rStyle w:val="tlid-translation"/>
          <w:rFonts w:ascii="Verdana" w:hAnsi="Verdana"/>
          <w:sz w:val="20"/>
          <w:lang w:val="en-GB"/>
        </w:rPr>
        <w:t>century</w:t>
      </w:r>
      <w:r w:rsidR="009419E1" w:rsidRPr="008F462B">
        <w:rPr>
          <w:rStyle w:val="tlid-translation"/>
          <w:rFonts w:ascii="Verdana" w:hAnsi="Verdana"/>
          <w:sz w:val="20"/>
          <w:lang w:val="en-GB"/>
        </w:rPr>
        <w:t>,</w:t>
      </w:r>
      <w:r w:rsidRPr="008F462B">
        <w:rPr>
          <w:rStyle w:val="tlid-translation"/>
          <w:rFonts w:ascii="Verdana" w:hAnsi="Verdana"/>
          <w:sz w:val="20"/>
          <w:lang w:val="en-GB"/>
        </w:rPr>
        <w:t xml:space="preserve"> the territory of the manor was expanded, the old </w:t>
      </w:r>
      <w:r w:rsidR="009419E1" w:rsidRPr="008F462B">
        <w:rPr>
          <w:rStyle w:val="tlid-translation"/>
          <w:rFonts w:ascii="Verdana" w:hAnsi="Verdana"/>
          <w:sz w:val="20"/>
          <w:lang w:val="en-GB"/>
        </w:rPr>
        <w:t xml:space="preserve">building of </w:t>
      </w:r>
      <w:r w:rsidRPr="008F462B">
        <w:rPr>
          <w:rStyle w:val="tlid-translation"/>
          <w:rFonts w:ascii="Verdana" w:hAnsi="Verdana"/>
          <w:sz w:val="20"/>
          <w:lang w:val="en-GB"/>
        </w:rPr>
        <w:t>Jacob</w:t>
      </w:r>
      <w:r w:rsidR="009419E1" w:rsidRPr="008F462B">
        <w:rPr>
          <w:rStyle w:val="tlid-translation"/>
          <w:rFonts w:ascii="Verdana" w:hAnsi="Verdana"/>
          <w:sz w:val="20"/>
          <w:lang w:val="en-GB"/>
        </w:rPr>
        <w:t>’</w:t>
      </w:r>
      <w:r w:rsidRPr="008F462B">
        <w:rPr>
          <w:rStyle w:val="tlid-translation"/>
          <w:rFonts w:ascii="Verdana" w:hAnsi="Verdana"/>
          <w:sz w:val="20"/>
          <w:lang w:val="en-GB"/>
        </w:rPr>
        <w:t>s Mill or Jacob</w:t>
      </w:r>
      <w:r w:rsidR="009419E1" w:rsidRPr="008F462B">
        <w:rPr>
          <w:rStyle w:val="tlid-translation"/>
          <w:rFonts w:ascii="Verdana" w:hAnsi="Verdana"/>
          <w:sz w:val="20"/>
          <w:lang w:val="en-GB"/>
        </w:rPr>
        <w:t>’</w:t>
      </w:r>
      <w:r w:rsidRPr="008F462B">
        <w:rPr>
          <w:rStyle w:val="tlid-translation"/>
          <w:rFonts w:ascii="Verdana" w:hAnsi="Verdana"/>
          <w:sz w:val="20"/>
          <w:lang w:val="en-GB"/>
        </w:rPr>
        <w:t xml:space="preserve">s Heights was </w:t>
      </w:r>
      <w:r w:rsidR="009419E1" w:rsidRPr="008F462B">
        <w:rPr>
          <w:rStyle w:val="tlid-translation"/>
          <w:rFonts w:ascii="Verdana" w:hAnsi="Verdana"/>
          <w:sz w:val="20"/>
          <w:lang w:val="en-GB"/>
        </w:rPr>
        <w:t xml:space="preserve">converted </w:t>
      </w:r>
      <w:r w:rsidRPr="008F462B">
        <w:rPr>
          <w:rStyle w:val="tlid-translation"/>
          <w:rFonts w:ascii="Verdana" w:hAnsi="Verdana"/>
          <w:sz w:val="20"/>
          <w:lang w:val="en-GB"/>
        </w:rPr>
        <w:t xml:space="preserve">into an oil </w:t>
      </w:r>
      <w:r w:rsidR="009419E1" w:rsidRPr="008F462B">
        <w:rPr>
          <w:rStyle w:val="tlid-translation"/>
          <w:rFonts w:ascii="Verdana" w:hAnsi="Verdana"/>
          <w:sz w:val="20"/>
          <w:lang w:val="en-GB"/>
        </w:rPr>
        <w:t>factory</w:t>
      </w:r>
      <w:r w:rsidRPr="008F462B">
        <w:rPr>
          <w:rStyle w:val="tlid-translation"/>
          <w:rFonts w:ascii="Verdana" w:hAnsi="Verdana"/>
          <w:sz w:val="20"/>
          <w:lang w:val="en-GB"/>
        </w:rPr>
        <w:t xml:space="preserve">, and a ribbon </w:t>
      </w:r>
      <w:r w:rsidR="009419E1" w:rsidRPr="008F462B">
        <w:rPr>
          <w:rStyle w:val="tlid-translation"/>
          <w:rFonts w:ascii="Verdana" w:hAnsi="Verdana"/>
          <w:sz w:val="20"/>
          <w:lang w:val="en-GB"/>
        </w:rPr>
        <w:t xml:space="preserve">factory </w:t>
      </w:r>
      <w:r w:rsidRPr="008F462B">
        <w:rPr>
          <w:rStyle w:val="tlid-translation"/>
          <w:rFonts w:ascii="Verdana" w:hAnsi="Verdana"/>
          <w:sz w:val="20"/>
          <w:lang w:val="en-GB"/>
        </w:rPr>
        <w:t xml:space="preserve">was built on a plot </w:t>
      </w:r>
      <w:r w:rsidR="009419E1" w:rsidRPr="008F462B">
        <w:rPr>
          <w:rStyle w:val="tlid-translation"/>
          <w:rFonts w:ascii="Verdana" w:hAnsi="Verdana"/>
          <w:sz w:val="20"/>
          <w:lang w:val="en-GB"/>
        </w:rPr>
        <w:t>at</w:t>
      </w:r>
      <w:r w:rsidRPr="008F462B">
        <w:rPr>
          <w:rStyle w:val="tlid-translation"/>
          <w:rFonts w:ascii="Verdana" w:hAnsi="Verdana"/>
          <w:sz w:val="20"/>
          <w:lang w:val="en-GB"/>
        </w:rPr>
        <w:t xml:space="preserve"> Bauskas </w:t>
      </w:r>
      <w:r w:rsidR="001201DA" w:rsidRPr="008F462B">
        <w:rPr>
          <w:rStyle w:val="tlid-translation"/>
          <w:rFonts w:ascii="Verdana" w:hAnsi="Verdana"/>
          <w:sz w:val="20"/>
          <w:lang w:val="en-GB"/>
        </w:rPr>
        <w:t>iela</w:t>
      </w:r>
      <w:r w:rsidRPr="008F462B">
        <w:rPr>
          <w:rStyle w:val="tlid-translation"/>
          <w:rFonts w:ascii="Verdana" w:hAnsi="Verdana"/>
          <w:sz w:val="20"/>
          <w:lang w:val="en-GB"/>
        </w:rPr>
        <w:t>.</w:t>
      </w:r>
      <w:r w:rsidR="009419E1"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All these properties collectively became known as </w:t>
      </w:r>
      <w:r w:rsidR="00620DD8" w:rsidRPr="008F462B">
        <w:rPr>
          <w:rStyle w:val="tlid-translation"/>
          <w:rFonts w:ascii="Verdana" w:hAnsi="Verdana"/>
          <w:sz w:val="20"/>
          <w:lang w:val="en-GB"/>
        </w:rPr>
        <w:t>Bišumuiža</w:t>
      </w:r>
      <w:r w:rsidRPr="008F462B">
        <w:rPr>
          <w:rStyle w:val="tlid-translation"/>
          <w:rFonts w:ascii="Verdana" w:hAnsi="Verdana"/>
          <w:sz w:val="20"/>
          <w:lang w:val="en-GB"/>
        </w:rPr>
        <w:t xml:space="preserve">, while the </w:t>
      </w:r>
      <w:r w:rsidR="009419E1" w:rsidRPr="008F462B">
        <w:rPr>
          <w:rStyle w:val="tlid-translation"/>
          <w:rFonts w:ascii="Verdana" w:hAnsi="Verdana"/>
          <w:sz w:val="20"/>
          <w:lang w:val="en-GB"/>
        </w:rPr>
        <w:t xml:space="preserve">place name “Katlakalns”, which was used earlier, </w:t>
      </w:r>
      <w:r w:rsidRPr="008F462B">
        <w:rPr>
          <w:rStyle w:val="tlid-translation"/>
          <w:rFonts w:ascii="Verdana" w:hAnsi="Verdana"/>
          <w:sz w:val="20"/>
          <w:lang w:val="en-GB"/>
        </w:rPr>
        <w:t>was applied to a</w:t>
      </w:r>
      <w:r w:rsidR="00E04FDC" w:rsidRPr="008F462B">
        <w:rPr>
          <w:rStyle w:val="tlid-translation"/>
          <w:rFonts w:ascii="Verdana" w:hAnsi="Verdana"/>
          <w:sz w:val="20"/>
          <w:lang w:val="en-GB"/>
        </w:rPr>
        <w:t>n increasingly</w:t>
      </w:r>
      <w:r w:rsidRPr="008F462B">
        <w:rPr>
          <w:rStyle w:val="tlid-translation"/>
          <w:rFonts w:ascii="Verdana" w:hAnsi="Verdana"/>
          <w:sz w:val="20"/>
          <w:lang w:val="en-GB"/>
        </w:rPr>
        <w:t xml:space="preserve"> smaller area.</w:t>
      </w:r>
      <w:r w:rsidR="00E04FDC" w:rsidRPr="008F462B">
        <w:rPr>
          <w:rStyle w:val="tlid-translation"/>
          <w:rFonts w:ascii="Verdana" w:hAnsi="Verdana"/>
          <w:sz w:val="20"/>
          <w:lang w:val="en-GB"/>
        </w:rPr>
        <w:t xml:space="preserve"> </w:t>
      </w:r>
    </w:p>
    <w:p w:rsidR="0066132F" w:rsidRPr="008F462B" w:rsidRDefault="00E04FDC"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In 1871, Brandenburg oil factory was bought by Gummal Gustav Knopp</w:t>
      </w:r>
      <w:r w:rsidR="00E12442" w:rsidRPr="008F462B">
        <w:rPr>
          <w:rStyle w:val="tlid-translation"/>
          <w:rFonts w:ascii="Verdana" w:hAnsi="Verdana"/>
          <w:sz w:val="20"/>
          <w:lang w:val="en-GB"/>
        </w:rPr>
        <w:t xml:space="preserve"> who established </w:t>
      </w:r>
      <w:r w:rsidRPr="008F462B">
        <w:rPr>
          <w:rStyle w:val="tlid-translation"/>
          <w:rFonts w:ascii="Verdana" w:hAnsi="Verdana"/>
          <w:sz w:val="20"/>
          <w:lang w:val="en-GB"/>
        </w:rPr>
        <w:t>Knopp paper mill in its place.</w:t>
      </w:r>
      <w:r w:rsidR="00862C0A" w:rsidRPr="008F462B">
        <w:rPr>
          <w:rStyle w:val="tlid-translation"/>
          <w:rFonts w:ascii="Verdana" w:hAnsi="Verdana"/>
          <w:sz w:val="20"/>
          <w:lang w:val="en-GB"/>
        </w:rPr>
        <w:t xml:space="preserve"> </w:t>
      </w:r>
      <w:r w:rsidR="005D56DA" w:rsidRPr="008F462B">
        <w:rPr>
          <w:rStyle w:val="tlid-translation"/>
          <w:rFonts w:ascii="Verdana" w:hAnsi="Verdana"/>
          <w:sz w:val="20"/>
          <w:lang w:val="en-GB"/>
        </w:rPr>
        <w:t>In 1874, Jacob</w:t>
      </w:r>
      <w:r w:rsidRPr="008F462B">
        <w:rPr>
          <w:rStyle w:val="tlid-translation"/>
          <w:rFonts w:ascii="Verdana" w:hAnsi="Verdana"/>
          <w:sz w:val="20"/>
          <w:lang w:val="en-GB"/>
        </w:rPr>
        <w:t>’</w:t>
      </w:r>
      <w:r w:rsidR="005D56DA" w:rsidRPr="008F462B">
        <w:rPr>
          <w:rStyle w:val="tlid-translation"/>
          <w:rFonts w:ascii="Verdana" w:hAnsi="Verdana"/>
          <w:sz w:val="20"/>
          <w:lang w:val="en-GB"/>
        </w:rPr>
        <w:t xml:space="preserve">s Heights and the </w:t>
      </w:r>
      <w:r w:rsidR="00E12442" w:rsidRPr="008F462B">
        <w:rPr>
          <w:rStyle w:val="tlid-translation"/>
          <w:rFonts w:ascii="Verdana" w:hAnsi="Verdana"/>
          <w:sz w:val="20"/>
          <w:lang w:val="en-GB"/>
        </w:rPr>
        <w:t>ribbon f</w:t>
      </w:r>
      <w:r w:rsidR="005D56DA" w:rsidRPr="008F462B">
        <w:rPr>
          <w:rStyle w:val="tlid-translation"/>
          <w:rFonts w:ascii="Verdana" w:hAnsi="Verdana"/>
          <w:sz w:val="20"/>
          <w:lang w:val="en-GB"/>
        </w:rPr>
        <w:t xml:space="preserve">actory were </w:t>
      </w:r>
      <w:r w:rsidR="005D56DA" w:rsidRPr="008F462B">
        <w:rPr>
          <w:rStyle w:val="tlid-translation"/>
          <w:rFonts w:ascii="Verdana" w:hAnsi="Verdana"/>
          <w:sz w:val="20"/>
          <w:lang w:val="en-GB"/>
        </w:rPr>
        <w:lastRenderedPageBreak/>
        <w:t>acquired by Riga</w:t>
      </w:r>
      <w:r w:rsidR="00862C0A" w:rsidRPr="008F462B">
        <w:rPr>
          <w:rStyle w:val="tlid-translation"/>
          <w:rFonts w:ascii="Verdana" w:hAnsi="Verdana"/>
          <w:sz w:val="20"/>
          <w:lang w:val="en-GB"/>
        </w:rPr>
        <w:t>’s</w:t>
      </w:r>
      <w:r w:rsidR="005D56DA" w:rsidRPr="008F462B">
        <w:rPr>
          <w:rStyle w:val="tlid-translation"/>
          <w:rFonts w:ascii="Verdana" w:hAnsi="Verdana"/>
          <w:sz w:val="20"/>
          <w:lang w:val="en-GB"/>
        </w:rPr>
        <w:t xml:space="preserve"> merchants Karl Beythien and Johann Schmidt. The </w:t>
      </w:r>
      <w:r w:rsidR="00E12442" w:rsidRPr="008F462B">
        <w:rPr>
          <w:rStyle w:val="tlid-translation"/>
          <w:rFonts w:ascii="Verdana" w:hAnsi="Verdana"/>
          <w:sz w:val="20"/>
          <w:lang w:val="en-GB"/>
        </w:rPr>
        <w:t>ribbon</w:t>
      </w:r>
      <w:r w:rsidR="00862C0A" w:rsidRPr="008F462B">
        <w:rPr>
          <w:rStyle w:val="tlid-translation"/>
          <w:rFonts w:ascii="Verdana" w:hAnsi="Verdana"/>
          <w:sz w:val="20"/>
          <w:lang w:val="en-GB"/>
        </w:rPr>
        <w:t xml:space="preserve"> factory</w:t>
      </w:r>
      <w:r w:rsidR="005D56DA" w:rsidRPr="008F462B">
        <w:rPr>
          <w:rStyle w:val="tlid-translation"/>
          <w:rFonts w:ascii="Verdana" w:hAnsi="Verdana"/>
          <w:sz w:val="20"/>
          <w:lang w:val="en-GB"/>
        </w:rPr>
        <w:t xml:space="preserve"> and </w:t>
      </w:r>
      <w:r w:rsidR="00862C0A" w:rsidRPr="008F462B">
        <w:rPr>
          <w:rStyle w:val="tlid-translation"/>
          <w:rFonts w:ascii="Verdana" w:hAnsi="Verdana"/>
          <w:sz w:val="20"/>
          <w:lang w:val="en-GB"/>
        </w:rPr>
        <w:t xml:space="preserve">the </w:t>
      </w:r>
      <w:r w:rsidR="005D56DA" w:rsidRPr="008F462B">
        <w:rPr>
          <w:rStyle w:val="tlid-translation"/>
          <w:rFonts w:ascii="Verdana" w:hAnsi="Verdana"/>
          <w:sz w:val="20"/>
          <w:lang w:val="en-GB"/>
        </w:rPr>
        <w:t xml:space="preserve">paper mill </w:t>
      </w:r>
      <w:r w:rsidR="00862C0A" w:rsidRPr="008F462B">
        <w:rPr>
          <w:rStyle w:val="tlid-translation"/>
          <w:rFonts w:ascii="Verdana" w:hAnsi="Verdana"/>
          <w:sz w:val="20"/>
          <w:lang w:val="en-GB"/>
        </w:rPr>
        <w:t xml:space="preserve">operated </w:t>
      </w:r>
      <w:r w:rsidR="005D56DA" w:rsidRPr="008F462B">
        <w:rPr>
          <w:rStyle w:val="tlid-translation"/>
          <w:rFonts w:ascii="Verdana" w:hAnsi="Verdana"/>
          <w:sz w:val="20"/>
          <w:lang w:val="en-GB"/>
        </w:rPr>
        <w:t xml:space="preserve">until </w:t>
      </w:r>
      <w:r w:rsidR="009353B8" w:rsidRPr="008F462B">
        <w:rPr>
          <w:rStyle w:val="tlid-translation"/>
          <w:rFonts w:ascii="Verdana" w:hAnsi="Verdana"/>
          <w:sz w:val="20"/>
          <w:lang w:val="en-GB"/>
        </w:rPr>
        <w:t>WW</w:t>
      </w:r>
      <w:r w:rsidR="00573503" w:rsidRPr="008F462B">
        <w:rPr>
          <w:rStyle w:val="tlid-translation"/>
          <w:rFonts w:ascii="Verdana" w:hAnsi="Verdana"/>
          <w:sz w:val="20"/>
          <w:lang w:val="en-GB"/>
        </w:rPr>
        <w:t>I</w:t>
      </w:r>
      <w:r w:rsidR="005D56DA" w:rsidRPr="008F462B">
        <w:rPr>
          <w:rStyle w:val="tlid-translation"/>
          <w:rFonts w:ascii="Verdana" w:hAnsi="Verdana"/>
          <w:sz w:val="20"/>
          <w:lang w:val="en-GB"/>
        </w:rPr>
        <w:t>.</w:t>
      </w:r>
    </w:p>
    <w:p w:rsidR="00AA7292" w:rsidRPr="008F462B" w:rsidRDefault="00862C0A"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In the 1900s</w:t>
      </w:r>
      <w:r w:rsidR="005D56DA" w:rsidRPr="008F462B">
        <w:rPr>
          <w:rStyle w:val="tlid-translation"/>
          <w:rFonts w:ascii="Verdana" w:hAnsi="Verdana"/>
          <w:sz w:val="20"/>
          <w:lang w:val="en-GB"/>
        </w:rPr>
        <w:t xml:space="preserve">, a </w:t>
      </w:r>
      <w:r w:rsidRPr="008F462B">
        <w:rPr>
          <w:rStyle w:val="tlid-translation"/>
          <w:rFonts w:ascii="Verdana" w:hAnsi="Verdana"/>
          <w:sz w:val="20"/>
          <w:lang w:val="en-GB"/>
        </w:rPr>
        <w:t xml:space="preserve">factory </w:t>
      </w:r>
      <w:r w:rsidR="006A27EF" w:rsidRPr="008F462B">
        <w:rPr>
          <w:rStyle w:val="tlid-translation"/>
          <w:rFonts w:ascii="Verdana" w:hAnsi="Verdana"/>
          <w:sz w:val="20"/>
          <w:lang w:val="en-GB"/>
        </w:rPr>
        <w:t>of safety-</w:t>
      </w:r>
      <w:r w:rsidR="005D56DA" w:rsidRPr="008F462B">
        <w:rPr>
          <w:rStyle w:val="tlid-translation"/>
          <w:rFonts w:ascii="Verdana" w:hAnsi="Verdana"/>
          <w:sz w:val="20"/>
          <w:lang w:val="en-GB"/>
        </w:rPr>
        <w:t>match</w:t>
      </w:r>
      <w:r w:rsidRPr="008F462B">
        <w:rPr>
          <w:rStyle w:val="tlid-translation"/>
          <w:rFonts w:ascii="Verdana" w:hAnsi="Verdana"/>
          <w:sz w:val="20"/>
          <w:lang w:val="en-GB"/>
        </w:rPr>
        <w:t xml:space="preserve">es </w:t>
      </w:r>
      <w:r w:rsidR="005D56DA" w:rsidRPr="008F462B">
        <w:rPr>
          <w:rStyle w:val="tlid-translation"/>
          <w:rFonts w:ascii="Verdana" w:hAnsi="Verdana"/>
          <w:i/>
          <w:sz w:val="20"/>
          <w:lang w:val="en-GB"/>
        </w:rPr>
        <w:t>V</w:t>
      </w:r>
      <w:r w:rsidRPr="008F462B">
        <w:rPr>
          <w:rStyle w:val="tlid-translation"/>
          <w:rFonts w:ascii="Verdana" w:hAnsi="Verdana"/>
          <w:i/>
          <w:sz w:val="20"/>
          <w:lang w:val="en-GB"/>
        </w:rPr>
        <w:t>ulkāns</w:t>
      </w:r>
      <w:r w:rsidR="005D56DA" w:rsidRPr="008F462B">
        <w:rPr>
          <w:rStyle w:val="tlid-translation"/>
          <w:rFonts w:ascii="Verdana" w:hAnsi="Verdana"/>
          <w:sz w:val="20"/>
          <w:lang w:val="en-GB"/>
        </w:rPr>
        <w:t xml:space="preserve"> was built in </w:t>
      </w:r>
      <w:r w:rsidR="00620DD8" w:rsidRPr="008F462B">
        <w:rPr>
          <w:rStyle w:val="tlid-translation"/>
          <w:rFonts w:ascii="Verdana" w:hAnsi="Verdana"/>
          <w:sz w:val="20"/>
          <w:lang w:val="en-GB"/>
        </w:rPr>
        <w:t>Bišumuiža</w:t>
      </w:r>
      <w:r w:rsidR="005D56DA" w:rsidRPr="008F462B">
        <w:rPr>
          <w:rStyle w:val="tlid-translation"/>
          <w:rFonts w:ascii="Verdana" w:hAnsi="Verdana"/>
          <w:sz w:val="20"/>
          <w:lang w:val="en-GB"/>
        </w:rPr>
        <w:t xml:space="preserve">. As </w:t>
      </w:r>
      <w:r w:rsidR="00144D22" w:rsidRPr="008F462B">
        <w:rPr>
          <w:rStyle w:val="tlid-translation"/>
          <w:rFonts w:ascii="Verdana" w:hAnsi="Verdana"/>
          <w:sz w:val="20"/>
          <w:lang w:val="en-GB"/>
        </w:rPr>
        <w:t xml:space="preserve">manufacturing </w:t>
      </w:r>
      <w:r w:rsidRPr="008F462B">
        <w:rPr>
          <w:rStyle w:val="tlid-translation"/>
          <w:rFonts w:ascii="Verdana" w:hAnsi="Verdana"/>
          <w:sz w:val="20"/>
          <w:lang w:val="en-GB"/>
        </w:rPr>
        <w:t xml:space="preserve">kept </w:t>
      </w:r>
      <w:r w:rsidR="005D56DA" w:rsidRPr="008F462B">
        <w:rPr>
          <w:rStyle w:val="tlid-translation"/>
          <w:rFonts w:ascii="Verdana" w:hAnsi="Verdana"/>
          <w:sz w:val="20"/>
          <w:lang w:val="en-GB"/>
        </w:rPr>
        <w:t>develop</w:t>
      </w:r>
      <w:r w:rsidRPr="008F462B">
        <w:rPr>
          <w:rStyle w:val="tlid-translation"/>
          <w:rFonts w:ascii="Verdana" w:hAnsi="Verdana"/>
          <w:sz w:val="20"/>
          <w:lang w:val="en-GB"/>
        </w:rPr>
        <w:t>ing</w:t>
      </w:r>
      <w:r w:rsidR="005D56DA" w:rsidRPr="008F462B">
        <w:rPr>
          <w:rStyle w:val="tlid-translation"/>
          <w:rFonts w:ascii="Verdana" w:hAnsi="Verdana"/>
          <w:sz w:val="20"/>
          <w:lang w:val="en-GB"/>
        </w:rPr>
        <w:t>, the population of</w:t>
      </w:r>
      <w:r w:rsidRPr="008F462B">
        <w:rPr>
          <w:rStyle w:val="tlid-translation"/>
          <w:rFonts w:ascii="Verdana" w:hAnsi="Verdana"/>
          <w:sz w:val="20"/>
          <w:lang w:val="en-GB"/>
        </w:rPr>
        <w:t xml:space="preserve"> Bišumuiža</w:t>
      </w:r>
      <w:r w:rsidR="005D56DA" w:rsidRPr="008F462B">
        <w:rPr>
          <w:rStyle w:val="tlid-translation"/>
          <w:rFonts w:ascii="Verdana" w:hAnsi="Verdana"/>
          <w:sz w:val="20"/>
          <w:lang w:val="en-GB"/>
        </w:rPr>
        <w:t xml:space="preserve"> grew and social life became more active. </w:t>
      </w:r>
      <w:r w:rsidR="00144D22" w:rsidRPr="008F462B">
        <w:rPr>
          <w:rStyle w:val="tlid-translation"/>
          <w:rFonts w:ascii="Verdana" w:hAnsi="Verdana"/>
          <w:sz w:val="20"/>
          <w:lang w:val="en-GB"/>
        </w:rPr>
        <w:t>In the early</w:t>
      </w:r>
      <w:r w:rsidR="005D56DA" w:rsidRPr="008F462B">
        <w:rPr>
          <w:rStyle w:val="tlid-translation"/>
          <w:rFonts w:ascii="Verdana" w:hAnsi="Verdana"/>
          <w:sz w:val="20"/>
          <w:lang w:val="en-GB"/>
        </w:rPr>
        <w:t xml:space="preserve"> 20</w:t>
      </w:r>
      <w:r w:rsidR="005D56DA" w:rsidRPr="008F462B">
        <w:rPr>
          <w:rStyle w:val="tlid-translation"/>
          <w:rFonts w:ascii="Verdana" w:hAnsi="Verdana"/>
          <w:sz w:val="20"/>
          <w:vertAlign w:val="superscript"/>
          <w:lang w:val="en-GB"/>
        </w:rPr>
        <w:t>th</w:t>
      </w:r>
      <w:r w:rsidR="00144D22" w:rsidRPr="008F462B">
        <w:rPr>
          <w:rStyle w:val="tlid-translation"/>
          <w:rFonts w:ascii="Verdana" w:hAnsi="Verdana"/>
          <w:sz w:val="20"/>
          <w:lang w:val="en-GB"/>
        </w:rPr>
        <w:t xml:space="preserve"> </w:t>
      </w:r>
      <w:r w:rsidR="005D56DA" w:rsidRPr="008F462B">
        <w:rPr>
          <w:rStyle w:val="tlid-translation"/>
          <w:rFonts w:ascii="Verdana" w:hAnsi="Verdana"/>
          <w:sz w:val="20"/>
          <w:lang w:val="en-GB"/>
        </w:rPr>
        <w:t>century</w:t>
      </w:r>
      <w:r w:rsidR="00144D22" w:rsidRPr="008F462B">
        <w:rPr>
          <w:rStyle w:val="tlid-translation"/>
          <w:rFonts w:ascii="Verdana" w:hAnsi="Verdana"/>
          <w:sz w:val="20"/>
          <w:lang w:val="en-GB"/>
        </w:rPr>
        <w:t>,</w:t>
      </w:r>
      <w:r w:rsidR="005D56DA" w:rsidRPr="008F462B">
        <w:rPr>
          <w:rStyle w:val="tlid-translation"/>
          <w:rFonts w:ascii="Verdana" w:hAnsi="Verdana"/>
          <w:sz w:val="20"/>
          <w:lang w:val="en-GB"/>
        </w:rPr>
        <w:t xml:space="preserve"> the manor</w:t>
      </w:r>
      <w:r w:rsidR="006A27EF" w:rsidRPr="008F462B">
        <w:rPr>
          <w:rStyle w:val="tlid-translation"/>
          <w:rFonts w:ascii="Verdana" w:hAnsi="Verdana"/>
          <w:sz w:val="20"/>
          <w:lang w:val="en-GB"/>
        </w:rPr>
        <w:t xml:space="preserve"> belonged to</w:t>
      </w:r>
      <w:r w:rsidR="005D56DA" w:rsidRPr="008F462B">
        <w:rPr>
          <w:rStyle w:val="tlid-translation"/>
          <w:rFonts w:ascii="Verdana" w:hAnsi="Verdana"/>
          <w:sz w:val="20"/>
          <w:lang w:val="en-GB"/>
        </w:rPr>
        <w:t xml:space="preserve"> Hebenstreit and Grass</w:t>
      </w:r>
      <w:r w:rsidR="006A27EF" w:rsidRPr="008F462B">
        <w:rPr>
          <w:rStyle w:val="tlid-translation"/>
          <w:rFonts w:ascii="Verdana" w:hAnsi="Verdana"/>
          <w:sz w:val="20"/>
          <w:lang w:val="en-GB"/>
        </w:rPr>
        <w:t xml:space="preserve">, later it was inherited by Hebenstreit’s </w:t>
      </w:r>
      <w:r w:rsidR="005D56DA" w:rsidRPr="008F462B">
        <w:rPr>
          <w:rStyle w:val="tlid-translation"/>
          <w:rFonts w:ascii="Verdana" w:hAnsi="Verdana"/>
          <w:sz w:val="20"/>
          <w:lang w:val="en-GB"/>
        </w:rPr>
        <w:t xml:space="preserve">heirs who formally </w:t>
      </w:r>
      <w:r w:rsidR="006A27EF" w:rsidRPr="008F462B">
        <w:rPr>
          <w:rStyle w:val="tlid-translation"/>
          <w:rFonts w:ascii="Verdana" w:hAnsi="Verdana"/>
          <w:sz w:val="20"/>
          <w:lang w:val="en-GB"/>
        </w:rPr>
        <w:t xml:space="preserve">were its </w:t>
      </w:r>
      <w:r w:rsidR="005D56DA" w:rsidRPr="008F462B">
        <w:rPr>
          <w:rStyle w:val="tlid-translation"/>
          <w:rFonts w:ascii="Verdana" w:hAnsi="Verdana"/>
          <w:sz w:val="20"/>
          <w:lang w:val="en-GB"/>
        </w:rPr>
        <w:t>owne</w:t>
      </w:r>
      <w:r w:rsidR="006A27EF" w:rsidRPr="008F462B">
        <w:rPr>
          <w:rStyle w:val="tlid-translation"/>
          <w:rFonts w:ascii="Verdana" w:hAnsi="Verdana"/>
          <w:sz w:val="20"/>
          <w:lang w:val="en-GB"/>
        </w:rPr>
        <w:t>rs</w:t>
      </w:r>
      <w:r w:rsidR="005D56DA" w:rsidRPr="008F462B">
        <w:rPr>
          <w:rStyle w:val="tlid-translation"/>
          <w:rFonts w:ascii="Verdana" w:hAnsi="Verdana"/>
          <w:sz w:val="20"/>
          <w:lang w:val="en-GB"/>
        </w:rPr>
        <w:t xml:space="preserve"> until the late 1920s. During W</w:t>
      </w:r>
      <w:r w:rsidR="004E7C04" w:rsidRPr="008F462B">
        <w:rPr>
          <w:rStyle w:val="tlid-translation"/>
          <w:rFonts w:ascii="Verdana" w:hAnsi="Verdana"/>
          <w:sz w:val="20"/>
          <w:lang w:val="en-GB"/>
        </w:rPr>
        <w:t>W</w:t>
      </w:r>
      <w:r w:rsidR="005D56DA" w:rsidRPr="008F462B">
        <w:rPr>
          <w:rStyle w:val="tlid-translation"/>
          <w:rFonts w:ascii="Verdana" w:hAnsi="Verdana"/>
          <w:sz w:val="20"/>
          <w:lang w:val="en-GB"/>
        </w:rPr>
        <w:t>I, the owners left the manor and the building was uninhabited</w:t>
      </w:r>
      <w:r w:rsidR="006A27EF" w:rsidRPr="008F462B">
        <w:rPr>
          <w:rStyle w:val="tlid-translation"/>
          <w:rFonts w:ascii="Verdana" w:hAnsi="Verdana"/>
          <w:sz w:val="20"/>
          <w:lang w:val="en-GB"/>
        </w:rPr>
        <w:t xml:space="preserve"> for some time</w:t>
      </w:r>
      <w:r w:rsidR="005D56DA" w:rsidRPr="008F462B">
        <w:rPr>
          <w:rStyle w:val="tlid-translation"/>
          <w:rFonts w:ascii="Verdana" w:hAnsi="Verdana"/>
          <w:sz w:val="20"/>
          <w:lang w:val="en-GB"/>
        </w:rPr>
        <w:t>.</w:t>
      </w:r>
    </w:p>
    <w:p w:rsidR="00195797" w:rsidRPr="008F462B" w:rsidRDefault="00D108FF"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In the 1920s, a</w:t>
      </w:r>
      <w:r w:rsidR="005D56DA" w:rsidRPr="008F462B">
        <w:rPr>
          <w:rStyle w:val="tlid-translation"/>
          <w:rFonts w:ascii="Verdana" w:hAnsi="Verdana"/>
          <w:sz w:val="20"/>
          <w:lang w:val="en-GB"/>
        </w:rPr>
        <w:t>fter the establishment of the Republic of Latvia</w:t>
      </w:r>
      <w:r w:rsidR="00796A98" w:rsidRPr="008F462B">
        <w:rPr>
          <w:rStyle w:val="tlid-translation"/>
          <w:rFonts w:ascii="Verdana" w:hAnsi="Verdana"/>
          <w:sz w:val="20"/>
          <w:lang w:val="en-GB"/>
        </w:rPr>
        <w:t>,</w:t>
      </w:r>
      <w:r w:rsidR="005D56DA" w:rsidRPr="008F462B">
        <w:rPr>
          <w:rStyle w:val="tlid-translation"/>
          <w:rFonts w:ascii="Verdana" w:hAnsi="Verdana"/>
          <w:sz w:val="20"/>
          <w:lang w:val="en-GB"/>
        </w:rPr>
        <w:t xml:space="preserve"> the former </w:t>
      </w:r>
      <w:r w:rsidRPr="008F462B">
        <w:rPr>
          <w:rStyle w:val="tlid-translation"/>
          <w:rFonts w:ascii="Verdana" w:hAnsi="Verdana"/>
          <w:sz w:val="20"/>
          <w:lang w:val="en-GB"/>
        </w:rPr>
        <w:t xml:space="preserve">lord’s house of the </w:t>
      </w:r>
      <w:r w:rsidR="005D56DA" w:rsidRPr="008F462B">
        <w:rPr>
          <w:rStyle w:val="tlid-translation"/>
          <w:rFonts w:ascii="Verdana" w:hAnsi="Verdana"/>
          <w:sz w:val="20"/>
          <w:lang w:val="en-GB"/>
        </w:rPr>
        <w:t xml:space="preserve">manor belonged to the </w:t>
      </w:r>
      <w:r w:rsidRPr="008F462B">
        <w:rPr>
          <w:rStyle w:val="tlid-translation"/>
          <w:rFonts w:ascii="Verdana" w:hAnsi="Verdana"/>
          <w:sz w:val="20"/>
          <w:lang w:val="en-GB"/>
        </w:rPr>
        <w:t xml:space="preserve">housing cooperative </w:t>
      </w:r>
      <w:r w:rsidR="005D56DA" w:rsidRPr="008F462B">
        <w:rPr>
          <w:rStyle w:val="tlid-translation"/>
          <w:rFonts w:ascii="Verdana" w:hAnsi="Verdana"/>
          <w:i/>
          <w:sz w:val="20"/>
          <w:lang w:val="en-GB"/>
        </w:rPr>
        <w:t>Mans nams</w:t>
      </w:r>
      <w:r w:rsidR="006A27EF" w:rsidRPr="008F462B">
        <w:rPr>
          <w:rStyle w:val="tlid-translation"/>
          <w:rFonts w:ascii="Verdana" w:hAnsi="Verdana"/>
          <w:sz w:val="20"/>
          <w:lang w:val="en-GB"/>
        </w:rPr>
        <w:t xml:space="preserve">, </w:t>
      </w:r>
      <w:r w:rsidR="00AA7292" w:rsidRPr="008F462B">
        <w:rPr>
          <w:rStyle w:val="tlid-translation"/>
          <w:rFonts w:ascii="Verdana" w:hAnsi="Verdana"/>
          <w:sz w:val="20"/>
          <w:lang w:val="en-GB"/>
        </w:rPr>
        <w:t xml:space="preserve">and </w:t>
      </w:r>
      <w:r w:rsidR="006A27EF" w:rsidRPr="008F462B">
        <w:rPr>
          <w:rStyle w:val="tlid-translation"/>
          <w:rFonts w:ascii="Verdana" w:hAnsi="Verdana"/>
          <w:sz w:val="20"/>
          <w:lang w:val="en-GB"/>
        </w:rPr>
        <w:t>in 1928 it was included o</w:t>
      </w:r>
      <w:r w:rsidR="005D56DA" w:rsidRPr="008F462B">
        <w:rPr>
          <w:rStyle w:val="tlid-translation"/>
          <w:rFonts w:ascii="Verdana" w:hAnsi="Verdana"/>
          <w:sz w:val="20"/>
          <w:lang w:val="en-GB"/>
        </w:rPr>
        <w:t xml:space="preserve">n the list of cultural monuments. </w:t>
      </w:r>
      <w:r w:rsidR="00AA7292" w:rsidRPr="008F462B">
        <w:rPr>
          <w:rStyle w:val="tlid-translation"/>
          <w:rFonts w:ascii="Verdana" w:hAnsi="Verdana"/>
          <w:sz w:val="20"/>
          <w:lang w:val="en-GB"/>
        </w:rPr>
        <w:t xml:space="preserve">The cooperative failed to repay its mortgage on time, and in the late 1930s the house was auctioned. </w:t>
      </w:r>
      <w:r w:rsidR="005D56DA" w:rsidRPr="008F462B">
        <w:rPr>
          <w:rStyle w:val="tlid-translation"/>
          <w:rFonts w:ascii="Verdana" w:hAnsi="Verdana"/>
          <w:sz w:val="20"/>
          <w:lang w:val="en-GB"/>
        </w:rPr>
        <w:t>After W</w:t>
      </w:r>
      <w:r w:rsidR="00796A98" w:rsidRPr="008F462B">
        <w:rPr>
          <w:rStyle w:val="tlid-translation"/>
          <w:rFonts w:ascii="Verdana" w:hAnsi="Verdana"/>
          <w:sz w:val="20"/>
          <w:lang w:val="en-GB"/>
        </w:rPr>
        <w:t>WII</w:t>
      </w:r>
      <w:r w:rsidR="005D56DA" w:rsidRPr="008F462B">
        <w:rPr>
          <w:rStyle w:val="tlid-translation"/>
          <w:rFonts w:ascii="Verdana" w:hAnsi="Verdana"/>
          <w:sz w:val="20"/>
          <w:lang w:val="en-GB"/>
        </w:rPr>
        <w:t xml:space="preserve">, in the 1950s, </w:t>
      </w:r>
      <w:r w:rsidR="00AA7292" w:rsidRPr="008F462B">
        <w:rPr>
          <w:rStyle w:val="tlid-translation"/>
          <w:rFonts w:ascii="Verdana" w:hAnsi="Verdana"/>
          <w:sz w:val="20"/>
          <w:lang w:val="en-GB"/>
        </w:rPr>
        <w:t xml:space="preserve">administrative offices of the factory </w:t>
      </w:r>
      <w:r w:rsidR="00AA7292" w:rsidRPr="008F462B">
        <w:rPr>
          <w:rStyle w:val="tlid-translation"/>
          <w:rFonts w:ascii="Verdana" w:hAnsi="Verdana"/>
          <w:i/>
          <w:sz w:val="20"/>
          <w:lang w:val="en-GB"/>
        </w:rPr>
        <w:t>Rīgas stikls</w:t>
      </w:r>
      <w:r w:rsidR="00AA7292" w:rsidRPr="008F462B">
        <w:rPr>
          <w:rStyle w:val="tlid-translation"/>
          <w:rFonts w:ascii="Verdana" w:hAnsi="Verdana"/>
          <w:sz w:val="20"/>
          <w:lang w:val="en-GB"/>
        </w:rPr>
        <w:t xml:space="preserve"> were set up in </w:t>
      </w:r>
      <w:r w:rsidR="005D56DA" w:rsidRPr="008F462B">
        <w:rPr>
          <w:rStyle w:val="tlid-translation"/>
          <w:rFonts w:ascii="Verdana" w:hAnsi="Verdana"/>
          <w:sz w:val="20"/>
          <w:lang w:val="en-GB"/>
        </w:rPr>
        <w:t>the manor house</w:t>
      </w:r>
      <w:r w:rsidR="00AA7292" w:rsidRPr="008F462B">
        <w:rPr>
          <w:rStyle w:val="tlid-translation"/>
          <w:rFonts w:ascii="Verdana" w:hAnsi="Verdana"/>
          <w:sz w:val="20"/>
          <w:lang w:val="en-GB"/>
        </w:rPr>
        <w:t xml:space="preserve">, while its auxiliary buildings were used as </w:t>
      </w:r>
      <w:r w:rsidR="005D56DA" w:rsidRPr="008F462B">
        <w:rPr>
          <w:rStyle w:val="tlid-translation"/>
          <w:rFonts w:ascii="Verdana" w:hAnsi="Verdana"/>
          <w:sz w:val="20"/>
          <w:lang w:val="en-GB"/>
        </w:rPr>
        <w:t>warehouses.</w:t>
      </w:r>
    </w:p>
    <w:p w:rsidR="000A7134" w:rsidRPr="008F462B" w:rsidRDefault="000A7134" w:rsidP="00CB1807">
      <w:pPr>
        <w:pStyle w:val="Bezatstarpm"/>
        <w:jc w:val="both"/>
        <w:rPr>
          <w:rFonts w:ascii="Verdana" w:hAnsi="Verdana"/>
          <w:sz w:val="20"/>
          <w:szCs w:val="20"/>
          <w:lang w:val="en-GB" w:eastAsia="lv-LV"/>
        </w:rPr>
      </w:pPr>
    </w:p>
    <w:p w:rsidR="009271E7" w:rsidRPr="008F462B" w:rsidRDefault="00B86803" w:rsidP="00CB1807">
      <w:pPr>
        <w:pStyle w:val="Bezatstarpm"/>
        <w:jc w:val="center"/>
        <w:rPr>
          <w:rFonts w:ascii="Verdana" w:eastAsia="Times New Roman" w:hAnsi="Verdana" w:cs="Tahoma"/>
          <w:sz w:val="20"/>
          <w:szCs w:val="20"/>
          <w:lang w:val="en-GB" w:eastAsia="lv-LV"/>
        </w:rPr>
      </w:pPr>
      <w:r w:rsidRPr="008F462B">
        <w:rPr>
          <w:rFonts w:ascii="Verdana" w:eastAsia="Times New Roman" w:hAnsi="Verdana" w:cs="Tahoma"/>
          <w:noProof/>
          <w:sz w:val="20"/>
          <w:szCs w:val="20"/>
          <w:lang w:val="lv-LV" w:eastAsia="lv-LV"/>
        </w:rPr>
        <w:drawing>
          <wp:inline distT="0" distB="0" distL="0" distR="0">
            <wp:extent cx="3924300" cy="3741420"/>
            <wp:effectExtent l="0" t="0" r="0" b="0"/>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4300" cy="3741420"/>
                    </a:xfrm>
                    <a:prstGeom prst="rect">
                      <a:avLst/>
                    </a:prstGeom>
                    <a:noFill/>
                    <a:ln>
                      <a:noFill/>
                    </a:ln>
                  </pic:spPr>
                </pic:pic>
              </a:graphicData>
            </a:graphic>
          </wp:inline>
        </w:drawing>
      </w:r>
    </w:p>
    <w:p w:rsidR="00AD6973" w:rsidRPr="008F462B" w:rsidRDefault="00327562" w:rsidP="009271E7">
      <w:pPr>
        <w:spacing w:after="0" w:line="360" w:lineRule="auto"/>
        <w:jc w:val="center"/>
        <w:rPr>
          <w:rFonts w:ascii="Verdana" w:eastAsia="Times New Roman" w:hAnsi="Verdana" w:cs="Tahoma"/>
          <w:sz w:val="20"/>
          <w:szCs w:val="20"/>
          <w:lang w:val="en-GB" w:eastAsia="lv-LV"/>
        </w:rPr>
      </w:pPr>
      <w:r w:rsidRPr="008F462B">
        <w:rPr>
          <w:rStyle w:val="tlid-translation"/>
          <w:rFonts w:ascii="Verdana" w:hAnsi="Verdana"/>
          <w:sz w:val="20"/>
          <w:szCs w:val="20"/>
          <w:lang w:val="en-GB"/>
        </w:rPr>
        <w:t xml:space="preserve">Map of </w:t>
      </w:r>
      <w:r w:rsidR="00D108FF" w:rsidRPr="008F462B">
        <w:rPr>
          <w:rStyle w:val="tlid-translation"/>
          <w:rFonts w:ascii="Verdana" w:hAnsi="Verdana"/>
          <w:sz w:val="20"/>
          <w:szCs w:val="20"/>
          <w:lang w:val="en-GB"/>
        </w:rPr>
        <w:t>Bišumuiža (</w:t>
      </w:r>
      <w:r w:rsidRPr="008F462B">
        <w:rPr>
          <w:rStyle w:val="tlid-translation"/>
          <w:rFonts w:ascii="Verdana" w:hAnsi="Verdana"/>
          <w:sz w:val="20"/>
          <w:szCs w:val="20"/>
          <w:lang w:val="en-GB"/>
        </w:rPr>
        <w:t>Bienenhof</w:t>
      </w:r>
      <w:r w:rsidR="00D108FF" w:rsidRPr="008F462B">
        <w:rPr>
          <w:rStyle w:val="tlid-translation"/>
          <w:rFonts w:ascii="Verdana" w:hAnsi="Verdana"/>
          <w:sz w:val="20"/>
          <w:szCs w:val="20"/>
          <w:lang w:val="en-GB"/>
        </w:rPr>
        <w:t>)</w:t>
      </w:r>
      <w:r w:rsidRPr="008F462B">
        <w:rPr>
          <w:rStyle w:val="tlid-translation"/>
          <w:rFonts w:ascii="Verdana" w:hAnsi="Verdana"/>
          <w:sz w:val="20"/>
          <w:szCs w:val="20"/>
          <w:lang w:val="en-GB"/>
        </w:rPr>
        <w:t xml:space="preserve"> neighbo</w:t>
      </w:r>
      <w:r w:rsidR="00D108FF" w:rsidRPr="008F462B">
        <w:rPr>
          <w:rStyle w:val="tlid-translation"/>
          <w:rFonts w:ascii="Verdana" w:hAnsi="Verdana"/>
          <w:sz w:val="20"/>
          <w:szCs w:val="20"/>
          <w:lang w:val="en-GB"/>
        </w:rPr>
        <w:t>u</w:t>
      </w:r>
      <w:r w:rsidRPr="008F462B">
        <w:rPr>
          <w:rStyle w:val="tlid-translation"/>
          <w:rFonts w:ascii="Verdana" w:hAnsi="Verdana"/>
          <w:sz w:val="20"/>
          <w:szCs w:val="20"/>
          <w:lang w:val="en-GB"/>
        </w:rPr>
        <w:t xml:space="preserve">rhood, </w:t>
      </w:r>
      <w:r w:rsidR="00D108FF" w:rsidRPr="008F462B">
        <w:rPr>
          <w:rFonts w:ascii="Verdana" w:eastAsia="Times New Roman" w:hAnsi="Verdana" w:cs="Tahoma"/>
          <w:sz w:val="20"/>
          <w:szCs w:val="20"/>
          <w:lang w:val="en-GB" w:eastAsia="lv-LV"/>
        </w:rPr>
        <w:t>1876</w:t>
      </w:r>
    </w:p>
    <w:p w:rsidR="00AD6973" w:rsidRPr="008F462B" w:rsidRDefault="00B86803" w:rsidP="00AD6973">
      <w:pPr>
        <w:spacing w:after="0" w:line="240" w:lineRule="auto"/>
        <w:jc w:val="center"/>
        <w:rPr>
          <w:rFonts w:ascii="Tahoma" w:eastAsia="Times New Roman" w:hAnsi="Tahoma" w:cs="Tahoma"/>
          <w:lang w:val="en-GB" w:eastAsia="lv-LV"/>
        </w:rPr>
      </w:pPr>
      <w:r w:rsidRPr="008F462B">
        <w:rPr>
          <w:rFonts w:ascii="Tahoma" w:eastAsia="Times New Roman" w:hAnsi="Tahoma" w:cs="Tahoma"/>
          <w:noProof/>
          <w:lang w:val="lv-LV" w:eastAsia="lv-LV"/>
        </w:rPr>
        <w:lastRenderedPageBreak/>
        <w:drawing>
          <wp:inline distT="0" distB="0" distL="0" distR="0">
            <wp:extent cx="3992880" cy="2659380"/>
            <wp:effectExtent l="0" t="0" r="0" b="0"/>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2880" cy="2659380"/>
                    </a:xfrm>
                    <a:prstGeom prst="rect">
                      <a:avLst/>
                    </a:prstGeom>
                    <a:noFill/>
                    <a:ln>
                      <a:noFill/>
                    </a:ln>
                  </pic:spPr>
                </pic:pic>
              </a:graphicData>
            </a:graphic>
          </wp:inline>
        </w:drawing>
      </w:r>
    </w:p>
    <w:p w:rsidR="00AD6973" w:rsidRPr="008F462B" w:rsidRDefault="00D108FF" w:rsidP="00AD6973">
      <w:pPr>
        <w:spacing w:after="0" w:line="240" w:lineRule="auto"/>
        <w:jc w:val="center"/>
        <w:rPr>
          <w:rFonts w:ascii="Verdana" w:eastAsia="Times New Roman" w:hAnsi="Verdana" w:cs="Tahoma"/>
          <w:sz w:val="20"/>
          <w:szCs w:val="20"/>
          <w:lang w:val="en-GB" w:eastAsia="lv-LV"/>
        </w:rPr>
      </w:pPr>
      <w:r w:rsidRPr="008F462B">
        <w:rPr>
          <w:rStyle w:val="tlid-translation"/>
          <w:rFonts w:ascii="Verdana" w:hAnsi="Verdana"/>
          <w:sz w:val="20"/>
          <w:szCs w:val="20"/>
          <w:lang w:val="en-GB"/>
        </w:rPr>
        <w:t>Lord’s house of Bišumuiža M</w:t>
      </w:r>
      <w:r w:rsidR="00327562" w:rsidRPr="008F462B">
        <w:rPr>
          <w:rStyle w:val="tlid-translation"/>
          <w:rFonts w:ascii="Verdana" w:hAnsi="Verdana"/>
          <w:sz w:val="20"/>
          <w:szCs w:val="20"/>
          <w:lang w:val="en-GB"/>
        </w:rPr>
        <w:t>anor</w:t>
      </w:r>
      <w:r w:rsidRPr="008F462B">
        <w:rPr>
          <w:rStyle w:val="tlid-translation"/>
          <w:rFonts w:ascii="Verdana" w:hAnsi="Verdana"/>
          <w:sz w:val="20"/>
          <w:szCs w:val="20"/>
          <w:lang w:val="en-GB"/>
        </w:rPr>
        <w:t>,</w:t>
      </w:r>
      <w:r w:rsidR="00327562" w:rsidRPr="008F462B">
        <w:rPr>
          <w:rStyle w:val="tlid-translation"/>
          <w:rFonts w:ascii="Verdana" w:hAnsi="Verdana"/>
          <w:sz w:val="20"/>
          <w:szCs w:val="20"/>
          <w:lang w:val="en-GB"/>
        </w:rPr>
        <w:t xml:space="preserve"> built in 1820</w:t>
      </w:r>
    </w:p>
    <w:p w:rsidR="00AD6973" w:rsidRPr="008F462B" w:rsidRDefault="00AD6973" w:rsidP="00AD6973">
      <w:pPr>
        <w:spacing w:after="0" w:line="240" w:lineRule="auto"/>
        <w:jc w:val="center"/>
        <w:rPr>
          <w:rFonts w:ascii="Tahoma" w:eastAsia="Times New Roman" w:hAnsi="Tahoma" w:cs="Tahoma"/>
          <w:lang w:val="en-GB" w:eastAsia="lv-LV"/>
        </w:rPr>
      </w:pPr>
    </w:p>
    <w:p w:rsidR="007169A3" w:rsidRPr="008F462B" w:rsidRDefault="005D165E" w:rsidP="006A27EF">
      <w:pPr>
        <w:spacing w:after="0" w:line="240" w:lineRule="auto"/>
        <w:jc w:val="both"/>
        <w:rPr>
          <w:rFonts w:ascii="Verdana" w:eastAsia="Times New Roman" w:hAnsi="Verdana" w:cs="Tahoma"/>
          <w:b/>
          <w:sz w:val="20"/>
          <w:szCs w:val="20"/>
          <w:lang w:val="en-GB" w:eastAsia="lv-LV"/>
        </w:rPr>
      </w:pPr>
      <w:r w:rsidRPr="008F462B">
        <w:rPr>
          <w:rFonts w:ascii="Verdana" w:eastAsia="Times New Roman" w:hAnsi="Verdana" w:cs="Tahoma"/>
          <w:b/>
          <w:sz w:val="20"/>
          <w:szCs w:val="20"/>
          <w:lang w:val="en-GB" w:eastAsia="lv-LV"/>
        </w:rPr>
        <w:t xml:space="preserve">9. </w:t>
      </w:r>
      <w:r w:rsidR="00327562" w:rsidRPr="008F462B">
        <w:rPr>
          <w:rFonts w:ascii="Verdana" w:hAnsi="Verdana" w:cs="Tahoma"/>
          <w:b/>
          <w:sz w:val="20"/>
          <w:lang w:val="en-GB"/>
        </w:rPr>
        <w:t>DESCRIPTION OF THE URBAN ENVIRONMENT IN THE COMPETITION</w:t>
      </w:r>
      <w:r w:rsidR="00327562" w:rsidRPr="008F462B">
        <w:rPr>
          <w:rFonts w:ascii="Verdana" w:hAnsi="Verdana" w:cs="Tahoma"/>
          <w:b/>
          <w:sz w:val="20"/>
          <w:lang w:val="en-GB"/>
        </w:rPr>
        <w:br/>
        <w:t>TERRITORY</w:t>
      </w:r>
    </w:p>
    <w:p w:rsidR="004E7C04" w:rsidRPr="008F462B" w:rsidRDefault="00573503"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Fonts w:ascii="Verdana" w:eastAsia="Times New Roman" w:hAnsi="Verdana"/>
          <w:sz w:val="20"/>
          <w:szCs w:val="24"/>
          <w:lang w:val="en-GB" w:eastAsia="lv-LV"/>
        </w:rPr>
        <w:t>The territory of the S</w:t>
      </w:r>
      <w:r w:rsidR="007B5DB7" w:rsidRPr="008F462B">
        <w:rPr>
          <w:rFonts w:ascii="Verdana" w:eastAsia="Times New Roman" w:hAnsi="Verdana"/>
          <w:sz w:val="20"/>
          <w:szCs w:val="24"/>
          <w:lang w:val="en-GB" w:eastAsia="lv-LV"/>
        </w:rPr>
        <w:t xml:space="preserve">ketch </w:t>
      </w:r>
      <w:r w:rsidRPr="008F462B">
        <w:rPr>
          <w:rFonts w:ascii="Verdana" w:eastAsia="Times New Roman" w:hAnsi="Verdana"/>
          <w:sz w:val="20"/>
          <w:szCs w:val="24"/>
          <w:lang w:val="en-GB" w:eastAsia="lv-LV"/>
        </w:rPr>
        <w:t>D</w:t>
      </w:r>
      <w:r w:rsidR="007B5DB7" w:rsidRPr="008F462B">
        <w:rPr>
          <w:rFonts w:ascii="Verdana" w:eastAsia="Times New Roman" w:hAnsi="Verdana"/>
          <w:sz w:val="20"/>
          <w:szCs w:val="24"/>
          <w:lang w:val="en-GB" w:eastAsia="lv-LV"/>
        </w:rPr>
        <w:t>esign competition is located in the southern part of Riga, on the left riverbank of the Daugava, in Bišumuiža neighbourhood of Zemgale suburb.</w:t>
      </w:r>
      <w:r w:rsidR="007B5DB7" w:rsidRPr="008F462B">
        <w:rPr>
          <w:rStyle w:val="tlid-translation"/>
          <w:rFonts w:ascii="Verdana" w:hAnsi="Verdana"/>
          <w:sz w:val="20"/>
          <w:lang w:val="en-GB"/>
        </w:rPr>
        <w:t xml:space="preserve"> </w:t>
      </w:r>
      <w:r w:rsidR="004E7C04" w:rsidRPr="008F462B">
        <w:rPr>
          <w:rStyle w:val="tlid-translation"/>
          <w:rFonts w:ascii="Verdana" w:hAnsi="Verdana"/>
          <w:sz w:val="20"/>
          <w:lang w:val="en-GB"/>
        </w:rPr>
        <w:t xml:space="preserve">The competition </w:t>
      </w:r>
      <w:r w:rsidR="006C6614" w:rsidRPr="008F462B">
        <w:rPr>
          <w:rStyle w:val="tlid-translation"/>
          <w:rFonts w:ascii="Verdana" w:hAnsi="Verdana"/>
          <w:sz w:val="20"/>
          <w:lang w:val="en-GB"/>
        </w:rPr>
        <w:t xml:space="preserve">territory </w:t>
      </w:r>
      <w:r w:rsidR="004E7C04" w:rsidRPr="008F462B">
        <w:rPr>
          <w:rStyle w:val="tlid-translation"/>
          <w:rFonts w:ascii="Verdana" w:hAnsi="Verdana"/>
          <w:sz w:val="20"/>
          <w:lang w:val="en-GB"/>
        </w:rPr>
        <w:t>co</w:t>
      </w:r>
      <w:r w:rsidR="006C6614" w:rsidRPr="008F462B">
        <w:rPr>
          <w:rStyle w:val="tlid-translation"/>
          <w:rFonts w:ascii="Verdana" w:hAnsi="Verdana"/>
          <w:sz w:val="20"/>
          <w:lang w:val="en-GB"/>
        </w:rPr>
        <w:t>nsists of two independent zones</w:t>
      </w:r>
      <w:r w:rsidR="004E7C04" w:rsidRPr="008F462B">
        <w:rPr>
          <w:rStyle w:val="tlid-translation"/>
          <w:rFonts w:ascii="Verdana" w:hAnsi="Verdana"/>
          <w:sz w:val="20"/>
          <w:lang w:val="en-GB"/>
        </w:rPr>
        <w:t xml:space="preserve"> separated by Ceraukstes </w:t>
      </w:r>
      <w:r w:rsidR="006C6614" w:rsidRPr="008F462B">
        <w:rPr>
          <w:rStyle w:val="tlid-translation"/>
          <w:rFonts w:ascii="Verdana" w:hAnsi="Verdana"/>
          <w:sz w:val="20"/>
          <w:lang w:val="en-GB"/>
        </w:rPr>
        <w:t xml:space="preserve">iela </w:t>
      </w:r>
      <w:r w:rsidR="007A63B0" w:rsidRPr="008F462B">
        <w:rPr>
          <w:rStyle w:val="tlid-translation"/>
          <w:rFonts w:ascii="Verdana" w:hAnsi="Verdana"/>
          <w:sz w:val="20"/>
          <w:lang w:val="en-GB"/>
        </w:rPr>
        <w:t xml:space="preserve">(street) </w:t>
      </w:r>
      <w:r w:rsidR="006C6614" w:rsidRPr="008F462B">
        <w:rPr>
          <w:rStyle w:val="tlid-translation"/>
          <w:rFonts w:ascii="Verdana" w:hAnsi="Verdana"/>
          <w:sz w:val="20"/>
          <w:lang w:val="en-GB"/>
        </w:rPr>
        <w:t xml:space="preserve">that </w:t>
      </w:r>
      <w:r w:rsidR="004E7C04" w:rsidRPr="008F462B">
        <w:rPr>
          <w:rStyle w:val="tlid-translation"/>
          <w:rFonts w:ascii="Verdana" w:hAnsi="Verdana"/>
          <w:sz w:val="20"/>
          <w:lang w:val="en-GB"/>
        </w:rPr>
        <w:t>divid</w:t>
      </w:r>
      <w:r w:rsidR="006C6614" w:rsidRPr="008F462B">
        <w:rPr>
          <w:rStyle w:val="tlid-translation"/>
          <w:rFonts w:ascii="Verdana" w:hAnsi="Verdana"/>
          <w:sz w:val="20"/>
          <w:lang w:val="en-GB"/>
        </w:rPr>
        <w:t>es it</w:t>
      </w:r>
      <w:r w:rsidR="004E7C04" w:rsidRPr="008F462B">
        <w:rPr>
          <w:rStyle w:val="tlid-translation"/>
          <w:rFonts w:ascii="Verdana" w:hAnsi="Verdana"/>
          <w:sz w:val="20"/>
          <w:lang w:val="en-GB"/>
        </w:rPr>
        <w:t xml:space="preserve"> into northern and southern parts. Ceraukstes </w:t>
      </w:r>
      <w:r w:rsidR="007B5DB7" w:rsidRPr="008F462B">
        <w:rPr>
          <w:rStyle w:val="tlid-translation"/>
          <w:rFonts w:ascii="Verdana" w:hAnsi="Verdana"/>
          <w:sz w:val="20"/>
          <w:lang w:val="en-GB"/>
        </w:rPr>
        <w:t>iela and the Biš</w:t>
      </w:r>
      <w:r w:rsidR="004E7C04" w:rsidRPr="008F462B">
        <w:rPr>
          <w:rStyle w:val="tlid-translation"/>
          <w:rFonts w:ascii="Verdana" w:hAnsi="Verdana"/>
          <w:sz w:val="20"/>
          <w:lang w:val="en-GB"/>
        </w:rPr>
        <w:t>umui</w:t>
      </w:r>
      <w:r w:rsidR="007B5DB7" w:rsidRPr="008F462B">
        <w:rPr>
          <w:rStyle w:val="tlid-translation"/>
          <w:rFonts w:ascii="Verdana" w:hAnsi="Verdana"/>
          <w:sz w:val="20"/>
          <w:lang w:val="en-GB"/>
        </w:rPr>
        <w:t>ž</w:t>
      </w:r>
      <w:r w:rsidR="004E7C04" w:rsidRPr="008F462B">
        <w:rPr>
          <w:rStyle w:val="tlid-translation"/>
          <w:rFonts w:ascii="Verdana" w:hAnsi="Verdana"/>
          <w:sz w:val="20"/>
          <w:lang w:val="en-GB"/>
        </w:rPr>
        <w:t xml:space="preserve">a Ditch, </w:t>
      </w:r>
      <w:r w:rsidR="007A63B0" w:rsidRPr="008F462B">
        <w:rPr>
          <w:rStyle w:val="tlid-translation"/>
          <w:rFonts w:ascii="Verdana" w:hAnsi="Verdana"/>
          <w:sz w:val="20"/>
          <w:lang w:val="en-GB"/>
        </w:rPr>
        <w:t xml:space="preserve">intersecting </w:t>
      </w:r>
      <w:r w:rsidR="004E7C04" w:rsidRPr="008F462B">
        <w:rPr>
          <w:rStyle w:val="tlid-translation"/>
          <w:rFonts w:ascii="Verdana" w:hAnsi="Verdana"/>
          <w:sz w:val="20"/>
          <w:lang w:val="en-GB"/>
        </w:rPr>
        <w:t xml:space="preserve">the </w:t>
      </w:r>
      <w:r w:rsidR="007A63B0" w:rsidRPr="008F462B">
        <w:rPr>
          <w:rStyle w:val="tlid-translation"/>
          <w:rFonts w:ascii="Verdana" w:hAnsi="Verdana"/>
          <w:sz w:val="20"/>
          <w:lang w:val="en-GB"/>
        </w:rPr>
        <w:t xml:space="preserve">territory from </w:t>
      </w:r>
      <w:r w:rsidR="004E7C04" w:rsidRPr="008F462B">
        <w:rPr>
          <w:rStyle w:val="tlid-translation"/>
          <w:rFonts w:ascii="Verdana" w:hAnsi="Verdana"/>
          <w:sz w:val="20"/>
          <w:lang w:val="en-GB"/>
        </w:rPr>
        <w:t>north</w:t>
      </w:r>
      <w:r w:rsidR="007A63B0" w:rsidRPr="008F462B">
        <w:rPr>
          <w:rStyle w:val="tlid-translation"/>
          <w:rFonts w:ascii="Verdana" w:hAnsi="Verdana"/>
          <w:sz w:val="20"/>
          <w:lang w:val="en-GB"/>
        </w:rPr>
        <w:t xml:space="preserve"> to </w:t>
      </w:r>
      <w:r w:rsidR="004E7C04" w:rsidRPr="008F462B">
        <w:rPr>
          <w:rStyle w:val="tlid-translation"/>
          <w:rFonts w:ascii="Verdana" w:hAnsi="Verdana"/>
          <w:sz w:val="20"/>
          <w:lang w:val="en-GB"/>
        </w:rPr>
        <w:t xml:space="preserve">south, are two distinctly linear </w:t>
      </w:r>
      <w:r w:rsidR="007A63B0" w:rsidRPr="008F462B">
        <w:rPr>
          <w:rStyle w:val="tlid-translation"/>
          <w:rFonts w:ascii="Verdana" w:hAnsi="Verdana"/>
          <w:sz w:val="20"/>
          <w:lang w:val="en-GB"/>
        </w:rPr>
        <w:t>elements organising the urban environment</w:t>
      </w:r>
      <w:r w:rsidR="004E7C04" w:rsidRPr="008F462B">
        <w:rPr>
          <w:rStyle w:val="tlid-translation"/>
          <w:rFonts w:ascii="Verdana" w:hAnsi="Verdana"/>
          <w:sz w:val="20"/>
          <w:lang w:val="en-GB"/>
        </w:rPr>
        <w:t>.</w:t>
      </w:r>
      <w:r w:rsidR="00FF7B06" w:rsidRPr="008F462B">
        <w:rPr>
          <w:rStyle w:val="tlid-translation"/>
          <w:rFonts w:ascii="Verdana" w:hAnsi="Verdana"/>
          <w:sz w:val="20"/>
          <w:lang w:val="en-GB"/>
        </w:rPr>
        <w:t xml:space="preserve"> The trees growing in the competition territory are o</w:t>
      </w:r>
      <w:r w:rsidR="004E7C04" w:rsidRPr="008F462B">
        <w:rPr>
          <w:rStyle w:val="tlid-translation"/>
          <w:rFonts w:ascii="Verdana" w:hAnsi="Verdana"/>
          <w:sz w:val="20"/>
          <w:lang w:val="en-GB"/>
        </w:rPr>
        <w:t xml:space="preserve">ne of the greatest values of </w:t>
      </w:r>
      <w:r w:rsidR="00FF7B06" w:rsidRPr="008F462B">
        <w:rPr>
          <w:rStyle w:val="tlid-translation"/>
          <w:rFonts w:ascii="Verdana" w:hAnsi="Verdana"/>
          <w:sz w:val="20"/>
          <w:lang w:val="en-GB"/>
        </w:rPr>
        <w:t>this area</w:t>
      </w:r>
      <w:r w:rsidR="004E7C04" w:rsidRPr="008F462B">
        <w:rPr>
          <w:rStyle w:val="tlid-translation"/>
          <w:rFonts w:ascii="Verdana" w:hAnsi="Verdana"/>
          <w:sz w:val="20"/>
          <w:lang w:val="en-GB"/>
        </w:rPr>
        <w:t>.</w:t>
      </w:r>
    </w:p>
    <w:p w:rsidR="004E7C04" w:rsidRPr="008F462B" w:rsidRDefault="004E7C04" w:rsidP="00AD6973">
      <w:pPr>
        <w:pBdr>
          <w:top w:val="nil"/>
          <w:left w:val="nil"/>
          <w:bottom w:val="nil"/>
          <w:right w:val="nil"/>
          <w:between w:val="nil"/>
          <w:bar w:val="nil"/>
        </w:pBdr>
        <w:spacing w:before="240"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The end </w:t>
      </w:r>
      <w:r w:rsidR="00A314FE" w:rsidRPr="008F462B">
        <w:rPr>
          <w:rStyle w:val="tlid-translation"/>
          <w:rFonts w:ascii="Verdana" w:hAnsi="Verdana"/>
          <w:sz w:val="20"/>
          <w:lang w:val="en-GB"/>
        </w:rPr>
        <w:t xml:space="preserve">stop </w:t>
      </w:r>
      <w:r w:rsidRPr="008F462B">
        <w:rPr>
          <w:rStyle w:val="tlid-translation"/>
          <w:rFonts w:ascii="Verdana" w:hAnsi="Verdana"/>
          <w:sz w:val="20"/>
          <w:lang w:val="en-GB"/>
        </w:rPr>
        <w:t xml:space="preserve">of </w:t>
      </w:r>
      <w:r w:rsidR="00A314FE" w:rsidRPr="008F462B">
        <w:rPr>
          <w:rStyle w:val="tlid-translation"/>
          <w:rFonts w:ascii="Verdana" w:hAnsi="Verdana"/>
          <w:sz w:val="20"/>
          <w:lang w:val="en-GB"/>
        </w:rPr>
        <w:t>T</w:t>
      </w:r>
      <w:r w:rsidRPr="008F462B">
        <w:rPr>
          <w:rStyle w:val="tlid-translation"/>
          <w:rFonts w:ascii="Verdana" w:hAnsi="Verdana"/>
          <w:sz w:val="20"/>
          <w:lang w:val="en-GB"/>
        </w:rPr>
        <w:t xml:space="preserve">ram </w:t>
      </w:r>
      <w:r w:rsidR="00B047EB" w:rsidRPr="008F462B">
        <w:rPr>
          <w:rStyle w:val="tlid-translation"/>
          <w:rFonts w:ascii="Verdana" w:hAnsi="Verdana"/>
          <w:sz w:val="20"/>
          <w:lang w:val="en-GB"/>
        </w:rPr>
        <w:t xml:space="preserve">10 and the </w:t>
      </w:r>
      <w:r w:rsidR="00A314FE" w:rsidRPr="008F462B">
        <w:rPr>
          <w:rStyle w:val="tlid-translation"/>
          <w:rFonts w:ascii="Verdana" w:hAnsi="Verdana"/>
          <w:sz w:val="20"/>
          <w:lang w:val="en-GB"/>
        </w:rPr>
        <w:t xml:space="preserve">stop </w:t>
      </w:r>
      <w:r w:rsidR="00A314FE" w:rsidRPr="008F462B">
        <w:rPr>
          <w:rStyle w:val="tlid-translation"/>
          <w:rFonts w:ascii="Verdana" w:hAnsi="Verdana"/>
          <w:i/>
          <w:sz w:val="20"/>
          <w:lang w:val="en-GB"/>
        </w:rPr>
        <w:t xml:space="preserve">Bišumuiža </w:t>
      </w:r>
      <w:r w:rsidR="00A314FE" w:rsidRPr="008F462B">
        <w:rPr>
          <w:rStyle w:val="tlid-translation"/>
          <w:rFonts w:ascii="Verdana" w:hAnsi="Verdana"/>
          <w:sz w:val="20"/>
          <w:lang w:val="en-GB"/>
        </w:rPr>
        <w:t>of B</w:t>
      </w:r>
      <w:r w:rsidR="00B047EB" w:rsidRPr="008F462B">
        <w:rPr>
          <w:rStyle w:val="tlid-translation"/>
          <w:rFonts w:ascii="Verdana" w:hAnsi="Verdana"/>
          <w:sz w:val="20"/>
          <w:lang w:val="en-GB"/>
        </w:rPr>
        <w:t xml:space="preserve">us 23 </w:t>
      </w:r>
      <w:r w:rsidRPr="008F462B">
        <w:rPr>
          <w:rStyle w:val="tlid-translation"/>
          <w:rFonts w:ascii="Verdana" w:hAnsi="Verdana"/>
          <w:sz w:val="20"/>
          <w:lang w:val="en-GB"/>
        </w:rPr>
        <w:t>are located in the north of the competition territory, at the inter</w:t>
      </w:r>
      <w:r w:rsidR="00A314FE" w:rsidRPr="008F462B">
        <w:rPr>
          <w:rStyle w:val="tlid-translation"/>
          <w:rFonts w:ascii="Verdana" w:hAnsi="Verdana"/>
          <w:sz w:val="20"/>
          <w:lang w:val="en-GB"/>
        </w:rPr>
        <w:t>section of Bauskas and Bukaišu S</w:t>
      </w:r>
      <w:r w:rsidRPr="008F462B">
        <w:rPr>
          <w:rStyle w:val="tlid-translation"/>
          <w:rFonts w:ascii="Verdana" w:hAnsi="Verdana"/>
          <w:sz w:val="20"/>
          <w:lang w:val="en-GB"/>
        </w:rPr>
        <w:t xml:space="preserve">treets. In </w:t>
      </w:r>
      <w:r w:rsidR="009A129B" w:rsidRPr="008F462B">
        <w:rPr>
          <w:rStyle w:val="tlid-translation"/>
          <w:rFonts w:ascii="Verdana" w:hAnsi="Verdana"/>
          <w:sz w:val="20"/>
          <w:lang w:val="en-GB"/>
        </w:rPr>
        <w:t>SW</w:t>
      </w:r>
      <w:r w:rsidRPr="008F462B">
        <w:rPr>
          <w:rStyle w:val="tlid-translation"/>
          <w:rFonts w:ascii="Verdana" w:hAnsi="Verdana"/>
          <w:sz w:val="20"/>
          <w:lang w:val="en-GB"/>
        </w:rPr>
        <w:t xml:space="preserve"> of the competition </w:t>
      </w:r>
      <w:r w:rsidR="009A129B" w:rsidRPr="008F462B">
        <w:rPr>
          <w:rStyle w:val="tlid-translation"/>
          <w:rFonts w:ascii="Verdana" w:hAnsi="Verdana"/>
          <w:sz w:val="20"/>
          <w:lang w:val="en-GB"/>
        </w:rPr>
        <w:t xml:space="preserve">territory </w:t>
      </w:r>
      <w:r w:rsidRPr="008F462B">
        <w:rPr>
          <w:rStyle w:val="tlid-translation"/>
          <w:rFonts w:ascii="Verdana" w:hAnsi="Verdana"/>
          <w:sz w:val="20"/>
          <w:lang w:val="en-GB"/>
        </w:rPr>
        <w:t xml:space="preserve">there </w:t>
      </w:r>
      <w:r w:rsidR="009A129B" w:rsidRPr="008F462B">
        <w:rPr>
          <w:rStyle w:val="tlid-translation"/>
          <w:rFonts w:ascii="Verdana" w:hAnsi="Verdana"/>
          <w:sz w:val="20"/>
          <w:lang w:val="en-GB"/>
        </w:rPr>
        <w:t>is a stop</w:t>
      </w:r>
      <w:r w:rsidRPr="008F462B">
        <w:rPr>
          <w:rStyle w:val="tlid-translation"/>
          <w:rFonts w:ascii="Verdana" w:hAnsi="Verdana"/>
          <w:sz w:val="20"/>
          <w:lang w:val="en-GB"/>
        </w:rPr>
        <w:t xml:space="preserve"> </w:t>
      </w:r>
      <w:r w:rsidR="009A129B" w:rsidRPr="008F462B">
        <w:rPr>
          <w:rStyle w:val="tlid-translation"/>
          <w:rFonts w:ascii="Verdana" w:hAnsi="Verdana"/>
          <w:i/>
          <w:sz w:val="20"/>
          <w:lang w:val="en-GB"/>
        </w:rPr>
        <w:t>Kalētu iela</w:t>
      </w:r>
      <w:r w:rsidR="009A129B" w:rsidRPr="008F462B">
        <w:rPr>
          <w:rStyle w:val="tlid-translation"/>
          <w:rFonts w:ascii="Verdana" w:hAnsi="Verdana"/>
          <w:sz w:val="20"/>
          <w:lang w:val="en-GB"/>
        </w:rPr>
        <w:t xml:space="preserve"> of Buses</w:t>
      </w:r>
      <w:r w:rsidRPr="008F462B">
        <w:rPr>
          <w:rStyle w:val="tlid-translation"/>
          <w:rFonts w:ascii="Verdana" w:hAnsi="Verdana"/>
          <w:sz w:val="20"/>
          <w:lang w:val="en-GB"/>
        </w:rPr>
        <w:t xml:space="preserve"> 2</w:t>
      </w:r>
      <w:r w:rsidR="00A314FE" w:rsidRPr="008F462B">
        <w:rPr>
          <w:rStyle w:val="tlid-translation"/>
          <w:rFonts w:ascii="Verdana" w:hAnsi="Verdana"/>
          <w:sz w:val="20"/>
          <w:lang w:val="en-GB"/>
        </w:rPr>
        <w:t>6 and 60</w:t>
      </w:r>
      <w:r w:rsidRPr="008F462B">
        <w:rPr>
          <w:rStyle w:val="tlid-translation"/>
          <w:rFonts w:ascii="Verdana" w:hAnsi="Verdana"/>
          <w:sz w:val="20"/>
          <w:lang w:val="en-GB"/>
        </w:rPr>
        <w:t xml:space="preserve"> and in the east, </w:t>
      </w:r>
      <w:r w:rsidR="009A129B" w:rsidRPr="008F462B">
        <w:rPr>
          <w:rStyle w:val="tlid-translation"/>
          <w:rFonts w:ascii="Verdana" w:hAnsi="Verdana"/>
          <w:sz w:val="20"/>
          <w:lang w:val="en-GB"/>
        </w:rPr>
        <w:t>i</w:t>
      </w:r>
      <w:r w:rsidRPr="008F462B">
        <w:rPr>
          <w:rStyle w:val="tlid-translation"/>
          <w:rFonts w:ascii="Verdana" w:hAnsi="Verdana"/>
          <w:sz w:val="20"/>
          <w:lang w:val="en-GB"/>
        </w:rPr>
        <w:t>n J</w:t>
      </w:r>
      <w:r w:rsidR="00A314FE" w:rsidRPr="008F462B">
        <w:rPr>
          <w:rStyle w:val="tlid-translation"/>
          <w:rFonts w:ascii="Verdana" w:hAnsi="Verdana"/>
          <w:sz w:val="20"/>
          <w:lang w:val="en-GB"/>
        </w:rPr>
        <w:t>āņa</w:t>
      </w:r>
      <w:r w:rsidRPr="008F462B">
        <w:rPr>
          <w:rStyle w:val="tlid-translation"/>
          <w:rFonts w:ascii="Verdana" w:hAnsi="Verdana"/>
          <w:sz w:val="20"/>
          <w:lang w:val="en-GB"/>
        </w:rPr>
        <w:t xml:space="preserve"> </w:t>
      </w:r>
      <w:r w:rsidR="00A314FE" w:rsidRPr="008F462B">
        <w:rPr>
          <w:rStyle w:val="tlid-translation"/>
          <w:rFonts w:ascii="Verdana" w:hAnsi="Verdana"/>
          <w:sz w:val="20"/>
          <w:lang w:val="en-GB"/>
        </w:rPr>
        <w:t>Č</w:t>
      </w:r>
      <w:r w:rsidRPr="008F462B">
        <w:rPr>
          <w:rStyle w:val="tlid-translation"/>
          <w:rFonts w:ascii="Verdana" w:hAnsi="Verdana"/>
          <w:sz w:val="20"/>
          <w:lang w:val="en-GB"/>
        </w:rPr>
        <w:t>akstes</w:t>
      </w:r>
      <w:r w:rsidR="00A314FE" w:rsidRPr="008F462B">
        <w:rPr>
          <w:rStyle w:val="tlid-translation"/>
          <w:rFonts w:ascii="Verdana" w:hAnsi="Verdana"/>
          <w:sz w:val="20"/>
          <w:lang w:val="en-GB"/>
        </w:rPr>
        <w:t xml:space="preserve"> gatve (s</w:t>
      </w:r>
      <w:r w:rsidRPr="008F462B">
        <w:rPr>
          <w:rStyle w:val="tlid-translation"/>
          <w:rFonts w:ascii="Verdana" w:hAnsi="Verdana"/>
          <w:sz w:val="20"/>
          <w:lang w:val="en-GB"/>
        </w:rPr>
        <w:t>treet</w:t>
      </w:r>
      <w:r w:rsidR="00A314FE" w:rsidRPr="008F462B">
        <w:rPr>
          <w:rStyle w:val="tlid-translation"/>
          <w:rFonts w:ascii="Verdana" w:hAnsi="Verdana"/>
          <w:sz w:val="20"/>
          <w:lang w:val="en-GB"/>
        </w:rPr>
        <w:t>)</w:t>
      </w:r>
      <w:r w:rsidR="009A129B" w:rsidRPr="008F462B">
        <w:rPr>
          <w:rStyle w:val="tlid-translation"/>
          <w:rFonts w:ascii="Verdana" w:hAnsi="Verdana"/>
          <w:sz w:val="20"/>
          <w:lang w:val="en-GB"/>
        </w:rPr>
        <w:t>, there is a stop</w:t>
      </w:r>
      <w:r w:rsidRPr="008F462B">
        <w:rPr>
          <w:rStyle w:val="tlid-translation"/>
          <w:rFonts w:ascii="Verdana" w:hAnsi="Verdana"/>
          <w:sz w:val="20"/>
          <w:lang w:val="en-GB"/>
        </w:rPr>
        <w:t xml:space="preserve"> </w:t>
      </w:r>
      <w:r w:rsidR="009A129B" w:rsidRPr="008F462B">
        <w:rPr>
          <w:rStyle w:val="tlid-translation"/>
          <w:rFonts w:ascii="Verdana" w:hAnsi="Verdana"/>
          <w:i/>
          <w:sz w:val="20"/>
          <w:lang w:val="en-GB"/>
        </w:rPr>
        <w:t>Lejupes</w:t>
      </w:r>
      <w:r w:rsidR="009A129B" w:rsidRPr="008F462B">
        <w:rPr>
          <w:rStyle w:val="tlid-translation"/>
          <w:rFonts w:ascii="Verdana" w:hAnsi="Verdana"/>
          <w:sz w:val="20"/>
          <w:lang w:val="en-GB"/>
        </w:rPr>
        <w:t xml:space="preserve"> </w:t>
      </w:r>
      <w:r w:rsidR="009A129B" w:rsidRPr="008F462B">
        <w:rPr>
          <w:rStyle w:val="tlid-translation"/>
          <w:rFonts w:ascii="Verdana" w:hAnsi="Verdana"/>
          <w:i/>
          <w:sz w:val="20"/>
          <w:lang w:val="en-GB"/>
        </w:rPr>
        <w:t>iela</w:t>
      </w:r>
      <w:r w:rsidR="009A129B" w:rsidRPr="008F462B">
        <w:rPr>
          <w:rStyle w:val="tlid-translation"/>
          <w:rFonts w:ascii="Verdana" w:hAnsi="Verdana"/>
          <w:sz w:val="20"/>
          <w:lang w:val="en-GB"/>
        </w:rPr>
        <w:t xml:space="preserve"> of </w:t>
      </w:r>
      <w:r w:rsidRPr="008F462B">
        <w:rPr>
          <w:rStyle w:val="tlid-translation"/>
          <w:rFonts w:ascii="Verdana" w:hAnsi="Verdana"/>
          <w:sz w:val="20"/>
          <w:lang w:val="en-GB"/>
        </w:rPr>
        <w:t>Bus</w:t>
      </w:r>
      <w:r w:rsidR="00EB7177" w:rsidRPr="008F462B">
        <w:rPr>
          <w:rStyle w:val="tlid-translation"/>
          <w:rFonts w:ascii="Verdana" w:hAnsi="Verdana"/>
          <w:sz w:val="20"/>
          <w:lang w:val="en-GB"/>
        </w:rPr>
        <w:t>es</w:t>
      </w:r>
      <w:r w:rsidRPr="008F462B">
        <w:rPr>
          <w:rStyle w:val="tlid-translation"/>
          <w:rFonts w:ascii="Verdana" w:hAnsi="Verdana"/>
          <w:sz w:val="20"/>
          <w:lang w:val="en-GB"/>
        </w:rPr>
        <w:t xml:space="preserve"> 12 and</w:t>
      </w:r>
      <w:r w:rsidR="00EB7177" w:rsidRPr="008F462B">
        <w:rPr>
          <w:rStyle w:val="tlid-translation"/>
          <w:rFonts w:ascii="Verdana" w:hAnsi="Verdana"/>
          <w:sz w:val="20"/>
          <w:lang w:val="en-GB"/>
        </w:rPr>
        <w:t xml:space="preserve"> 60</w:t>
      </w:r>
      <w:r w:rsidRPr="008F462B">
        <w:rPr>
          <w:rStyle w:val="tlid-translation"/>
          <w:rFonts w:ascii="Verdana" w:hAnsi="Verdana"/>
          <w:sz w:val="20"/>
          <w:lang w:val="en-GB"/>
        </w:rPr>
        <w:t>.</w:t>
      </w:r>
    </w:p>
    <w:p w:rsidR="002A5492" w:rsidRPr="008F462B" w:rsidRDefault="00B86803" w:rsidP="00AD6973">
      <w:pPr>
        <w:pBdr>
          <w:top w:val="nil"/>
          <w:left w:val="nil"/>
          <w:bottom w:val="nil"/>
          <w:right w:val="nil"/>
          <w:between w:val="nil"/>
          <w:bar w:val="nil"/>
        </w:pBdr>
        <w:spacing w:before="240" w:after="0" w:line="240" w:lineRule="auto"/>
        <w:jc w:val="both"/>
        <w:rPr>
          <w:rFonts w:ascii="Verdana" w:hAnsi="Verdana"/>
          <w:sz w:val="20"/>
          <w:szCs w:val="20"/>
          <w:bdr w:val="nil"/>
          <w:lang w:val="en-GB"/>
        </w:rPr>
      </w:pPr>
      <w:r w:rsidRPr="008F462B">
        <w:rPr>
          <w:rFonts w:ascii="Verdana" w:hAnsi="Verdana"/>
          <w:noProof/>
          <w:sz w:val="20"/>
          <w:szCs w:val="20"/>
          <w:bdr w:val="nil"/>
          <w:lang w:val="lv-LV" w:eastAsia="lv-LV"/>
        </w:rPr>
        <w:lastRenderedPageBreak/>
        <w:drawing>
          <wp:inline distT="0" distB="0" distL="0" distR="0">
            <wp:extent cx="5760720" cy="3863340"/>
            <wp:effectExtent l="0" t="0" r="0"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63340"/>
                    </a:xfrm>
                    <a:prstGeom prst="rect">
                      <a:avLst/>
                    </a:prstGeom>
                    <a:noFill/>
                    <a:ln>
                      <a:noFill/>
                    </a:ln>
                  </pic:spPr>
                </pic:pic>
              </a:graphicData>
            </a:graphic>
          </wp:inline>
        </w:drawing>
      </w:r>
      <w:r w:rsidR="002A5492" w:rsidRPr="008F462B">
        <w:rPr>
          <w:rFonts w:ascii="Verdana" w:hAnsi="Verdana"/>
          <w:sz w:val="20"/>
          <w:szCs w:val="20"/>
          <w:bdr w:val="nil"/>
          <w:lang w:val="en-GB"/>
        </w:rPr>
        <w:t xml:space="preserve"> </w:t>
      </w:r>
    </w:p>
    <w:p w:rsidR="006901BA" w:rsidRPr="008F462B" w:rsidRDefault="006901BA" w:rsidP="002C749D">
      <w:pPr>
        <w:pBdr>
          <w:top w:val="nil"/>
          <w:left w:val="nil"/>
          <w:bottom w:val="nil"/>
          <w:right w:val="nil"/>
          <w:between w:val="nil"/>
          <w:bar w:val="nil"/>
        </w:pBdr>
        <w:spacing w:before="240" w:after="0" w:line="240" w:lineRule="auto"/>
        <w:jc w:val="center"/>
        <w:rPr>
          <w:rFonts w:ascii="Verdana" w:hAnsi="Verdana"/>
          <w:sz w:val="20"/>
          <w:szCs w:val="20"/>
          <w:bdr w:val="nil"/>
          <w:lang w:val="en-GB"/>
        </w:rPr>
      </w:pPr>
      <w:r w:rsidRPr="008F462B">
        <w:rPr>
          <w:rStyle w:val="tlid-translation"/>
          <w:rFonts w:ascii="Verdana" w:hAnsi="Verdana"/>
          <w:sz w:val="20"/>
          <w:szCs w:val="20"/>
          <w:lang w:val="en-GB"/>
        </w:rPr>
        <w:t xml:space="preserve">Public transport stops </w:t>
      </w:r>
      <w:r w:rsidR="009A129B" w:rsidRPr="008F462B">
        <w:rPr>
          <w:rStyle w:val="tlid-translation"/>
          <w:rFonts w:ascii="Verdana" w:hAnsi="Verdana"/>
          <w:sz w:val="20"/>
          <w:szCs w:val="20"/>
          <w:lang w:val="en-GB"/>
        </w:rPr>
        <w:t>in the vicinity of</w:t>
      </w:r>
      <w:r w:rsidRPr="008F462B">
        <w:rPr>
          <w:rStyle w:val="tlid-translation"/>
          <w:rFonts w:ascii="Verdana" w:hAnsi="Verdana"/>
          <w:sz w:val="20"/>
          <w:szCs w:val="20"/>
          <w:lang w:val="en-GB"/>
        </w:rPr>
        <w:t xml:space="preserve"> the </w:t>
      </w:r>
      <w:r w:rsidR="009A129B" w:rsidRPr="008F462B">
        <w:rPr>
          <w:rStyle w:val="tlid-translation"/>
          <w:rFonts w:ascii="Verdana" w:hAnsi="Verdana"/>
          <w:sz w:val="20"/>
          <w:szCs w:val="20"/>
          <w:lang w:val="en-GB"/>
        </w:rPr>
        <w:t>competition territory</w:t>
      </w:r>
      <w:r w:rsidRPr="008F462B">
        <w:rPr>
          <w:rFonts w:ascii="Verdana" w:hAnsi="Verdana"/>
          <w:sz w:val="20"/>
          <w:szCs w:val="20"/>
          <w:bdr w:val="nil"/>
          <w:lang w:val="en-GB"/>
        </w:rPr>
        <w:t xml:space="preserve"> </w:t>
      </w:r>
    </w:p>
    <w:p w:rsidR="00AA7292" w:rsidRPr="008F462B" w:rsidRDefault="00AA7292" w:rsidP="00F919A8">
      <w:pPr>
        <w:pBdr>
          <w:top w:val="nil"/>
          <w:left w:val="nil"/>
          <w:bottom w:val="nil"/>
          <w:right w:val="nil"/>
          <w:between w:val="nil"/>
          <w:bar w:val="nil"/>
        </w:pBdr>
        <w:spacing w:before="240" w:after="0" w:line="240" w:lineRule="auto"/>
        <w:jc w:val="both"/>
        <w:rPr>
          <w:rStyle w:val="tlid-translation"/>
          <w:rFonts w:ascii="Verdana" w:hAnsi="Verdana"/>
          <w:sz w:val="20"/>
          <w:szCs w:val="20"/>
          <w:lang w:val="en-GB"/>
        </w:rPr>
      </w:pPr>
      <w:r w:rsidRPr="008F462B">
        <w:rPr>
          <w:rStyle w:val="tlid-translation"/>
          <w:rFonts w:ascii="Verdana" w:hAnsi="Verdana"/>
          <w:sz w:val="20"/>
          <w:szCs w:val="20"/>
          <w:lang w:val="en-GB"/>
        </w:rPr>
        <w:t xml:space="preserve">According to the </w:t>
      </w:r>
      <w:r w:rsidR="00FE0304" w:rsidRPr="008F462B">
        <w:rPr>
          <w:rStyle w:val="tlid-translation"/>
          <w:rFonts w:ascii="Verdana" w:hAnsi="Verdana"/>
          <w:sz w:val="20"/>
          <w:szCs w:val="20"/>
          <w:lang w:val="en-GB"/>
        </w:rPr>
        <w:t>S</w:t>
      </w:r>
      <w:r w:rsidRPr="008F462B">
        <w:rPr>
          <w:rStyle w:val="tlid-translation"/>
          <w:rFonts w:ascii="Verdana" w:hAnsi="Verdana"/>
          <w:sz w:val="20"/>
          <w:szCs w:val="20"/>
          <w:lang w:val="en-GB"/>
        </w:rPr>
        <w:t xml:space="preserve">patial </w:t>
      </w:r>
      <w:r w:rsidR="00FE0304" w:rsidRPr="008F462B">
        <w:rPr>
          <w:rStyle w:val="tlid-translation"/>
          <w:rFonts w:ascii="Verdana" w:hAnsi="Verdana"/>
          <w:sz w:val="20"/>
          <w:szCs w:val="20"/>
          <w:lang w:val="en-GB"/>
        </w:rPr>
        <w:t>P</w:t>
      </w:r>
      <w:r w:rsidRPr="008F462B">
        <w:rPr>
          <w:rStyle w:val="tlid-translation"/>
          <w:rFonts w:ascii="Verdana" w:hAnsi="Verdana"/>
          <w:sz w:val="20"/>
          <w:szCs w:val="20"/>
          <w:lang w:val="en-GB"/>
        </w:rPr>
        <w:t>lan</w:t>
      </w:r>
      <w:r w:rsidR="00FE0304" w:rsidRPr="008F462B">
        <w:rPr>
          <w:rStyle w:val="tlid-translation"/>
          <w:rFonts w:ascii="Verdana" w:hAnsi="Verdana"/>
          <w:sz w:val="20"/>
          <w:szCs w:val="20"/>
          <w:lang w:val="en-GB"/>
        </w:rPr>
        <w:t xml:space="preserve"> in force</w:t>
      </w:r>
      <w:r w:rsidRPr="008F462B">
        <w:rPr>
          <w:rStyle w:val="tlid-translation"/>
          <w:rFonts w:ascii="Verdana" w:hAnsi="Verdana"/>
          <w:sz w:val="20"/>
          <w:szCs w:val="20"/>
          <w:lang w:val="en-GB"/>
        </w:rPr>
        <w:t xml:space="preserve">, </w:t>
      </w:r>
      <w:r w:rsidR="00CA7E9D" w:rsidRPr="008F462B">
        <w:rPr>
          <w:rStyle w:val="tlid-translation"/>
          <w:rFonts w:ascii="Verdana" w:hAnsi="Verdana"/>
          <w:sz w:val="20"/>
          <w:szCs w:val="20"/>
          <w:lang w:val="en-GB"/>
        </w:rPr>
        <w:t xml:space="preserve">a protective zone of Bišumuiža and Manor Park </w:t>
      </w:r>
      <w:r w:rsidR="00BB496F" w:rsidRPr="008F462B">
        <w:rPr>
          <w:rStyle w:val="tlid-translation"/>
          <w:rFonts w:ascii="Verdana" w:hAnsi="Verdana"/>
          <w:sz w:val="20"/>
          <w:szCs w:val="20"/>
          <w:lang w:val="en-GB"/>
        </w:rPr>
        <w:t xml:space="preserve">is partly located </w:t>
      </w:r>
      <w:r w:rsidRPr="008F462B">
        <w:rPr>
          <w:rStyle w:val="tlid-translation"/>
          <w:rFonts w:ascii="Verdana" w:hAnsi="Verdana"/>
          <w:sz w:val="20"/>
          <w:szCs w:val="20"/>
          <w:lang w:val="en-GB"/>
        </w:rPr>
        <w:t xml:space="preserve">in the northern part of the planned Sketch Design </w:t>
      </w:r>
      <w:r w:rsidR="00BB496F" w:rsidRPr="008F462B">
        <w:rPr>
          <w:rStyle w:val="tlid-translation"/>
          <w:rFonts w:ascii="Verdana" w:hAnsi="Verdana"/>
          <w:sz w:val="20"/>
          <w:szCs w:val="20"/>
          <w:lang w:val="en-GB"/>
        </w:rPr>
        <w:t>territory</w:t>
      </w:r>
      <w:r w:rsidRPr="008F462B">
        <w:rPr>
          <w:rStyle w:val="tlid-translation"/>
          <w:rFonts w:ascii="Verdana" w:hAnsi="Verdana"/>
          <w:sz w:val="20"/>
          <w:szCs w:val="20"/>
          <w:lang w:val="en-GB"/>
        </w:rPr>
        <w:t xml:space="preserve">, </w:t>
      </w:r>
      <w:r w:rsidR="00BB496F" w:rsidRPr="008F462B">
        <w:rPr>
          <w:rStyle w:val="tlid-translation"/>
          <w:rFonts w:ascii="Verdana" w:hAnsi="Verdana"/>
          <w:sz w:val="20"/>
          <w:szCs w:val="20"/>
          <w:lang w:val="en-GB"/>
        </w:rPr>
        <w:t xml:space="preserve">this zone </w:t>
      </w:r>
      <w:r w:rsidRPr="008F462B">
        <w:rPr>
          <w:rStyle w:val="tlid-translation"/>
          <w:rFonts w:ascii="Verdana" w:hAnsi="Verdana"/>
          <w:sz w:val="20"/>
          <w:szCs w:val="20"/>
          <w:lang w:val="en-GB"/>
        </w:rPr>
        <w:t xml:space="preserve">is </w:t>
      </w:r>
      <w:r w:rsidR="00BB496F" w:rsidRPr="008F462B">
        <w:rPr>
          <w:rStyle w:val="tlid-translation"/>
          <w:rFonts w:ascii="Verdana" w:hAnsi="Verdana"/>
          <w:sz w:val="20"/>
          <w:szCs w:val="20"/>
          <w:lang w:val="en-GB"/>
        </w:rPr>
        <w:t>intersected</w:t>
      </w:r>
      <w:r w:rsidRPr="008F462B">
        <w:rPr>
          <w:rStyle w:val="tlid-translation"/>
          <w:rFonts w:ascii="Verdana" w:hAnsi="Verdana"/>
          <w:sz w:val="20"/>
          <w:szCs w:val="20"/>
          <w:lang w:val="en-GB"/>
        </w:rPr>
        <w:t xml:space="preserve"> by the </w:t>
      </w:r>
      <w:r w:rsidR="00BB496F" w:rsidRPr="008F462B">
        <w:rPr>
          <w:rStyle w:val="tlid-translation"/>
          <w:rFonts w:ascii="Verdana" w:hAnsi="Verdana"/>
          <w:sz w:val="20"/>
          <w:szCs w:val="20"/>
          <w:lang w:val="en-GB"/>
        </w:rPr>
        <w:t xml:space="preserve">boundary of accidental flooding of the </w:t>
      </w:r>
      <w:r w:rsidRPr="008F462B">
        <w:rPr>
          <w:rStyle w:val="tlid-translation"/>
          <w:rFonts w:ascii="Verdana" w:hAnsi="Verdana"/>
          <w:sz w:val="20"/>
          <w:szCs w:val="20"/>
          <w:lang w:val="en-GB"/>
        </w:rPr>
        <w:t>Daugava HPP</w:t>
      </w:r>
      <w:r w:rsidR="00BB496F" w:rsidRPr="008F462B">
        <w:rPr>
          <w:rStyle w:val="tlid-translation"/>
          <w:rFonts w:ascii="Verdana" w:hAnsi="Verdana"/>
          <w:sz w:val="20"/>
          <w:szCs w:val="20"/>
          <w:lang w:val="en-GB"/>
        </w:rPr>
        <w:t xml:space="preserve">. Besides, as regards its function, </w:t>
      </w:r>
      <w:r w:rsidRPr="008F462B">
        <w:rPr>
          <w:rStyle w:val="tlid-translation"/>
          <w:rFonts w:ascii="Verdana" w:hAnsi="Verdana"/>
          <w:sz w:val="20"/>
          <w:szCs w:val="20"/>
          <w:lang w:val="en-GB"/>
        </w:rPr>
        <w:t xml:space="preserve">the planned object </w:t>
      </w:r>
      <w:r w:rsidR="00BB496F" w:rsidRPr="008F462B">
        <w:rPr>
          <w:rStyle w:val="tlid-translation"/>
          <w:rFonts w:ascii="Verdana" w:hAnsi="Verdana"/>
          <w:sz w:val="20"/>
          <w:szCs w:val="20"/>
          <w:lang w:val="en-GB"/>
        </w:rPr>
        <w:t xml:space="preserve">contradicts the currently valid </w:t>
      </w:r>
      <w:r w:rsidRPr="008F462B">
        <w:rPr>
          <w:rStyle w:val="tlid-translation"/>
          <w:rFonts w:ascii="Verdana" w:hAnsi="Verdana"/>
          <w:sz w:val="20"/>
          <w:szCs w:val="20"/>
          <w:lang w:val="en-GB"/>
        </w:rPr>
        <w:t>Riga City Spatial Plan.</w:t>
      </w:r>
    </w:p>
    <w:p w:rsidR="004340D9" w:rsidRPr="008F462B" w:rsidRDefault="00B86803" w:rsidP="008A388D">
      <w:pPr>
        <w:pBdr>
          <w:top w:val="nil"/>
          <w:left w:val="nil"/>
          <w:bottom w:val="nil"/>
          <w:right w:val="nil"/>
          <w:between w:val="nil"/>
          <w:bar w:val="nil"/>
        </w:pBdr>
        <w:spacing w:before="240" w:after="0" w:line="240" w:lineRule="auto"/>
        <w:jc w:val="both"/>
        <w:rPr>
          <w:rFonts w:ascii="Verdana" w:hAnsi="Verdana"/>
          <w:sz w:val="20"/>
          <w:szCs w:val="20"/>
          <w:bdr w:val="nil"/>
          <w:lang w:val="en-GB"/>
        </w:rPr>
      </w:pPr>
      <w:r w:rsidRPr="008F462B">
        <w:rPr>
          <w:rFonts w:ascii="Verdana" w:hAnsi="Verdana"/>
          <w:noProof/>
          <w:sz w:val="20"/>
          <w:szCs w:val="20"/>
          <w:bdr w:val="nil"/>
          <w:lang w:val="lv-LV" w:eastAsia="lv-LV"/>
        </w:rPr>
        <w:drawing>
          <wp:inline distT="0" distB="0" distL="0" distR="0">
            <wp:extent cx="3086100" cy="3436620"/>
            <wp:effectExtent l="0" t="0" r="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6100" cy="3436620"/>
                    </a:xfrm>
                    <a:prstGeom prst="rect">
                      <a:avLst/>
                    </a:prstGeom>
                    <a:noFill/>
                    <a:ln>
                      <a:noFill/>
                    </a:ln>
                  </pic:spPr>
                </pic:pic>
              </a:graphicData>
            </a:graphic>
          </wp:inline>
        </w:drawing>
      </w:r>
      <w:r w:rsidRPr="008F462B">
        <w:rPr>
          <w:rFonts w:ascii="Verdana" w:hAnsi="Verdana"/>
          <w:noProof/>
          <w:sz w:val="20"/>
          <w:szCs w:val="20"/>
          <w:bdr w:val="nil"/>
          <w:lang w:val="lv-LV" w:eastAsia="lv-LV"/>
        </w:rPr>
        <w:drawing>
          <wp:inline distT="0" distB="0" distL="0" distR="0">
            <wp:extent cx="2659380" cy="2308860"/>
            <wp:effectExtent l="0" t="0" r="0" b="0"/>
            <wp:docPr id="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380" cy="2308860"/>
                    </a:xfrm>
                    <a:prstGeom prst="rect">
                      <a:avLst/>
                    </a:prstGeom>
                    <a:noFill/>
                    <a:ln>
                      <a:noFill/>
                    </a:ln>
                  </pic:spPr>
                </pic:pic>
              </a:graphicData>
            </a:graphic>
          </wp:inline>
        </w:drawing>
      </w:r>
    </w:p>
    <w:p w:rsidR="00995B67" w:rsidRPr="008F462B" w:rsidRDefault="000B5607" w:rsidP="00995B67">
      <w:pPr>
        <w:spacing w:after="0" w:line="240" w:lineRule="auto"/>
        <w:jc w:val="center"/>
        <w:rPr>
          <w:rFonts w:ascii="Verdana" w:eastAsia="Times New Roman" w:hAnsi="Verdana"/>
          <w:sz w:val="20"/>
          <w:szCs w:val="24"/>
          <w:lang w:val="en-GB" w:eastAsia="lv-LV"/>
        </w:rPr>
      </w:pPr>
      <w:r w:rsidRPr="008F462B">
        <w:rPr>
          <w:rFonts w:ascii="Verdana" w:eastAsia="Times New Roman" w:hAnsi="Verdana"/>
          <w:sz w:val="20"/>
          <w:szCs w:val="24"/>
          <w:lang w:val="en-GB" w:eastAsia="lv-LV"/>
        </w:rPr>
        <w:t>Encumbrances existing in</w:t>
      </w:r>
      <w:r w:rsidR="00995B67" w:rsidRPr="008F462B">
        <w:rPr>
          <w:rFonts w:ascii="Verdana" w:eastAsia="Times New Roman" w:hAnsi="Verdana"/>
          <w:sz w:val="20"/>
          <w:szCs w:val="24"/>
          <w:lang w:val="en-GB" w:eastAsia="lv-LV"/>
        </w:rPr>
        <w:t xml:space="preserve"> the territory of the Sketch Design competition </w:t>
      </w:r>
    </w:p>
    <w:p w:rsidR="009A129B" w:rsidRPr="008F462B" w:rsidRDefault="009A129B" w:rsidP="009A129B">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lastRenderedPageBreak/>
        <w:br/>
      </w:r>
      <w:r w:rsidR="00246C4D" w:rsidRPr="008F462B">
        <w:rPr>
          <w:rFonts w:ascii="Verdana" w:eastAsia="Times New Roman" w:hAnsi="Verdana"/>
          <w:sz w:val="20"/>
          <w:szCs w:val="24"/>
          <w:lang w:val="en-GB" w:eastAsia="lv-LV"/>
        </w:rPr>
        <w:t>Before</w:t>
      </w:r>
      <w:r w:rsidRPr="008F462B">
        <w:rPr>
          <w:rFonts w:ascii="Verdana" w:eastAsia="Times New Roman" w:hAnsi="Verdana"/>
          <w:sz w:val="20"/>
          <w:szCs w:val="24"/>
          <w:lang w:val="en-GB" w:eastAsia="lv-LV"/>
        </w:rPr>
        <w:t xml:space="preserve"> the </w:t>
      </w:r>
      <w:r w:rsidR="00246C4D" w:rsidRPr="008F462B">
        <w:rPr>
          <w:rFonts w:ascii="Verdana" w:eastAsia="Times New Roman" w:hAnsi="Verdana"/>
          <w:sz w:val="20"/>
          <w:szCs w:val="24"/>
          <w:lang w:val="en-GB" w:eastAsia="lv-LV"/>
        </w:rPr>
        <w:t>elaboration</w:t>
      </w:r>
      <w:r w:rsidRPr="008F462B">
        <w:rPr>
          <w:rFonts w:ascii="Verdana" w:eastAsia="Times New Roman" w:hAnsi="Verdana"/>
          <w:sz w:val="20"/>
          <w:szCs w:val="24"/>
          <w:lang w:val="en-GB" w:eastAsia="lv-LV"/>
        </w:rPr>
        <w:t xml:space="preserve"> of the construction </w:t>
      </w:r>
      <w:r w:rsidR="00246C4D" w:rsidRPr="008F462B">
        <w:rPr>
          <w:rFonts w:ascii="Verdana" w:eastAsia="Times New Roman" w:hAnsi="Verdana"/>
          <w:sz w:val="20"/>
          <w:szCs w:val="24"/>
          <w:lang w:val="en-GB" w:eastAsia="lv-LV"/>
        </w:rPr>
        <w:t>design</w:t>
      </w:r>
      <w:r w:rsidRPr="008F462B">
        <w:rPr>
          <w:rFonts w:ascii="Verdana" w:eastAsia="Times New Roman" w:hAnsi="Verdana"/>
          <w:sz w:val="20"/>
          <w:szCs w:val="24"/>
          <w:lang w:val="en-GB" w:eastAsia="lv-LV"/>
        </w:rPr>
        <w:t xml:space="preserve">, it is planned to carry out an appropriate procedure </w:t>
      </w:r>
      <w:r w:rsidR="00ED5C8A" w:rsidRPr="008F462B">
        <w:rPr>
          <w:rFonts w:ascii="Verdana" w:eastAsia="Times New Roman" w:hAnsi="Verdana"/>
          <w:sz w:val="20"/>
          <w:szCs w:val="24"/>
          <w:lang w:val="en-GB" w:eastAsia="lv-LV"/>
        </w:rPr>
        <w:t xml:space="preserve">in order to </w:t>
      </w:r>
      <w:r w:rsidRPr="008F462B">
        <w:rPr>
          <w:rFonts w:ascii="Verdana" w:eastAsia="Times New Roman" w:hAnsi="Verdana"/>
          <w:sz w:val="20"/>
          <w:szCs w:val="24"/>
          <w:lang w:val="en-GB" w:eastAsia="lv-LV"/>
        </w:rPr>
        <w:t xml:space="preserve">change </w:t>
      </w:r>
      <w:r w:rsidR="00ED5C8A" w:rsidRPr="008F462B">
        <w:rPr>
          <w:rFonts w:ascii="Verdana" w:eastAsia="Times New Roman" w:hAnsi="Verdana"/>
          <w:sz w:val="20"/>
          <w:szCs w:val="24"/>
          <w:lang w:val="en-GB" w:eastAsia="lv-LV"/>
        </w:rPr>
        <w:t xml:space="preserve">a type </w:t>
      </w:r>
      <w:r w:rsidRPr="008F462B">
        <w:rPr>
          <w:rFonts w:ascii="Verdana" w:eastAsia="Times New Roman" w:hAnsi="Verdana"/>
          <w:sz w:val="20"/>
          <w:szCs w:val="24"/>
          <w:lang w:val="en-GB" w:eastAsia="lv-LV"/>
        </w:rPr>
        <w:t xml:space="preserve">of use </w:t>
      </w:r>
      <w:r w:rsidR="00ED5C8A" w:rsidRPr="008F462B">
        <w:rPr>
          <w:rFonts w:ascii="Verdana" w:eastAsia="Times New Roman" w:hAnsi="Verdana"/>
          <w:sz w:val="20"/>
          <w:szCs w:val="24"/>
          <w:lang w:val="en-GB" w:eastAsia="lv-LV"/>
        </w:rPr>
        <w:t>that is currently determined for</w:t>
      </w:r>
      <w:r w:rsidRPr="008F462B">
        <w:rPr>
          <w:rFonts w:ascii="Verdana" w:eastAsia="Times New Roman" w:hAnsi="Verdana"/>
          <w:sz w:val="20"/>
          <w:szCs w:val="24"/>
          <w:lang w:val="en-GB" w:eastAsia="lv-LV"/>
        </w:rPr>
        <w:t xml:space="preserve"> the </w:t>
      </w:r>
      <w:r w:rsidR="00246C4D" w:rsidRPr="008F462B">
        <w:rPr>
          <w:rFonts w:ascii="Verdana" w:eastAsia="Times New Roman" w:hAnsi="Verdana"/>
          <w:sz w:val="20"/>
          <w:szCs w:val="24"/>
          <w:lang w:val="en-GB" w:eastAsia="lv-LV"/>
        </w:rPr>
        <w:t xml:space="preserve">competition </w:t>
      </w:r>
      <w:r w:rsidRPr="008F462B">
        <w:rPr>
          <w:rFonts w:ascii="Verdana" w:eastAsia="Times New Roman" w:hAnsi="Verdana"/>
          <w:sz w:val="20"/>
          <w:szCs w:val="24"/>
          <w:lang w:val="en-GB" w:eastAsia="lv-LV"/>
        </w:rPr>
        <w:t xml:space="preserve">territory and </w:t>
      </w:r>
      <w:r w:rsidR="00066EC4" w:rsidRPr="008F462B">
        <w:rPr>
          <w:rFonts w:ascii="Verdana" w:eastAsia="Times New Roman" w:hAnsi="Verdana"/>
          <w:sz w:val="20"/>
          <w:szCs w:val="24"/>
          <w:lang w:val="en-GB" w:eastAsia="lv-LV"/>
        </w:rPr>
        <w:t>to</w:t>
      </w:r>
      <w:r w:rsidRPr="008F462B">
        <w:rPr>
          <w:rFonts w:ascii="Verdana" w:eastAsia="Times New Roman" w:hAnsi="Verdana"/>
          <w:sz w:val="20"/>
          <w:szCs w:val="24"/>
          <w:lang w:val="en-GB" w:eastAsia="lv-LV"/>
        </w:rPr>
        <w:t xml:space="preserve"> re</w:t>
      </w:r>
      <w:r w:rsidR="00ED5C8A" w:rsidRPr="008F462B">
        <w:rPr>
          <w:rFonts w:ascii="Verdana" w:eastAsia="Times New Roman" w:hAnsi="Verdana"/>
          <w:sz w:val="20"/>
          <w:szCs w:val="24"/>
          <w:lang w:val="en-GB" w:eastAsia="lv-LV"/>
        </w:rPr>
        <w:t>arrange the b</w:t>
      </w:r>
      <w:r w:rsidRPr="008F462B">
        <w:rPr>
          <w:rFonts w:ascii="Verdana" w:eastAsia="Times New Roman" w:hAnsi="Verdana"/>
          <w:sz w:val="20"/>
          <w:szCs w:val="24"/>
          <w:lang w:val="en-GB" w:eastAsia="lv-LV"/>
        </w:rPr>
        <w:t>order</w:t>
      </w:r>
      <w:r w:rsidR="00ED5C8A" w:rsidRPr="008F462B">
        <w:rPr>
          <w:rFonts w:ascii="Verdana" w:eastAsia="Times New Roman" w:hAnsi="Verdana"/>
          <w:sz w:val="20"/>
          <w:szCs w:val="24"/>
          <w:lang w:val="en-GB" w:eastAsia="lv-LV"/>
        </w:rPr>
        <w:t>s</w:t>
      </w:r>
      <w:r w:rsidRPr="008F462B">
        <w:rPr>
          <w:rFonts w:ascii="Verdana" w:eastAsia="Times New Roman" w:hAnsi="Verdana"/>
          <w:sz w:val="20"/>
          <w:szCs w:val="24"/>
          <w:lang w:val="en-GB" w:eastAsia="lv-LV"/>
        </w:rPr>
        <w:t xml:space="preserve"> of the </w:t>
      </w:r>
      <w:r w:rsidR="00ED5C8A" w:rsidRPr="008F462B">
        <w:rPr>
          <w:rFonts w:ascii="Verdana" w:eastAsia="Times New Roman" w:hAnsi="Verdana"/>
          <w:sz w:val="20"/>
          <w:szCs w:val="24"/>
          <w:lang w:val="en-GB" w:eastAsia="lv-LV"/>
        </w:rPr>
        <w:t xml:space="preserve">plots of </w:t>
      </w:r>
      <w:r w:rsidRPr="008F462B">
        <w:rPr>
          <w:rFonts w:ascii="Verdana" w:eastAsia="Times New Roman" w:hAnsi="Verdana"/>
          <w:sz w:val="20"/>
          <w:szCs w:val="24"/>
          <w:lang w:val="en-GB" w:eastAsia="lv-LV"/>
        </w:rPr>
        <w:t>land.</w:t>
      </w:r>
      <w:r w:rsidR="00282326" w:rsidRPr="008F462B">
        <w:rPr>
          <w:rFonts w:ascii="Verdana" w:eastAsia="Times New Roman" w:hAnsi="Verdana"/>
          <w:sz w:val="20"/>
          <w:szCs w:val="24"/>
          <w:lang w:val="en-GB" w:eastAsia="lv-LV"/>
        </w:rPr>
        <w:t xml:space="preserve"> </w:t>
      </w:r>
      <w:r w:rsidR="00B52B34" w:rsidRPr="008F462B">
        <w:rPr>
          <w:rFonts w:ascii="Verdana" w:eastAsia="Times New Roman" w:hAnsi="Verdana"/>
          <w:sz w:val="20"/>
          <w:szCs w:val="24"/>
          <w:lang w:val="en-GB" w:eastAsia="lv-LV"/>
        </w:rPr>
        <w:t>In accordance with the procedure prescribed by laws and regulations t</w:t>
      </w:r>
      <w:r w:rsidRPr="008F462B">
        <w:rPr>
          <w:rFonts w:ascii="Verdana" w:eastAsia="Times New Roman" w:hAnsi="Verdana"/>
          <w:sz w:val="20"/>
          <w:szCs w:val="24"/>
          <w:lang w:val="en-GB" w:eastAsia="lv-LV"/>
        </w:rPr>
        <w:t xml:space="preserve">he </w:t>
      </w:r>
      <w:r w:rsidR="00F07A9F" w:rsidRPr="008F462B">
        <w:rPr>
          <w:rFonts w:ascii="Verdana" w:eastAsia="Times New Roman" w:hAnsi="Verdana"/>
          <w:sz w:val="20"/>
          <w:szCs w:val="24"/>
          <w:lang w:val="en-GB" w:eastAsia="lv-LV"/>
        </w:rPr>
        <w:t>m</w:t>
      </w:r>
      <w:r w:rsidRPr="008F462B">
        <w:rPr>
          <w:rFonts w:ascii="Verdana" w:eastAsia="Times New Roman" w:hAnsi="Verdana"/>
          <w:sz w:val="20"/>
          <w:szCs w:val="24"/>
          <w:lang w:val="en-GB" w:eastAsia="lv-LV"/>
        </w:rPr>
        <w:t xml:space="preserve">inistry of the relevant </w:t>
      </w:r>
      <w:r w:rsidR="00F07A9F" w:rsidRPr="008F462B">
        <w:rPr>
          <w:rFonts w:ascii="Verdana" w:eastAsia="Times New Roman" w:hAnsi="Verdana"/>
          <w:sz w:val="20"/>
          <w:szCs w:val="24"/>
          <w:lang w:val="en-GB" w:eastAsia="lv-LV"/>
        </w:rPr>
        <w:t>sector</w:t>
      </w:r>
      <w:r w:rsidRPr="008F462B">
        <w:rPr>
          <w:rFonts w:ascii="Verdana" w:eastAsia="Times New Roman" w:hAnsi="Verdana"/>
          <w:sz w:val="20"/>
          <w:szCs w:val="24"/>
          <w:lang w:val="en-GB" w:eastAsia="lv-LV"/>
        </w:rPr>
        <w:t xml:space="preserve"> is entitled to </w:t>
      </w:r>
      <w:r w:rsidR="00B52B34" w:rsidRPr="008F462B">
        <w:rPr>
          <w:rFonts w:ascii="Verdana" w:eastAsia="Times New Roman" w:hAnsi="Verdana"/>
          <w:sz w:val="20"/>
          <w:szCs w:val="24"/>
          <w:lang w:val="en-GB" w:eastAsia="lv-LV"/>
        </w:rPr>
        <w:t xml:space="preserve">forward </w:t>
      </w:r>
      <w:r w:rsidR="00EF2AA4" w:rsidRPr="008F462B">
        <w:rPr>
          <w:rFonts w:ascii="Verdana" w:eastAsia="Times New Roman" w:hAnsi="Verdana"/>
          <w:sz w:val="20"/>
          <w:szCs w:val="24"/>
          <w:lang w:val="en-GB" w:eastAsia="lv-LV"/>
        </w:rPr>
        <w:t>a</w:t>
      </w:r>
      <w:r w:rsidRPr="008F462B">
        <w:rPr>
          <w:rFonts w:ascii="Verdana" w:eastAsia="Times New Roman" w:hAnsi="Verdana"/>
          <w:sz w:val="20"/>
          <w:szCs w:val="24"/>
          <w:lang w:val="en-GB" w:eastAsia="lv-LV"/>
        </w:rPr>
        <w:t xml:space="preserve"> proposal for identification of objects of national interest </w:t>
      </w:r>
      <w:r w:rsidR="00B52B34" w:rsidRPr="008F462B">
        <w:rPr>
          <w:rFonts w:ascii="Verdana" w:eastAsia="Times New Roman" w:hAnsi="Verdana"/>
          <w:sz w:val="20"/>
          <w:szCs w:val="24"/>
          <w:lang w:val="en-GB" w:eastAsia="lv-LV"/>
        </w:rPr>
        <w:t>under</w:t>
      </w:r>
      <w:r w:rsidRPr="008F462B">
        <w:rPr>
          <w:rFonts w:ascii="Verdana" w:eastAsia="Times New Roman" w:hAnsi="Verdana"/>
          <w:sz w:val="20"/>
          <w:szCs w:val="24"/>
          <w:lang w:val="en-GB" w:eastAsia="lv-LV"/>
        </w:rPr>
        <w:t xml:space="preserve"> Section 17 of the Law on Spatial Development Planning</w:t>
      </w:r>
      <w:r w:rsidR="00282326" w:rsidRPr="008F462B">
        <w:rPr>
          <w:rFonts w:ascii="Verdana" w:eastAsia="Times New Roman" w:hAnsi="Verdana"/>
          <w:sz w:val="20"/>
          <w:szCs w:val="24"/>
          <w:lang w:val="en-GB" w:eastAsia="lv-LV"/>
        </w:rPr>
        <w:t>.</w:t>
      </w:r>
      <w:r w:rsidRPr="008F462B">
        <w:rPr>
          <w:rFonts w:ascii="Verdana" w:eastAsia="Times New Roman" w:hAnsi="Verdana"/>
          <w:sz w:val="20"/>
          <w:szCs w:val="24"/>
          <w:lang w:val="en-GB" w:eastAsia="lv-LV"/>
        </w:rPr>
        <w:t xml:space="preserve"> </w:t>
      </w:r>
    </w:p>
    <w:p w:rsidR="004340D9" w:rsidRPr="008F462B" w:rsidRDefault="005D165E" w:rsidP="004E3CB1">
      <w:pPr>
        <w:pBdr>
          <w:top w:val="nil"/>
          <w:left w:val="nil"/>
          <w:bottom w:val="nil"/>
          <w:right w:val="nil"/>
          <w:between w:val="nil"/>
          <w:bar w:val="nil"/>
        </w:pBdr>
        <w:spacing w:before="240" w:after="0" w:line="240" w:lineRule="auto"/>
        <w:jc w:val="both"/>
        <w:rPr>
          <w:rFonts w:ascii="Verdana" w:hAnsi="Verdana"/>
          <w:b/>
          <w:sz w:val="20"/>
          <w:szCs w:val="20"/>
          <w:bdr w:val="nil"/>
          <w:lang w:val="en-GB"/>
        </w:rPr>
      </w:pPr>
      <w:r w:rsidRPr="008F462B">
        <w:rPr>
          <w:rFonts w:ascii="Verdana" w:hAnsi="Verdana"/>
          <w:b/>
          <w:sz w:val="20"/>
          <w:szCs w:val="20"/>
          <w:bdr w:val="nil"/>
          <w:lang w:val="en-GB"/>
        </w:rPr>
        <w:t xml:space="preserve">10. </w:t>
      </w:r>
      <w:r w:rsidR="00CC4862" w:rsidRPr="008F462B">
        <w:rPr>
          <w:rFonts w:ascii="Verdana" w:hAnsi="Verdana"/>
          <w:b/>
          <w:sz w:val="20"/>
          <w:szCs w:val="20"/>
          <w:bdr w:val="nil"/>
          <w:lang w:val="en-GB"/>
        </w:rPr>
        <w:t>PROJECT IDEA OF THE SKETCH DESIGN COMPETITION</w:t>
      </w:r>
    </w:p>
    <w:p w:rsidR="00CC4862" w:rsidRPr="008F462B" w:rsidRDefault="009A129B" w:rsidP="00CB1807">
      <w:pPr>
        <w:spacing w:before="120" w:after="0" w:line="240" w:lineRule="auto"/>
        <w:jc w:val="both"/>
        <w:rPr>
          <w:rStyle w:val="tlid-translation"/>
          <w:rFonts w:ascii="Verdana" w:hAnsi="Verdana"/>
          <w:sz w:val="20"/>
          <w:lang w:val="en-GB"/>
        </w:rPr>
      </w:pPr>
      <w:r w:rsidRPr="008F462B">
        <w:rPr>
          <w:rStyle w:val="tlid-translation"/>
          <w:rFonts w:ascii="Verdana" w:hAnsi="Verdana"/>
          <w:sz w:val="20"/>
          <w:lang w:val="en-GB"/>
        </w:rPr>
        <w:t>The</w:t>
      </w:r>
      <w:r w:rsidR="009548AB" w:rsidRPr="008F462B">
        <w:rPr>
          <w:rStyle w:val="tlid-translation"/>
          <w:rFonts w:ascii="Verdana" w:hAnsi="Verdana"/>
          <w:sz w:val="20"/>
          <w:lang w:val="en-GB"/>
        </w:rPr>
        <w:t xml:space="preserve"> </w:t>
      </w:r>
      <w:r w:rsidR="00057D0A" w:rsidRPr="008F462B">
        <w:rPr>
          <w:rStyle w:val="tlid-translation"/>
          <w:rFonts w:ascii="Verdana" w:hAnsi="Verdana"/>
          <w:sz w:val="20"/>
          <w:lang w:val="en-GB"/>
        </w:rPr>
        <w:t xml:space="preserve">development vision </w:t>
      </w:r>
      <w:r w:rsidRPr="008F462B">
        <w:rPr>
          <w:rStyle w:val="tlid-translation"/>
          <w:rFonts w:ascii="Verdana" w:hAnsi="Verdana"/>
          <w:sz w:val="20"/>
          <w:lang w:val="en-GB"/>
        </w:rPr>
        <w:t xml:space="preserve">must include </w:t>
      </w:r>
      <w:r w:rsidR="00057D0A" w:rsidRPr="008F462B">
        <w:rPr>
          <w:rStyle w:val="tlid-translation"/>
          <w:rFonts w:ascii="Verdana" w:hAnsi="Verdana"/>
          <w:sz w:val="20"/>
          <w:lang w:val="en-GB"/>
        </w:rPr>
        <w:t>master plan solutions</w:t>
      </w:r>
      <w:r w:rsidRPr="008F462B">
        <w:rPr>
          <w:rStyle w:val="tlid-translation"/>
          <w:rFonts w:ascii="Verdana" w:hAnsi="Verdana"/>
          <w:sz w:val="20"/>
          <w:lang w:val="en-GB"/>
        </w:rPr>
        <w:t xml:space="preserve"> for the Sketch</w:t>
      </w:r>
      <w:r w:rsidR="00057D0A" w:rsidRPr="008F462B">
        <w:rPr>
          <w:rStyle w:val="tlid-translation"/>
          <w:rFonts w:ascii="Verdana" w:hAnsi="Verdana"/>
          <w:sz w:val="20"/>
          <w:lang w:val="en-GB"/>
        </w:rPr>
        <w:t xml:space="preserve"> Design territory</w:t>
      </w:r>
      <w:r w:rsidRPr="008F462B">
        <w:rPr>
          <w:rStyle w:val="tlid-translation"/>
          <w:rFonts w:ascii="Verdana" w:hAnsi="Verdana"/>
          <w:sz w:val="20"/>
          <w:lang w:val="en-GB"/>
        </w:rPr>
        <w:t>, functional and architectural solutions for the Paralympic Sports Cent</w:t>
      </w:r>
      <w:r w:rsidR="00057D0A" w:rsidRPr="008F462B">
        <w:rPr>
          <w:rStyle w:val="tlid-translation"/>
          <w:rFonts w:ascii="Verdana" w:hAnsi="Verdana"/>
          <w:sz w:val="20"/>
          <w:lang w:val="en-GB"/>
        </w:rPr>
        <w:t>re</w:t>
      </w:r>
      <w:r w:rsidRPr="008F462B">
        <w:rPr>
          <w:rStyle w:val="tlid-translation"/>
          <w:rFonts w:ascii="Verdana" w:hAnsi="Verdana"/>
          <w:sz w:val="20"/>
          <w:lang w:val="en-GB"/>
        </w:rPr>
        <w:t xml:space="preserve"> </w:t>
      </w:r>
      <w:r w:rsidR="00057D0A" w:rsidRPr="008F462B">
        <w:rPr>
          <w:rStyle w:val="tlid-translation"/>
          <w:rFonts w:ascii="Verdana" w:hAnsi="Verdana"/>
          <w:sz w:val="20"/>
          <w:lang w:val="en-GB"/>
        </w:rPr>
        <w:t xml:space="preserve">so that it could </w:t>
      </w:r>
      <w:r w:rsidRPr="008F462B">
        <w:rPr>
          <w:rStyle w:val="tlid-translation"/>
          <w:rFonts w:ascii="Verdana" w:hAnsi="Verdana"/>
          <w:sz w:val="20"/>
          <w:lang w:val="en-GB"/>
        </w:rPr>
        <w:t xml:space="preserve">function according to </w:t>
      </w:r>
      <w:r w:rsidR="00BD71B3" w:rsidRPr="008F462B">
        <w:rPr>
          <w:rStyle w:val="tlid-translation"/>
          <w:rFonts w:ascii="Verdana" w:hAnsi="Verdana"/>
          <w:sz w:val="20"/>
          <w:lang w:val="en-GB"/>
        </w:rPr>
        <w:t xml:space="preserve">the </w:t>
      </w:r>
      <w:r w:rsidR="00057D0A" w:rsidRPr="008F462B">
        <w:rPr>
          <w:rStyle w:val="tlid-translation"/>
          <w:rFonts w:ascii="Verdana" w:hAnsi="Verdana"/>
          <w:sz w:val="20"/>
          <w:lang w:val="en-GB"/>
        </w:rPr>
        <w:t xml:space="preserve">specific requirements of its </w:t>
      </w:r>
      <w:r w:rsidRPr="008F462B">
        <w:rPr>
          <w:rStyle w:val="tlid-translation"/>
          <w:rFonts w:ascii="Verdana" w:hAnsi="Verdana"/>
          <w:sz w:val="20"/>
          <w:lang w:val="en-GB"/>
        </w:rPr>
        <w:t>profile and create a</w:t>
      </w:r>
      <w:r w:rsidR="00057D0A" w:rsidRPr="008F462B">
        <w:rPr>
          <w:rStyle w:val="tlid-translation"/>
          <w:rFonts w:ascii="Verdana" w:hAnsi="Verdana"/>
          <w:sz w:val="20"/>
          <w:lang w:val="en-GB"/>
        </w:rPr>
        <w:t>n</w:t>
      </w:r>
      <w:r w:rsidRPr="008F462B">
        <w:rPr>
          <w:rStyle w:val="tlid-translation"/>
          <w:rFonts w:ascii="Verdana" w:hAnsi="Verdana"/>
          <w:sz w:val="20"/>
          <w:lang w:val="en-GB"/>
        </w:rPr>
        <w:t xml:space="preserve"> urban environment</w:t>
      </w:r>
      <w:r w:rsidR="00057D0A" w:rsidRPr="008F462B">
        <w:rPr>
          <w:rStyle w:val="tlid-translation"/>
          <w:rFonts w:ascii="Verdana" w:hAnsi="Verdana"/>
          <w:sz w:val="20"/>
          <w:lang w:val="en-GB"/>
        </w:rPr>
        <w:t xml:space="preserve"> of high aesthetic and landscape value</w:t>
      </w:r>
      <w:r w:rsidRPr="008F462B">
        <w:rPr>
          <w:rStyle w:val="tlid-translation"/>
          <w:rFonts w:ascii="Verdana" w:hAnsi="Verdana"/>
          <w:sz w:val="20"/>
          <w:lang w:val="en-GB"/>
        </w:rPr>
        <w:t>.</w:t>
      </w:r>
    </w:p>
    <w:p w:rsidR="00CC4862" w:rsidRPr="008F462B" w:rsidRDefault="009A129B" w:rsidP="00CB1807">
      <w:pPr>
        <w:spacing w:before="120" w:after="0" w:line="240" w:lineRule="auto"/>
        <w:jc w:val="both"/>
        <w:rPr>
          <w:rStyle w:val="tlid-translation"/>
          <w:rFonts w:ascii="Verdana" w:hAnsi="Verdana"/>
          <w:sz w:val="20"/>
          <w:szCs w:val="20"/>
          <w:bdr w:val="nil"/>
          <w:lang w:val="en-GB"/>
        </w:rPr>
      </w:pPr>
      <w:r w:rsidRPr="008F462B">
        <w:rPr>
          <w:rStyle w:val="tlid-translation"/>
          <w:rFonts w:ascii="Verdana" w:hAnsi="Verdana"/>
          <w:sz w:val="20"/>
          <w:lang w:val="en-GB"/>
        </w:rPr>
        <w:t>The main organi</w:t>
      </w:r>
      <w:r w:rsidR="00F40F58" w:rsidRPr="008F462B">
        <w:rPr>
          <w:rStyle w:val="tlid-translation"/>
          <w:rFonts w:ascii="Verdana" w:hAnsi="Verdana"/>
          <w:sz w:val="20"/>
          <w:lang w:val="en-GB"/>
        </w:rPr>
        <w:t>s</w:t>
      </w:r>
      <w:r w:rsidRPr="008F462B">
        <w:rPr>
          <w:rStyle w:val="tlid-translation"/>
          <w:rFonts w:ascii="Verdana" w:hAnsi="Verdana"/>
          <w:sz w:val="20"/>
          <w:lang w:val="en-GB"/>
        </w:rPr>
        <w:t>ing element</w:t>
      </w:r>
      <w:r w:rsidR="00F40F58" w:rsidRPr="008F462B">
        <w:rPr>
          <w:rStyle w:val="tlid-translation"/>
          <w:rFonts w:ascii="Verdana" w:hAnsi="Verdana"/>
          <w:sz w:val="20"/>
          <w:lang w:val="en-GB"/>
        </w:rPr>
        <w:t>s</w:t>
      </w:r>
      <w:r w:rsidRPr="008F462B">
        <w:rPr>
          <w:rStyle w:val="tlid-translation"/>
          <w:rFonts w:ascii="Verdana" w:hAnsi="Verdana"/>
          <w:sz w:val="20"/>
          <w:lang w:val="en-GB"/>
        </w:rPr>
        <w:t xml:space="preserve"> of the territory </w:t>
      </w:r>
      <w:r w:rsidR="00F40F58" w:rsidRPr="008F462B">
        <w:rPr>
          <w:rStyle w:val="tlid-translation"/>
          <w:rFonts w:ascii="Verdana" w:hAnsi="Verdana"/>
          <w:sz w:val="20"/>
          <w:lang w:val="en-GB"/>
        </w:rPr>
        <w:t>are</w:t>
      </w:r>
      <w:r w:rsidRPr="008F462B">
        <w:rPr>
          <w:rStyle w:val="tlid-translation"/>
          <w:rFonts w:ascii="Verdana" w:hAnsi="Verdana"/>
          <w:sz w:val="20"/>
          <w:lang w:val="en-GB"/>
        </w:rPr>
        <w:t xml:space="preserve"> Ceraukstes </w:t>
      </w:r>
      <w:r w:rsidR="00057D0A" w:rsidRPr="008F462B">
        <w:rPr>
          <w:rStyle w:val="tlid-translation"/>
          <w:rFonts w:ascii="Verdana" w:hAnsi="Verdana"/>
          <w:sz w:val="20"/>
          <w:lang w:val="en-GB"/>
        </w:rPr>
        <w:t>iela</w:t>
      </w:r>
      <w:r w:rsidRPr="008F462B">
        <w:rPr>
          <w:rStyle w:val="tlid-translation"/>
          <w:rFonts w:ascii="Verdana" w:hAnsi="Verdana"/>
          <w:sz w:val="20"/>
          <w:lang w:val="en-GB"/>
        </w:rPr>
        <w:t xml:space="preserve"> and </w:t>
      </w:r>
      <w:r w:rsidR="00057D0A" w:rsidRPr="008F462B">
        <w:rPr>
          <w:rStyle w:val="tlid-translation"/>
          <w:rFonts w:ascii="Verdana" w:hAnsi="Verdana"/>
          <w:sz w:val="20"/>
          <w:lang w:val="en-GB"/>
        </w:rPr>
        <w:t xml:space="preserve">the </w:t>
      </w:r>
      <w:r w:rsidRPr="008F462B">
        <w:rPr>
          <w:rStyle w:val="tlid-translation"/>
          <w:rFonts w:ascii="Verdana" w:hAnsi="Verdana"/>
          <w:sz w:val="20"/>
          <w:lang w:val="en-GB"/>
        </w:rPr>
        <w:t>Bi</w:t>
      </w:r>
      <w:r w:rsidR="00057D0A" w:rsidRPr="008F462B">
        <w:rPr>
          <w:rStyle w:val="tlid-translation"/>
          <w:rFonts w:ascii="Verdana" w:hAnsi="Verdana"/>
          <w:sz w:val="20"/>
          <w:lang w:val="en-GB"/>
        </w:rPr>
        <w:t>š</w:t>
      </w:r>
      <w:r w:rsidRPr="008F462B">
        <w:rPr>
          <w:rStyle w:val="tlid-translation"/>
          <w:rFonts w:ascii="Verdana" w:hAnsi="Verdana"/>
          <w:sz w:val="20"/>
          <w:lang w:val="en-GB"/>
        </w:rPr>
        <w:t>umui</w:t>
      </w:r>
      <w:r w:rsidR="00057D0A" w:rsidRPr="008F462B">
        <w:rPr>
          <w:rStyle w:val="tlid-translation"/>
          <w:rFonts w:ascii="Verdana" w:hAnsi="Verdana"/>
          <w:sz w:val="20"/>
          <w:lang w:val="en-GB"/>
        </w:rPr>
        <w:t>ž</w:t>
      </w:r>
      <w:r w:rsidRPr="008F462B">
        <w:rPr>
          <w:rStyle w:val="tlid-translation"/>
          <w:rFonts w:ascii="Verdana" w:hAnsi="Verdana"/>
          <w:sz w:val="20"/>
          <w:lang w:val="en-GB"/>
        </w:rPr>
        <w:t xml:space="preserve">a Ditch. The </w:t>
      </w:r>
      <w:r w:rsidR="00F40F58" w:rsidRPr="008F462B">
        <w:rPr>
          <w:rStyle w:val="tlid-translation"/>
          <w:rFonts w:ascii="Verdana" w:hAnsi="Verdana"/>
          <w:sz w:val="20"/>
          <w:lang w:val="en-GB"/>
        </w:rPr>
        <w:t xml:space="preserve">current </w:t>
      </w:r>
      <w:r w:rsidRPr="008F462B">
        <w:rPr>
          <w:rStyle w:val="tlid-translation"/>
          <w:rFonts w:ascii="Verdana" w:hAnsi="Verdana"/>
          <w:sz w:val="20"/>
          <w:lang w:val="en-GB"/>
        </w:rPr>
        <w:t xml:space="preserve">location of </w:t>
      </w:r>
      <w:r w:rsidR="00F40F58" w:rsidRPr="008F462B">
        <w:rPr>
          <w:rStyle w:val="tlid-translation"/>
          <w:rFonts w:ascii="Verdana" w:hAnsi="Verdana"/>
          <w:sz w:val="20"/>
          <w:lang w:val="en-GB"/>
        </w:rPr>
        <w:t xml:space="preserve">the </w:t>
      </w:r>
      <w:r w:rsidRPr="008F462B">
        <w:rPr>
          <w:rStyle w:val="tlid-translation"/>
          <w:rFonts w:ascii="Verdana" w:hAnsi="Verdana"/>
          <w:sz w:val="20"/>
          <w:lang w:val="en-GB"/>
        </w:rPr>
        <w:t>Bi</w:t>
      </w:r>
      <w:r w:rsidR="00CA7E9D" w:rsidRPr="008F462B">
        <w:rPr>
          <w:rStyle w:val="tlid-translation"/>
          <w:rFonts w:ascii="Verdana" w:hAnsi="Verdana"/>
          <w:sz w:val="20"/>
          <w:lang w:val="en-GB"/>
        </w:rPr>
        <w:t>š</w:t>
      </w:r>
      <w:r w:rsidRPr="008F462B">
        <w:rPr>
          <w:rStyle w:val="tlid-translation"/>
          <w:rFonts w:ascii="Verdana" w:hAnsi="Verdana"/>
          <w:sz w:val="20"/>
          <w:lang w:val="en-GB"/>
        </w:rPr>
        <w:t>umui</w:t>
      </w:r>
      <w:r w:rsidR="00CA7E9D" w:rsidRPr="008F462B">
        <w:rPr>
          <w:rStyle w:val="tlid-translation"/>
          <w:rFonts w:ascii="Verdana" w:hAnsi="Verdana"/>
          <w:sz w:val="20"/>
          <w:lang w:val="en-GB"/>
        </w:rPr>
        <w:t>ž</w:t>
      </w:r>
      <w:r w:rsidRPr="008F462B">
        <w:rPr>
          <w:rStyle w:val="tlid-translation"/>
          <w:rFonts w:ascii="Verdana" w:hAnsi="Verdana"/>
          <w:sz w:val="20"/>
          <w:lang w:val="en-GB"/>
        </w:rPr>
        <w:t xml:space="preserve">a Ditch completely </w:t>
      </w:r>
      <w:r w:rsidR="00F40F58" w:rsidRPr="008F462B">
        <w:rPr>
          <w:rStyle w:val="tlid-translation"/>
          <w:rFonts w:ascii="Verdana" w:hAnsi="Verdana"/>
          <w:sz w:val="20"/>
          <w:lang w:val="en-GB"/>
        </w:rPr>
        <w:t xml:space="preserve">prevents arrangement </w:t>
      </w:r>
      <w:r w:rsidRPr="008F462B">
        <w:rPr>
          <w:rStyle w:val="tlid-translation"/>
          <w:rFonts w:ascii="Verdana" w:hAnsi="Verdana"/>
          <w:sz w:val="20"/>
          <w:lang w:val="en-GB"/>
        </w:rPr>
        <w:t>of buildings and structures needed for the Paralympic Sports Cent</w:t>
      </w:r>
      <w:r w:rsidR="00057D0A" w:rsidRPr="008F462B">
        <w:rPr>
          <w:rStyle w:val="tlid-translation"/>
          <w:rFonts w:ascii="Verdana" w:hAnsi="Verdana"/>
          <w:sz w:val="20"/>
          <w:lang w:val="en-GB"/>
        </w:rPr>
        <w:t>re</w:t>
      </w:r>
      <w:r w:rsidR="00F40F58" w:rsidRPr="008F462B">
        <w:rPr>
          <w:rStyle w:val="tlid-translation"/>
          <w:rFonts w:ascii="Verdana" w:hAnsi="Verdana"/>
          <w:sz w:val="20"/>
          <w:lang w:val="en-GB"/>
        </w:rPr>
        <w:t xml:space="preserve"> in the territory</w:t>
      </w:r>
      <w:r w:rsidRPr="008F462B">
        <w:rPr>
          <w:rStyle w:val="tlid-translation"/>
          <w:rFonts w:ascii="Verdana" w:hAnsi="Verdana"/>
          <w:sz w:val="20"/>
          <w:lang w:val="en-GB"/>
        </w:rPr>
        <w:t xml:space="preserve">. As part of the planning, it is recommended to change the geographic location of the ditch </w:t>
      </w:r>
      <w:r w:rsidR="00F40F58" w:rsidRPr="008F462B">
        <w:rPr>
          <w:rStyle w:val="tlid-translation"/>
          <w:rFonts w:ascii="Verdana" w:hAnsi="Verdana"/>
          <w:sz w:val="20"/>
          <w:lang w:val="en-GB"/>
        </w:rPr>
        <w:t>in the project territory,</w:t>
      </w:r>
      <w:r w:rsidRPr="008F462B">
        <w:rPr>
          <w:rStyle w:val="tlid-translation"/>
          <w:rFonts w:ascii="Verdana" w:hAnsi="Verdana"/>
          <w:sz w:val="20"/>
          <w:lang w:val="en-GB"/>
        </w:rPr>
        <w:t xml:space="preserve"> creating a visual character and landscape </w:t>
      </w:r>
      <w:r w:rsidR="00F40F58" w:rsidRPr="008F462B">
        <w:rPr>
          <w:rStyle w:val="tlid-translation"/>
          <w:rFonts w:ascii="Verdana" w:hAnsi="Verdana"/>
          <w:sz w:val="20"/>
          <w:lang w:val="en-GB"/>
        </w:rPr>
        <w:t xml:space="preserve">of a natural </w:t>
      </w:r>
      <w:r w:rsidRPr="008F462B">
        <w:rPr>
          <w:rStyle w:val="tlid-translation"/>
          <w:rFonts w:ascii="Verdana" w:hAnsi="Verdana"/>
          <w:sz w:val="20"/>
          <w:lang w:val="en-GB"/>
        </w:rPr>
        <w:t xml:space="preserve">watercourse </w:t>
      </w:r>
      <w:r w:rsidR="00F40F58" w:rsidRPr="008F462B">
        <w:rPr>
          <w:rStyle w:val="tlid-translation"/>
          <w:rFonts w:ascii="Verdana" w:hAnsi="Verdana"/>
          <w:sz w:val="20"/>
          <w:lang w:val="en-GB"/>
        </w:rPr>
        <w:t>for the new water body establishing a</w:t>
      </w:r>
      <w:r w:rsidRPr="008F462B">
        <w:rPr>
          <w:rStyle w:val="tlid-translation"/>
          <w:rFonts w:ascii="Verdana" w:hAnsi="Verdana"/>
          <w:sz w:val="20"/>
          <w:lang w:val="en-GB"/>
        </w:rPr>
        <w:t xml:space="preserve"> </w:t>
      </w:r>
      <w:r w:rsidR="00F40F58" w:rsidRPr="008F462B">
        <w:rPr>
          <w:rStyle w:val="tlid-translation"/>
          <w:rFonts w:ascii="Verdana" w:hAnsi="Verdana"/>
          <w:sz w:val="20"/>
          <w:lang w:val="en-GB"/>
        </w:rPr>
        <w:t xml:space="preserve">pedestrian </w:t>
      </w:r>
      <w:r w:rsidRPr="008F462B">
        <w:rPr>
          <w:rStyle w:val="tlid-translation"/>
          <w:rFonts w:ascii="Verdana" w:hAnsi="Verdana"/>
          <w:sz w:val="20"/>
          <w:lang w:val="en-GB"/>
        </w:rPr>
        <w:t>and cycl</w:t>
      </w:r>
      <w:r w:rsidR="00F40F58" w:rsidRPr="008F462B">
        <w:rPr>
          <w:rStyle w:val="tlid-translation"/>
          <w:rFonts w:ascii="Verdana" w:hAnsi="Verdana"/>
          <w:sz w:val="20"/>
          <w:lang w:val="en-GB"/>
        </w:rPr>
        <w:t>ist</w:t>
      </w:r>
      <w:r w:rsidRPr="008F462B">
        <w:rPr>
          <w:rStyle w:val="tlid-translation"/>
          <w:rFonts w:ascii="Verdana" w:hAnsi="Verdana"/>
          <w:sz w:val="20"/>
          <w:lang w:val="en-GB"/>
        </w:rPr>
        <w:t xml:space="preserve"> path with recreational areas and ornamental plantations</w:t>
      </w:r>
      <w:r w:rsidR="00F40F58" w:rsidRPr="008F462B">
        <w:rPr>
          <w:rStyle w:val="tlid-translation"/>
          <w:rFonts w:ascii="Verdana" w:hAnsi="Verdana"/>
          <w:sz w:val="20"/>
          <w:lang w:val="en-GB"/>
        </w:rPr>
        <w:t xml:space="preserve"> of greenery along it</w:t>
      </w:r>
      <w:r w:rsidRPr="008F462B">
        <w:rPr>
          <w:rStyle w:val="tlid-translation"/>
          <w:rFonts w:ascii="Verdana" w:hAnsi="Verdana"/>
          <w:sz w:val="20"/>
          <w:lang w:val="en-GB"/>
        </w:rPr>
        <w:t>. In order to interconnect the</w:t>
      </w:r>
      <w:r w:rsidR="00F40F58" w:rsidRPr="008F462B">
        <w:rPr>
          <w:rStyle w:val="tlid-translation"/>
          <w:rFonts w:ascii="Verdana" w:hAnsi="Verdana"/>
          <w:sz w:val="20"/>
          <w:lang w:val="en-GB"/>
        </w:rPr>
        <w:t xml:space="preserve"> territory</w:t>
      </w:r>
      <w:r w:rsidRPr="008F462B">
        <w:rPr>
          <w:rStyle w:val="tlid-translation"/>
          <w:rFonts w:ascii="Verdana" w:hAnsi="Verdana"/>
          <w:sz w:val="20"/>
          <w:lang w:val="en-GB"/>
        </w:rPr>
        <w:t xml:space="preserve"> and ensure logical movement not only for pedestrians but also for </w:t>
      </w:r>
      <w:r w:rsidR="00F40F58" w:rsidRPr="008F462B">
        <w:rPr>
          <w:rStyle w:val="tlid-translation"/>
          <w:rFonts w:ascii="Verdana" w:hAnsi="Verdana"/>
          <w:sz w:val="20"/>
          <w:lang w:val="en-GB"/>
        </w:rPr>
        <w:t>vehicle</w:t>
      </w:r>
      <w:r w:rsidR="00903B2A" w:rsidRPr="008F462B">
        <w:rPr>
          <w:rStyle w:val="tlid-translation"/>
          <w:rFonts w:ascii="Verdana" w:hAnsi="Verdana"/>
          <w:sz w:val="20"/>
          <w:lang w:val="en-GB"/>
        </w:rPr>
        <w:t>s</w:t>
      </w:r>
      <w:r w:rsidRPr="008F462B">
        <w:rPr>
          <w:rStyle w:val="tlid-translation"/>
          <w:rFonts w:ascii="Verdana" w:hAnsi="Verdana"/>
          <w:sz w:val="20"/>
          <w:lang w:val="en-GB"/>
        </w:rPr>
        <w:t>, crossings</w:t>
      </w:r>
      <w:r w:rsidR="00F40F58" w:rsidRPr="008F462B">
        <w:rPr>
          <w:rStyle w:val="tlid-translation"/>
          <w:rFonts w:ascii="Verdana" w:hAnsi="Verdana"/>
          <w:sz w:val="20"/>
          <w:lang w:val="en-GB"/>
        </w:rPr>
        <w:t xml:space="preserve"> e.g.</w:t>
      </w:r>
      <w:r w:rsidRPr="008F462B">
        <w:rPr>
          <w:rStyle w:val="tlid-translation"/>
          <w:rFonts w:ascii="Verdana" w:hAnsi="Verdana"/>
          <w:sz w:val="20"/>
          <w:lang w:val="en-GB"/>
        </w:rPr>
        <w:t xml:space="preserve"> footbridges and bridges should be planned at certain points across the ditch and culverts should be </w:t>
      </w:r>
      <w:r w:rsidR="00F40F58" w:rsidRPr="008F462B">
        <w:rPr>
          <w:rStyle w:val="tlid-translation"/>
          <w:rFonts w:ascii="Verdana" w:hAnsi="Verdana"/>
          <w:sz w:val="20"/>
          <w:lang w:val="en-GB"/>
        </w:rPr>
        <w:t xml:space="preserve">installed </w:t>
      </w:r>
      <w:r w:rsidRPr="008F462B">
        <w:rPr>
          <w:rStyle w:val="tlid-translation"/>
          <w:rFonts w:ascii="Verdana" w:hAnsi="Verdana"/>
          <w:sz w:val="20"/>
          <w:lang w:val="en-GB"/>
        </w:rPr>
        <w:t>where necessary.</w:t>
      </w:r>
    </w:p>
    <w:p w:rsidR="00CC4862" w:rsidRPr="008F462B" w:rsidRDefault="009548AB" w:rsidP="00CB1807">
      <w:pPr>
        <w:spacing w:before="120"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The trees growing in the competition territory are one of the greatest scenic values of this area. </w:t>
      </w:r>
      <w:r w:rsidR="009A129B" w:rsidRPr="008F462B">
        <w:rPr>
          <w:rStyle w:val="tlid-translation"/>
          <w:rFonts w:ascii="Verdana" w:hAnsi="Verdana"/>
          <w:sz w:val="20"/>
          <w:lang w:val="en-GB"/>
        </w:rPr>
        <w:t xml:space="preserve">When designing new buildings, existing trees should be </w:t>
      </w:r>
      <w:r w:rsidRPr="008F462B">
        <w:rPr>
          <w:rStyle w:val="tlid-translation"/>
          <w:rFonts w:ascii="Verdana" w:hAnsi="Verdana"/>
          <w:sz w:val="20"/>
          <w:lang w:val="en-GB"/>
        </w:rPr>
        <w:t>respected and retained as much as</w:t>
      </w:r>
      <w:r w:rsidR="009A129B" w:rsidRPr="008F462B">
        <w:rPr>
          <w:rStyle w:val="tlid-translation"/>
          <w:rFonts w:ascii="Verdana" w:hAnsi="Verdana"/>
          <w:sz w:val="20"/>
          <w:lang w:val="en-GB"/>
        </w:rPr>
        <w:t xml:space="preserve"> possible, </w:t>
      </w:r>
      <w:r w:rsidRPr="008F462B">
        <w:rPr>
          <w:rStyle w:val="tlid-translation"/>
          <w:rFonts w:ascii="Verdana" w:hAnsi="Verdana"/>
          <w:sz w:val="20"/>
          <w:lang w:val="en-GB"/>
        </w:rPr>
        <w:t xml:space="preserve">and their </w:t>
      </w:r>
      <w:r w:rsidR="009A129B" w:rsidRPr="008F462B">
        <w:rPr>
          <w:rStyle w:val="tlid-translation"/>
          <w:rFonts w:ascii="Verdana" w:hAnsi="Verdana"/>
          <w:sz w:val="20"/>
          <w:lang w:val="en-GB"/>
        </w:rPr>
        <w:t xml:space="preserve">groups will create </w:t>
      </w:r>
      <w:r w:rsidRPr="008F462B">
        <w:rPr>
          <w:rStyle w:val="tlid-translation"/>
          <w:rFonts w:ascii="Verdana" w:hAnsi="Verdana"/>
          <w:sz w:val="20"/>
          <w:lang w:val="en-GB"/>
        </w:rPr>
        <w:t xml:space="preserve">visually a sense of an appealing </w:t>
      </w:r>
      <w:r w:rsidR="009A129B" w:rsidRPr="008F462B">
        <w:rPr>
          <w:rStyle w:val="tlid-translation"/>
          <w:rFonts w:ascii="Verdana" w:hAnsi="Verdana"/>
          <w:sz w:val="20"/>
          <w:lang w:val="en-GB"/>
        </w:rPr>
        <w:t>green space.</w:t>
      </w:r>
    </w:p>
    <w:p w:rsidR="009A129B" w:rsidRPr="008F462B" w:rsidRDefault="00F1356E" w:rsidP="00CB1807">
      <w:pPr>
        <w:spacing w:before="120" w:after="0" w:line="240" w:lineRule="auto"/>
        <w:jc w:val="both"/>
        <w:rPr>
          <w:rStyle w:val="tlid-translation"/>
          <w:rFonts w:ascii="Verdana" w:hAnsi="Verdana"/>
          <w:sz w:val="20"/>
          <w:lang w:val="en-GB"/>
        </w:rPr>
      </w:pPr>
      <w:r w:rsidRPr="008F462B">
        <w:rPr>
          <w:rStyle w:val="tlid-translation"/>
          <w:rFonts w:ascii="Verdana" w:hAnsi="Verdana"/>
          <w:sz w:val="20"/>
          <w:lang w:val="en-GB"/>
        </w:rPr>
        <w:t>It is intended to</w:t>
      </w:r>
      <w:r w:rsidR="009A129B" w:rsidRPr="008F462B">
        <w:rPr>
          <w:rStyle w:val="tlid-translation"/>
          <w:rFonts w:ascii="Verdana" w:hAnsi="Verdana"/>
          <w:sz w:val="20"/>
          <w:lang w:val="en-GB"/>
        </w:rPr>
        <w:t xml:space="preserve"> </w:t>
      </w:r>
      <w:r w:rsidRPr="008F462B">
        <w:rPr>
          <w:rStyle w:val="tlid-translation"/>
          <w:rFonts w:ascii="Verdana" w:hAnsi="Verdana"/>
          <w:sz w:val="20"/>
          <w:lang w:val="en-GB"/>
        </w:rPr>
        <w:t>implement</w:t>
      </w:r>
      <w:r w:rsidR="009A129B" w:rsidRPr="008F462B">
        <w:rPr>
          <w:rStyle w:val="tlid-translation"/>
          <w:rFonts w:ascii="Verdana" w:hAnsi="Verdana"/>
          <w:sz w:val="20"/>
          <w:lang w:val="en-GB"/>
        </w:rPr>
        <w:t xml:space="preserve"> the </w:t>
      </w:r>
      <w:r w:rsidRPr="008F462B">
        <w:rPr>
          <w:rStyle w:val="tlid-translation"/>
          <w:rFonts w:ascii="Verdana" w:hAnsi="Verdana"/>
          <w:sz w:val="20"/>
          <w:lang w:val="en-GB"/>
        </w:rPr>
        <w:t xml:space="preserve">development vision of the </w:t>
      </w:r>
      <w:r w:rsidR="009A129B" w:rsidRPr="008F462B">
        <w:rPr>
          <w:rStyle w:val="tlid-translation"/>
          <w:rFonts w:ascii="Verdana" w:hAnsi="Verdana"/>
          <w:sz w:val="20"/>
          <w:lang w:val="en-GB"/>
        </w:rPr>
        <w:t>planned object in several construction stages.</w:t>
      </w:r>
    </w:p>
    <w:p w:rsidR="00F1356E" w:rsidRPr="008F462B" w:rsidRDefault="00F1356E" w:rsidP="00F1356E">
      <w:pPr>
        <w:spacing w:before="120" w:after="0" w:line="240" w:lineRule="auto"/>
        <w:jc w:val="both"/>
        <w:rPr>
          <w:rFonts w:ascii="Verdana" w:hAnsi="Verdana"/>
          <w:sz w:val="20"/>
          <w:szCs w:val="20"/>
          <w:bdr w:val="nil"/>
          <w:lang w:val="en-GB"/>
        </w:rPr>
      </w:pPr>
      <w:r w:rsidRPr="008F462B">
        <w:rPr>
          <w:rFonts w:ascii="Verdana" w:hAnsi="Verdana"/>
          <w:sz w:val="20"/>
          <w:szCs w:val="20"/>
          <w:bdr w:val="nil"/>
          <w:lang w:val="en-GB"/>
        </w:rPr>
        <w:t>The following facilities will be located in the northern part of the territory:</w:t>
      </w:r>
    </w:p>
    <w:p w:rsidR="00F1356E" w:rsidRPr="008F462B" w:rsidRDefault="00CB1807" w:rsidP="00F1356E">
      <w:pPr>
        <w:spacing w:before="120" w:after="0" w:line="240" w:lineRule="auto"/>
        <w:ind w:left="709" w:hanging="709"/>
        <w:jc w:val="both"/>
        <w:rPr>
          <w:rStyle w:val="tlid-translation"/>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F1356E" w:rsidRPr="008F462B">
        <w:rPr>
          <w:rFonts w:ascii="Verdana" w:hAnsi="Verdana"/>
          <w:sz w:val="20"/>
          <w:szCs w:val="20"/>
          <w:bdr w:val="nil"/>
          <w:lang w:val="en-GB"/>
        </w:rPr>
        <w:t>the</w:t>
      </w:r>
      <w:r w:rsidR="00B26F60" w:rsidRPr="008F462B">
        <w:rPr>
          <w:rFonts w:ascii="Verdana" w:hAnsi="Verdana"/>
          <w:sz w:val="20"/>
          <w:szCs w:val="20"/>
          <w:bdr w:val="nil"/>
          <w:lang w:val="en-GB"/>
        </w:rPr>
        <w:t xml:space="preserve"> </w:t>
      </w:r>
      <w:r w:rsidR="00F1356E" w:rsidRPr="008F462B">
        <w:rPr>
          <w:rFonts w:ascii="Verdana" w:hAnsi="Verdana"/>
          <w:sz w:val="20"/>
          <w:szCs w:val="20"/>
          <w:bdr w:val="nil"/>
          <w:lang w:val="en-GB"/>
        </w:rPr>
        <w:t>multifunctional sports hall with accommodation and sports laboratory. It is planned to have w</w:t>
      </w:r>
      <w:r w:rsidR="00F1356E" w:rsidRPr="008F462B">
        <w:rPr>
          <w:rStyle w:val="tlid-translation"/>
          <w:rFonts w:ascii="Verdana" w:hAnsi="Verdana"/>
          <w:sz w:val="20"/>
          <w:lang w:val="en-GB"/>
        </w:rPr>
        <w:t xml:space="preserve">heelchair basketball, 3x3 wheelchair basketball, sitting volleyball, floorball, boccia, table tennis, powerlifting in the multifunctional hall, and provide </w:t>
      </w:r>
      <w:r w:rsidR="00F1356E" w:rsidRPr="008F462B">
        <w:rPr>
          <w:rFonts w:ascii="Verdana" w:hAnsi="Verdana"/>
          <w:sz w:val="20"/>
          <w:szCs w:val="20"/>
          <w:bdr w:val="nil"/>
          <w:lang w:val="en-GB"/>
        </w:rPr>
        <w:t>the track and field running track</w:t>
      </w:r>
      <w:r w:rsidR="00F1356E" w:rsidRPr="008F462B">
        <w:rPr>
          <w:rStyle w:val="tlid-translation"/>
          <w:rFonts w:ascii="Verdana" w:hAnsi="Verdana"/>
          <w:sz w:val="20"/>
          <w:lang w:val="en-GB"/>
        </w:rPr>
        <w:t xml:space="preserve"> for long jump, </w:t>
      </w:r>
      <w:r w:rsidR="00903B2A" w:rsidRPr="008F462B">
        <w:rPr>
          <w:rStyle w:val="tlid-translation"/>
          <w:rFonts w:ascii="Verdana" w:hAnsi="Verdana"/>
          <w:sz w:val="20"/>
          <w:lang w:val="en-GB"/>
        </w:rPr>
        <w:t xml:space="preserve">running </w:t>
      </w:r>
      <w:r w:rsidR="00F1356E" w:rsidRPr="008F462B">
        <w:rPr>
          <w:rStyle w:val="tlid-translation"/>
          <w:rFonts w:ascii="Verdana" w:hAnsi="Verdana"/>
          <w:sz w:val="20"/>
          <w:lang w:val="en-GB"/>
        </w:rPr>
        <w:t>and archery;</w:t>
      </w:r>
    </w:p>
    <w:p w:rsidR="00CB1807" w:rsidRPr="008F462B" w:rsidRDefault="00CB1807" w:rsidP="00CB1807">
      <w:pPr>
        <w:pStyle w:val="Bezatstarpm"/>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F1356E" w:rsidRPr="008F462B">
        <w:rPr>
          <w:rStyle w:val="tlid-translation"/>
          <w:rFonts w:ascii="Verdana" w:hAnsi="Verdana"/>
          <w:sz w:val="20"/>
          <w:lang w:val="en-GB"/>
        </w:rPr>
        <w:t>Curling Hall</w:t>
      </w:r>
      <w:r w:rsidR="00903B2A" w:rsidRPr="008F462B">
        <w:rPr>
          <w:rStyle w:val="tlid-translation"/>
          <w:rFonts w:ascii="Verdana" w:hAnsi="Verdana"/>
          <w:sz w:val="20"/>
          <w:lang w:val="en-GB"/>
        </w:rPr>
        <w:t>.</w:t>
      </w:r>
    </w:p>
    <w:p w:rsidR="00CB1807" w:rsidRPr="008F462B" w:rsidRDefault="00CB1807" w:rsidP="00CB1807">
      <w:pPr>
        <w:pStyle w:val="Bezatstarpm"/>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F1356E" w:rsidRPr="008F462B">
        <w:rPr>
          <w:rStyle w:val="tlid-translation"/>
          <w:rFonts w:ascii="Verdana" w:hAnsi="Verdana"/>
          <w:sz w:val="20"/>
          <w:lang w:val="en-GB"/>
        </w:rPr>
        <w:t>Beach volleyball courts (sitting volleyball in sand, sand volleyball)</w:t>
      </w:r>
      <w:r w:rsidR="00903B2A" w:rsidRPr="008F462B">
        <w:rPr>
          <w:rStyle w:val="tlid-translation"/>
          <w:rFonts w:ascii="Verdana" w:hAnsi="Verdana"/>
          <w:sz w:val="20"/>
          <w:lang w:val="en-GB"/>
        </w:rPr>
        <w:t>.</w:t>
      </w:r>
    </w:p>
    <w:p w:rsidR="00F1356E" w:rsidRPr="008F462B" w:rsidRDefault="00CB1807" w:rsidP="00CB1807">
      <w:pPr>
        <w:pStyle w:val="Bezatstarpm"/>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F1356E" w:rsidRPr="008F462B">
        <w:rPr>
          <w:rStyle w:val="tlid-translation"/>
          <w:rFonts w:ascii="Verdana" w:hAnsi="Verdana"/>
          <w:sz w:val="20"/>
          <w:lang w:val="en-GB"/>
        </w:rPr>
        <w:t xml:space="preserve">Basketball court (wheelchair basketball, 3x3 basketball) with stands. </w:t>
      </w:r>
    </w:p>
    <w:p w:rsidR="00CB1807" w:rsidRPr="008F462B" w:rsidRDefault="00CB1807" w:rsidP="00CB1807">
      <w:pPr>
        <w:pStyle w:val="Bezatstarpm"/>
        <w:jc w:val="both"/>
        <w:rPr>
          <w:rFonts w:ascii="Verdana" w:hAnsi="Verdana"/>
          <w:sz w:val="20"/>
          <w:szCs w:val="20"/>
          <w:bdr w:val="nil"/>
          <w:lang w:val="en-GB"/>
        </w:rPr>
      </w:pPr>
    </w:p>
    <w:p w:rsidR="00CB1807" w:rsidRPr="008F462B" w:rsidRDefault="001F51C0" w:rsidP="00CB1807">
      <w:pPr>
        <w:pStyle w:val="Bezatstarpm"/>
        <w:jc w:val="both"/>
        <w:rPr>
          <w:rFonts w:ascii="Verdana" w:hAnsi="Verdana"/>
          <w:sz w:val="20"/>
          <w:szCs w:val="20"/>
          <w:bdr w:val="nil"/>
          <w:lang w:val="en-GB"/>
        </w:rPr>
      </w:pPr>
      <w:r w:rsidRPr="008F462B">
        <w:rPr>
          <w:rStyle w:val="tlid-translation"/>
          <w:rFonts w:ascii="Verdana" w:hAnsi="Verdana"/>
          <w:sz w:val="20"/>
          <w:lang w:val="en-GB"/>
        </w:rPr>
        <w:t>In the southern part of the territory, on the other side of Ceraukstes iela, it is planned to have</w:t>
      </w:r>
      <w:r w:rsidR="00CB1807" w:rsidRPr="008F462B">
        <w:rPr>
          <w:rFonts w:ascii="Verdana" w:hAnsi="Verdana"/>
          <w:sz w:val="20"/>
          <w:szCs w:val="20"/>
          <w:bdr w:val="nil"/>
          <w:lang w:val="en-GB"/>
        </w:rPr>
        <w:t>:</w:t>
      </w:r>
    </w:p>
    <w:p w:rsidR="001F51C0" w:rsidRPr="008F462B" w:rsidRDefault="00CB1807" w:rsidP="001F51C0">
      <w:pPr>
        <w:pStyle w:val="Bezatstarpm"/>
        <w:ind w:left="708" w:hanging="708"/>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1F51C0" w:rsidRPr="008F462B">
        <w:rPr>
          <w:rFonts w:ascii="Verdana" w:hAnsi="Verdana"/>
          <w:sz w:val="20"/>
          <w:szCs w:val="20"/>
          <w:bdr w:val="nil"/>
          <w:lang w:val="en-GB"/>
        </w:rPr>
        <w:t xml:space="preserve">The stadium for track and field competitions and football matches complying with IAAF Construction Category III requirements and LFF Category II requirements. </w:t>
      </w:r>
      <w:r w:rsidR="001F51C0" w:rsidRPr="008F462B">
        <w:rPr>
          <w:rStyle w:val="tlid-translation"/>
          <w:rFonts w:ascii="Verdana" w:hAnsi="Verdana"/>
          <w:sz w:val="20"/>
          <w:lang w:val="en-GB"/>
        </w:rPr>
        <w:t>The following Paralympic sports are planned in the stadium: shot put, javelin throw, disc throw, long jump, running.</w:t>
      </w:r>
      <w:r w:rsidR="001F51C0" w:rsidRPr="008F462B">
        <w:rPr>
          <w:rFonts w:ascii="Verdana" w:hAnsi="Verdana"/>
          <w:sz w:val="20"/>
          <w:szCs w:val="20"/>
          <w:bdr w:val="nil"/>
          <w:lang w:val="en-GB"/>
        </w:rPr>
        <w:t xml:space="preserve"> The stadium will include stands with 1600 spectator seats and a block of locker rooms and auxili</w:t>
      </w:r>
      <w:r w:rsidR="00903B2A" w:rsidRPr="008F462B">
        <w:rPr>
          <w:rFonts w:ascii="Verdana" w:hAnsi="Verdana"/>
          <w:sz w:val="20"/>
          <w:szCs w:val="20"/>
          <w:bdr w:val="nil"/>
          <w:lang w:val="en-GB"/>
        </w:rPr>
        <w:t>ary facilities built below them.</w:t>
      </w:r>
      <w:r w:rsidR="001F51C0" w:rsidRPr="008F462B">
        <w:rPr>
          <w:rFonts w:ascii="Verdana" w:hAnsi="Verdana"/>
          <w:sz w:val="20"/>
          <w:szCs w:val="20"/>
          <w:bdr w:val="nil"/>
          <w:lang w:val="en-GB"/>
        </w:rPr>
        <w:t xml:space="preserve"> </w:t>
      </w:r>
    </w:p>
    <w:p w:rsidR="00CB1807" w:rsidRPr="008F462B" w:rsidRDefault="00CB1807" w:rsidP="00CB1807">
      <w:pPr>
        <w:pStyle w:val="Bezatstarpm"/>
        <w:ind w:left="708" w:hanging="708"/>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1F51C0" w:rsidRPr="008F462B">
        <w:rPr>
          <w:rFonts w:ascii="Verdana" w:hAnsi="Verdana"/>
          <w:sz w:val="20"/>
          <w:szCs w:val="20"/>
          <w:bdr w:val="nil"/>
          <w:lang w:val="en-GB"/>
        </w:rPr>
        <w:t>the track and field warm-up stadium complying with IAAF Construction Category III requirements</w:t>
      </w:r>
      <w:r w:rsidR="00903B2A" w:rsidRPr="008F462B">
        <w:rPr>
          <w:rFonts w:ascii="Verdana" w:hAnsi="Verdana"/>
          <w:sz w:val="20"/>
          <w:szCs w:val="20"/>
          <w:bdr w:val="nil"/>
          <w:lang w:val="en-GB"/>
        </w:rPr>
        <w:t>.</w:t>
      </w:r>
      <w:r w:rsidRPr="008F462B">
        <w:rPr>
          <w:rFonts w:ascii="Verdana" w:hAnsi="Verdana"/>
          <w:sz w:val="20"/>
          <w:szCs w:val="20"/>
          <w:bdr w:val="nil"/>
          <w:lang w:val="en-GB"/>
        </w:rPr>
        <w:t xml:space="preserve"> </w:t>
      </w:r>
    </w:p>
    <w:p w:rsidR="001F51C0" w:rsidRPr="008F462B" w:rsidRDefault="00CB1807" w:rsidP="00CB1807">
      <w:pPr>
        <w:pStyle w:val="Bezatstarpm"/>
        <w:jc w:val="both"/>
        <w:rPr>
          <w:rFonts w:ascii="Verdana" w:hAnsi="Verdana"/>
          <w:sz w:val="20"/>
          <w:szCs w:val="20"/>
          <w:bdr w:val="nil"/>
          <w:lang w:val="en-GB"/>
        </w:rPr>
      </w:pPr>
      <w:r w:rsidRPr="008F462B">
        <w:rPr>
          <w:rFonts w:ascii="Verdana" w:hAnsi="Verdana"/>
          <w:sz w:val="20"/>
          <w:szCs w:val="20"/>
          <w:bdr w:val="nil"/>
          <w:lang w:val="en-GB"/>
        </w:rPr>
        <w:t>-</w:t>
      </w:r>
      <w:r w:rsidRPr="008F462B">
        <w:rPr>
          <w:rFonts w:ascii="Verdana" w:hAnsi="Verdana"/>
          <w:sz w:val="20"/>
          <w:szCs w:val="20"/>
          <w:bdr w:val="nil"/>
          <w:lang w:val="en-GB"/>
        </w:rPr>
        <w:tab/>
      </w:r>
      <w:r w:rsidR="001F51C0" w:rsidRPr="008F462B">
        <w:rPr>
          <w:rFonts w:ascii="Verdana" w:hAnsi="Verdana"/>
          <w:sz w:val="20"/>
          <w:szCs w:val="20"/>
          <w:bdr w:val="nil"/>
          <w:lang w:val="en-GB"/>
        </w:rPr>
        <w:t>tennis courts with a maintenance building.</w:t>
      </w:r>
    </w:p>
    <w:p w:rsidR="001F51C0" w:rsidRPr="008F462B" w:rsidRDefault="001F51C0" w:rsidP="00CB1807">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There </w:t>
      </w:r>
      <w:r w:rsidR="00F07A9F" w:rsidRPr="008F462B">
        <w:rPr>
          <w:rStyle w:val="tlid-translation"/>
          <w:rFonts w:ascii="Verdana" w:hAnsi="Verdana"/>
          <w:sz w:val="20"/>
          <w:lang w:val="en-GB"/>
        </w:rPr>
        <w:t xml:space="preserve">will be a car park </w:t>
      </w:r>
      <w:r w:rsidRPr="008F462B">
        <w:rPr>
          <w:rStyle w:val="tlid-translation"/>
          <w:rFonts w:ascii="Verdana" w:hAnsi="Verdana"/>
          <w:sz w:val="20"/>
          <w:lang w:val="en-GB"/>
        </w:rPr>
        <w:t>ne</w:t>
      </w:r>
      <w:r w:rsidR="00F07A9F" w:rsidRPr="008F462B">
        <w:rPr>
          <w:rStyle w:val="tlid-translation"/>
          <w:rFonts w:ascii="Verdana" w:hAnsi="Verdana"/>
          <w:sz w:val="20"/>
          <w:lang w:val="en-GB"/>
        </w:rPr>
        <w:t>xt to</w:t>
      </w:r>
      <w:r w:rsidRPr="008F462B">
        <w:rPr>
          <w:rStyle w:val="tlid-translation"/>
          <w:rFonts w:ascii="Verdana" w:hAnsi="Verdana"/>
          <w:sz w:val="20"/>
          <w:lang w:val="en-GB"/>
        </w:rPr>
        <w:t xml:space="preserve"> each group of buildings and structures.</w:t>
      </w:r>
    </w:p>
    <w:p w:rsidR="00CB1807" w:rsidRPr="008F462B" w:rsidRDefault="00CB1807" w:rsidP="00CB1807">
      <w:pPr>
        <w:pStyle w:val="Bezatstarpm"/>
        <w:rPr>
          <w:rFonts w:ascii="Verdana" w:hAnsi="Verdana"/>
          <w:sz w:val="20"/>
          <w:szCs w:val="20"/>
          <w:bdr w:val="nil"/>
          <w:lang w:val="en-GB"/>
        </w:rPr>
      </w:pPr>
    </w:p>
    <w:p w:rsidR="001F51C0" w:rsidRPr="008F462B" w:rsidRDefault="00F07A9F" w:rsidP="00CB1807">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As part of the implementation </w:t>
      </w:r>
      <w:r w:rsidR="001F51C0" w:rsidRPr="008F462B">
        <w:rPr>
          <w:rStyle w:val="tlid-translation"/>
          <w:rFonts w:ascii="Verdana" w:hAnsi="Verdana"/>
          <w:sz w:val="20"/>
          <w:lang w:val="en-GB"/>
        </w:rPr>
        <w:t xml:space="preserve">of the planned object, it is planned to </w:t>
      </w:r>
      <w:r w:rsidRPr="008F462B">
        <w:rPr>
          <w:rStyle w:val="tlid-translation"/>
          <w:rFonts w:ascii="Verdana" w:hAnsi="Verdana"/>
          <w:sz w:val="20"/>
          <w:lang w:val="en-GB"/>
        </w:rPr>
        <w:t>liquidate</w:t>
      </w:r>
      <w:r w:rsidR="001F51C0" w:rsidRPr="008F462B">
        <w:rPr>
          <w:rStyle w:val="tlid-translation"/>
          <w:rFonts w:ascii="Verdana" w:hAnsi="Verdana"/>
          <w:sz w:val="20"/>
          <w:lang w:val="en-GB"/>
        </w:rPr>
        <w:t xml:space="preserve"> the prospective street with its </w:t>
      </w:r>
      <w:r w:rsidRPr="008F462B">
        <w:rPr>
          <w:rStyle w:val="tlid-translation"/>
          <w:rFonts w:ascii="Verdana" w:hAnsi="Verdana"/>
          <w:sz w:val="20"/>
          <w:lang w:val="en-GB"/>
        </w:rPr>
        <w:t xml:space="preserve">street </w:t>
      </w:r>
      <w:r w:rsidR="001F51C0" w:rsidRPr="008F462B">
        <w:rPr>
          <w:rStyle w:val="tlid-translation"/>
          <w:rFonts w:ascii="Verdana" w:hAnsi="Verdana"/>
          <w:sz w:val="20"/>
          <w:lang w:val="en-GB"/>
        </w:rPr>
        <w:t xml:space="preserve">lines located between the plots of land </w:t>
      </w:r>
      <w:r w:rsidRPr="008F462B">
        <w:rPr>
          <w:rStyle w:val="tlid-translation"/>
          <w:rFonts w:ascii="Verdana" w:hAnsi="Verdana"/>
          <w:sz w:val="20"/>
          <w:lang w:val="en-GB"/>
        </w:rPr>
        <w:t xml:space="preserve">with </w:t>
      </w:r>
      <w:r w:rsidR="001F51C0" w:rsidRPr="008F462B">
        <w:rPr>
          <w:rStyle w:val="tlid-translation"/>
          <w:rFonts w:ascii="Verdana" w:hAnsi="Verdana"/>
          <w:sz w:val="20"/>
          <w:lang w:val="en-GB"/>
        </w:rPr>
        <w:t>N</w:t>
      </w:r>
      <w:r w:rsidRPr="008F462B">
        <w:rPr>
          <w:rStyle w:val="tlid-translation"/>
          <w:rFonts w:ascii="Verdana" w:hAnsi="Verdana"/>
          <w:sz w:val="20"/>
          <w:lang w:val="en-GB"/>
        </w:rPr>
        <w:t>os. 01000730065 and 01000732106</w:t>
      </w:r>
      <w:r w:rsidR="001F51C0"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and connecting </w:t>
      </w:r>
      <w:r w:rsidR="001F51C0" w:rsidRPr="008F462B">
        <w:rPr>
          <w:rStyle w:val="tlid-translation"/>
          <w:rFonts w:ascii="Verdana" w:hAnsi="Verdana"/>
          <w:sz w:val="20"/>
          <w:lang w:val="en-GB"/>
        </w:rPr>
        <w:t xml:space="preserve">Gulbju and Ceraukstes </w:t>
      </w:r>
      <w:r w:rsidRPr="008F462B">
        <w:rPr>
          <w:rStyle w:val="tlid-translation"/>
          <w:rFonts w:ascii="Verdana" w:hAnsi="Verdana"/>
          <w:sz w:val="20"/>
          <w:lang w:val="en-GB"/>
        </w:rPr>
        <w:t>S</w:t>
      </w:r>
      <w:r w:rsidR="001F51C0" w:rsidRPr="008F462B">
        <w:rPr>
          <w:rStyle w:val="tlid-translation"/>
          <w:rFonts w:ascii="Verdana" w:hAnsi="Verdana"/>
          <w:sz w:val="20"/>
          <w:lang w:val="en-GB"/>
        </w:rPr>
        <w:t xml:space="preserve">treets. In the southern part of the territory, it is planned to change the location of the existing </w:t>
      </w:r>
      <w:r w:rsidR="001F51C0" w:rsidRPr="008F462B">
        <w:rPr>
          <w:rStyle w:val="tlid-translation"/>
          <w:rFonts w:ascii="Verdana" w:hAnsi="Verdana"/>
          <w:sz w:val="20"/>
          <w:lang w:val="en-GB"/>
        </w:rPr>
        <w:lastRenderedPageBreak/>
        <w:t>Bi</w:t>
      </w:r>
      <w:r w:rsidRPr="008F462B">
        <w:rPr>
          <w:rStyle w:val="tlid-translation"/>
          <w:rFonts w:ascii="Verdana" w:hAnsi="Verdana"/>
          <w:sz w:val="20"/>
          <w:lang w:val="en-GB"/>
        </w:rPr>
        <w:t>š</w:t>
      </w:r>
      <w:r w:rsidR="001F51C0" w:rsidRPr="008F462B">
        <w:rPr>
          <w:rStyle w:val="tlid-translation"/>
          <w:rFonts w:ascii="Verdana" w:hAnsi="Verdana"/>
          <w:sz w:val="20"/>
          <w:lang w:val="en-GB"/>
        </w:rPr>
        <w:t>umui</w:t>
      </w:r>
      <w:r w:rsidRPr="008F462B">
        <w:rPr>
          <w:rStyle w:val="tlid-translation"/>
          <w:rFonts w:ascii="Verdana" w:hAnsi="Verdana"/>
          <w:sz w:val="20"/>
          <w:lang w:val="en-GB"/>
        </w:rPr>
        <w:t>ž</w:t>
      </w:r>
      <w:r w:rsidR="001F51C0" w:rsidRPr="008F462B">
        <w:rPr>
          <w:rStyle w:val="tlid-translation"/>
          <w:rFonts w:ascii="Verdana" w:hAnsi="Verdana"/>
          <w:sz w:val="20"/>
          <w:lang w:val="en-GB"/>
        </w:rPr>
        <w:t xml:space="preserve">a </w:t>
      </w:r>
      <w:r w:rsidRPr="008F462B">
        <w:rPr>
          <w:rStyle w:val="tlid-translation"/>
          <w:rFonts w:ascii="Verdana" w:hAnsi="Verdana"/>
          <w:sz w:val="20"/>
          <w:lang w:val="en-GB"/>
        </w:rPr>
        <w:t>D</w:t>
      </w:r>
      <w:r w:rsidR="001F51C0" w:rsidRPr="008F462B">
        <w:rPr>
          <w:rStyle w:val="tlid-translation"/>
          <w:rFonts w:ascii="Verdana" w:hAnsi="Verdana"/>
          <w:sz w:val="20"/>
          <w:lang w:val="en-GB"/>
        </w:rPr>
        <w:t xml:space="preserve">itch </w:t>
      </w:r>
      <w:r w:rsidRPr="008F462B">
        <w:rPr>
          <w:rStyle w:val="tlid-translation"/>
          <w:rFonts w:ascii="Verdana" w:hAnsi="Verdana"/>
          <w:sz w:val="20"/>
          <w:lang w:val="en-GB"/>
        </w:rPr>
        <w:t xml:space="preserve">in order to arrange </w:t>
      </w:r>
      <w:r w:rsidR="001F51C0" w:rsidRPr="008F462B">
        <w:rPr>
          <w:rStyle w:val="tlid-translation"/>
          <w:rFonts w:ascii="Verdana" w:hAnsi="Verdana"/>
          <w:sz w:val="20"/>
          <w:lang w:val="en-GB"/>
        </w:rPr>
        <w:t xml:space="preserve">the necessary buildings and structures in the </w:t>
      </w:r>
      <w:r w:rsidRPr="008F462B">
        <w:rPr>
          <w:rStyle w:val="tlid-translation"/>
          <w:rFonts w:ascii="Verdana" w:hAnsi="Verdana"/>
          <w:sz w:val="20"/>
          <w:lang w:val="en-GB"/>
        </w:rPr>
        <w:t>territory</w:t>
      </w:r>
      <w:r w:rsidR="001F51C0" w:rsidRPr="008F462B">
        <w:rPr>
          <w:rStyle w:val="tlid-translation"/>
          <w:rFonts w:ascii="Verdana" w:hAnsi="Verdana"/>
          <w:sz w:val="20"/>
          <w:lang w:val="en-GB"/>
        </w:rPr>
        <w:t xml:space="preserve"> and </w:t>
      </w:r>
      <w:r w:rsidRPr="008F462B">
        <w:rPr>
          <w:rStyle w:val="tlid-translation"/>
          <w:rFonts w:ascii="Verdana" w:hAnsi="Verdana"/>
          <w:sz w:val="20"/>
          <w:lang w:val="en-GB"/>
        </w:rPr>
        <w:t xml:space="preserve">create </w:t>
      </w:r>
      <w:r w:rsidR="001F51C0" w:rsidRPr="008F462B">
        <w:rPr>
          <w:rStyle w:val="tlid-translation"/>
          <w:rFonts w:ascii="Verdana" w:hAnsi="Verdana"/>
          <w:sz w:val="20"/>
          <w:lang w:val="en-GB"/>
        </w:rPr>
        <w:t>a logical link between them.</w:t>
      </w:r>
    </w:p>
    <w:p w:rsidR="00195518" w:rsidRPr="008F462B" w:rsidRDefault="00F1356E" w:rsidP="00CB1807">
      <w:pPr>
        <w:pStyle w:val="Bezatstarpm"/>
        <w:jc w:val="both"/>
        <w:rPr>
          <w:rFonts w:ascii="Verdana" w:hAnsi="Verdana"/>
          <w:sz w:val="18"/>
          <w:szCs w:val="20"/>
          <w:bdr w:val="nil"/>
          <w:lang w:val="en-GB"/>
        </w:rPr>
      </w:pPr>
      <w:r w:rsidRPr="008F462B">
        <w:rPr>
          <w:rFonts w:ascii="Verdana" w:hAnsi="Verdana"/>
          <w:sz w:val="20"/>
          <w:lang w:val="en-GB"/>
        </w:rPr>
        <w:br/>
      </w:r>
    </w:p>
    <w:p w:rsidR="00625A8C" w:rsidRPr="008F462B" w:rsidRDefault="005D165E" w:rsidP="00625A8C">
      <w:pPr>
        <w:pStyle w:val="Bezatstarpm"/>
        <w:jc w:val="both"/>
        <w:rPr>
          <w:rFonts w:ascii="Verdana" w:hAnsi="Verdana"/>
          <w:b/>
          <w:sz w:val="20"/>
          <w:szCs w:val="20"/>
          <w:lang w:val="en-GB"/>
        </w:rPr>
      </w:pPr>
      <w:r w:rsidRPr="008F462B">
        <w:rPr>
          <w:rFonts w:ascii="Verdana" w:hAnsi="Verdana"/>
          <w:b/>
          <w:sz w:val="20"/>
          <w:szCs w:val="20"/>
          <w:bdr w:val="nil"/>
          <w:lang w:val="en-GB"/>
        </w:rPr>
        <w:t xml:space="preserve">11. </w:t>
      </w:r>
      <w:r w:rsidR="00625A8C" w:rsidRPr="008F462B">
        <w:rPr>
          <w:rFonts w:ascii="Verdana" w:hAnsi="Verdana"/>
          <w:b/>
          <w:sz w:val="20"/>
          <w:lang w:val="en-GB"/>
        </w:rPr>
        <w:t>REQUIRED SPACES</w:t>
      </w:r>
    </w:p>
    <w:p w:rsidR="00625A8C" w:rsidRPr="008F462B" w:rsidRDefault="00625A8C" w:rsidP="00625A8C">
      <w:pPr>
        <w:pStyle w:val="Bezatstarpm"/>
        <w:jc w:val="both"/>
        <w:rPr>
          <w:rFonts w:ascii="Verdana" w:hAnsi="Verdana"/>
          <w:b/>
          <w:sz w:val="20"/>
          <w:szCs w:val="20"/>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4112"/>
        <w:gridCol w:w="1560"/>
        <w:gridCol w:w="2551"/>
      </w:tblGrid>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No.</w:t>
            </w:r>
          </w:p>
        </w:tc>
        <w:tc>
          <w:tcPr>
            <w:tcW w:w="4112"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Purpose of use</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rPr>
            </w:pPr>
            <w:r w:rsidRPr="008F462B">
              <w:rPr>
                <w:rFonts w:ascii="Verdana" w:hAnsi="Verdana"/>
                <w:sz w:val="20"/>
                <w:lang w:val="en-GB"/>
              </w:rPr>
              <w:t>Room area m²/number</w:t>
            </w:r>
          </w:p>
          <w:p w:rsidR="00625A8C" w:rsidRPr="008F462B" w:rsidRDefault="00625A8C">
            <w:pPr>
              <w:spacing w:after="0" w:line="240" w:lineRule="auto"/>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Notes</w:t>
            </w:r>
          </w:p>
        </w:tc>
      </w:tr>
      <w:tr w:rsidR="00625A8C" w:rsidRPr="00B709F4" w:rsidTr="00625A8C">
        <w:tc>
          <w:tcPr>
            <w:tcW w:w="9072" w:type="dxa"/>
            <w:gridSpan w:val="4"/>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rsidP="00625A8C">
            <w:pPr>
              <w:pStyle w:val="Sarakstarindkop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jc w:val="center"/>
              <w:rPr>
                <w:rFonts w:ascii="Verdana" w:hAnsi="Verdana"/>
                <w:b/>
                <w:sz w:val="20"/>
                <w:lang w:val="en-GB" w:eastAsia="en-GB"/>
              </w:rPr>
            </w:pPr>
            <w:r w:rsidRPr="008F462B">
              <w:rPr>
                <w:rFonts w:ascii="Verdana" w:hAnsi="Verdana"/>
                <w:b/>
                <w:sz w:val="20"/>
                <w:lang w:val="en-GB"/>
              </w:rPr>
              <w:t>MULTIFUNCTIONAL SPORTS HALL WITH ACCOMMODATION AND SPORTS LABORATORY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EEECE1"/>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1.1.</w:t>
            </w:r>
          </w:p>
          <w:p w:rsidR="00625A8C" w:rsidRPr="008F462B" w:rsidRDefault="00625A8C">
            <w:pPr>
              <w:spacing w:after="0" w:line="240" w:lineRule="auto"/>
              <w:rPr>
                <w:rFonts w:ascii="Verdana" w:eastAsia="Times New Roman" w:hAnsi="Verdana"/>
                <w:sz w:val="20"/>
                <w:szCs w:val="20"/>
                <w:lang w:val="en-GB" w:eastAsia="en-GB"/>
              </w:rPr>
            </w:pP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 xml:space="preserve"> Group of sports lobby rooms:</w:t>
            </w:r>
          </w:p>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 xml:space="preserve"> </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 xml:space="preserve">lobby with an administrator’s desk and a transformable cloakroom area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administrator's office space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commercial space, including café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security control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juice bar can be combined with a café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press conference hall/classroom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wheelchair room with repair area</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50.00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women's toilets: 10 toilet bowls, 4 sinks.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60.00 m²</w:t>
            </w:r>
          </w:p>
        </w:tc>
        <w:tc>
          <w:tcPr>
            <w:tcW w:w="2551" w:type="dxa"/>
            <w:vMerge w:val="restart"/>
            <w:tcBorders>
              <w:top w:val="single" w:sz="4" w:space="0" w:color="auto"/>
              <w:left w:val="single" w:sz="4" w:space="0" w:color="auto"/>
              <w:bottom w:val="single" w:sz="4" w:space="0" w:color="auto"/>
              <w:right w:val="single" w:sz="4" w:space="0" w:color="auto"/>
            </w:tcBorders>
            <w:hideMark/>
          </w:tcPr>
          <w:p w:rsidR="00625A8C" w:rsidRPr="008F462B" w:rsidRDefault="00625A8C" w:rsidP="00625A8C">
            <w:pPr>
              <w:spacing w:after="0" w:line="240" w:lineRule="auto"/>
              <w:rPr>
                <w:rFonts w:ascii="Verdana" w:eastAsia="Times New Roman" w:hAnsi="Verdana"/>
                <w:sz w:val="20"/>
                <w:szCs w:val="20"/>
                <w:lang w:val="en-GB" w:eastAsia="en-GB"/>
              </w:rPr>
            </w:pPr>
            <w:r w:rsidRPr="008F462B">
              <w:rPr>
                <w:rFonts w:ascii="Verdana" w:hAnsi="Verdana"/>
                <w:sz w:val="20"/>
                <w:lang w:val="en-GB"/>
              </w:rPr>
              <w:t xml:space="preserve">Evenly distributed toilet facilities that can be easily accessed from different parts of the building. </w:t>
            </w:r>
            <w:r w:rsidRPr="008F462B">
              <w:rPr>
                <w:lang w:val="en-GB"/>
              </w:rPr>
              <w:t>Toilets 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men's toilets: 8 toilet bowls, 4 urinals, 4 sinks.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60.00 m²</w:t>
            </w: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after="0" w:line="240" w:lineRule="auto"/>
              <w:rPr>
                <w:rFonts w:ascii="Verdana" w:eastAsia="Times New Roman" w:hAnsi="Verdana"/>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1.2.</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Group of sports rooms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1.2.1.</w:t>
            </w: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pStyle w:val="Bezatstarpm"/>
              <w:rPr>
                <w:rFonts w:ascii="Verdana" w:hAnsi="Verdana"/>
                <w:sz w:val="20"/>
                <w:szCs w:val="20"/>
                <w:lang w:val="en-GB" w:eastAsia="en-GB"/>
              </w:rPr>
            </w:pPr>
            <w:r w:rsidRPr="008F462B">
              <w:rPr>
                <w:rFonts w:ascii="Verdana" w:hAnsi="Verdana"/>
                <w:sz w:val="20"/>
                <w:lang w:val="en-GB"/>
              </w:rPr>
              <w:t xml:space="preserve">Sports hall 45.0 x 38.0 m, </w:t>
            </w:r>
          </w:p>
          <w:p w:rsidR="00625A8C" w:rsidRPr="008F462B" w:rsidRDefault="00625A8C">
            <w:pPr>
              <w:pStyle w:val="Bezatstarpm"/>
              <w:rPr>
                <w:rFonts w:ascii="Verdana" w:hAnsi="Verdana"/>
                <w:sz w:val="20"/>
                <w:szCs w:val="20"/>
                <w:lang w:val="en-GB"/>
              </w:rPr>
            </w:pPr>
            <w:r w:rsidRPr="008F462B">
              <w:rPr>
                <w:rFonts w:ascii="Verdana" w:hAnsi="Verdana"/>
                <w:sz w:val="20"/>
                <w:lang w:val="en-GB"/>
              </w:rPr>
              <w:t>- basketball court 34 x 19m, during competitions min. distance to stands 5m, ceiling height 12.5m,</w:t>
            </w:r>
          </w:p>
          <w:p w:rsidR="00625A8C" w:rsidRPr="008F462B" w:rsidRDefault="00625A8C">
            <w:pPr>
              <w:pStyle w:val="Bezatstarpm"/>
              <w:rPr>
                <w:rFonts w:ascii="Verdana" w:hAnsi="Verdana"/>
                <w:sz w:val="20"/>
                <w:szCs w:val="20"/>
                <w:lang w:val="en-GB"/>
              </w:rPr>
            </w:pPr>
            <w:r w:rsidRPr="008F462B">
              <w:rPr>
                <w:rFonts w:ascii="Verdana" w:hAnsi="Verdana"/>
                <w:sz w:val="20"/>
                <w:lang w:val="en-GB"/>
              </w:rPr>
              <w:t xml:space="preserve">- volleyball court 40 x 24m, </w:t>
            </w:r>
          </w:p>
          <w:p w:rsidR="00625A8C" w:rsidRPr="008F462B" w:rsidRDefault="00625A8C">
            <w:pPr>
              <w:pStyle w:val="Bezatstarpm"/>
              <w:rPr>
                <w:lang w:val="en-GB" w:eastAsia="en-GB"/>
              </w:rPr>
            </w:pPr>
            <w:r w:rsidRPr="008F462B">
              <w:rPr>
                <w:rFonts w:ascii="Verdana" w:hAnsi="Verdana"/>
                <w:sz w:val="20"/>
                <w:lang w:val="en-GB"/>
              </w:rPr>
              <w:t>- floorball 44 x 22 m</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FIBA certified hardwood (Canadian maple) sports floor, other sports flooring - synthetic, e.g. Teraflex or analogue</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doctor's office, first aid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storage room for bulky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storage room for sports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storage room for cleaning equipment of sports hall floor</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18"/>
                <w:szCs w:val="20"/>
                <w:lang w:val="en-GB" w:eastAsia="en-GB"/>
              </w:rPr>
            </w:pPr>
            <w:r w:rsidRPr="008F462B">
              <w:rPr>
                <w:rFonts w:ascii="Verdana" w:hAnsi="Verdana"/>
                <w:sz w:val="20"/>
                <w:lang w:val="en-GB"/>
              </w:rPr>
              <w:t xml:space="preserve">zone of transformable </w:t>
            </w:r>
            <w:r w:rsidRPr="008F462B">
              <w:rPr>
                <w:rFonts w:ascii="Verdana" w:hAnsi="Verdana"/>
                <w:b/>
                <w:sz w:val="20"/>
                <w:lang w:val="en-GB"/>
              </w:rPr>
              <w:t>stands</w:t>
            </w:r>
            <w:r w:rsidRPr="008F462B">
              <w:rPr>
                <w:rFonts w:ascii="Verdana" w:hAnsi="Verdana"/>
                <w:sz w:val="20"/>
                <w:lang w:val="en-GB"/>
              </w:rPr>
              <w:t xml:space="preserve"> with a possibility to provide 1200 standard seats, there should be a spectator area for wheelchair users.</w:t>
            </w:r>
            <w:r w:rsidR="00C2705B" w:rsidRPr="008F462B">
              <w:rPr>
                <w:rFonts w:ascii="Verdana" w:hAnsi="Verdana"/>
                <w:sz w:val="18"/>
                <w:lang w:val="en-GB"/>
              </w:rPr>
              <w:t xml:space="preserve">  </w:t>
            </w:r>
          </w:p>
          <w:p w:rsidR="00625A8C" w:rsidRPr="008F462B" w:rsidRDefault="00625A8C" w:rsidP="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lastRenderedPageBreak/>
              <w:t xml:space="preserve">there should be 50 seats for wheelchair users and their assistants in transformable stands </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1.2.2.</w:t>
            </w: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Running track 7 x 86m, including 4 lanes 60m long with start and finish safety zone, long jump pit (2x6m) with a run-up zone on the track.</w:t>
            </w:r>
          </w:p>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Running track can be adjusted to archery needs, taking into account the necessary safety measures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602.00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IAAF certified synthetic flooring for track and field sectors and running tracks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storage room for track and field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rsidP="00625A8C">
            <w:pPr>
              <w:rPr>
                <w:rFonts w:ascii="Verdana" w:eastAsia="Times New Roman" w:hAnsi="Verdana" w:cs="Tahoma"/>
                <w:sz w:val="20"/>
                <w:szCs w:val="20"/>
                <w:lang w:val="en-GB" w:eastAsia="en-GB"/>
              </w:rPr>
            </w:pPr>
            <w:r w:rsidRPr="008F462B">
              <w:rPr>
                <w:rFonts w:ascii="Verdana" w:hAnsi="Verdana"/>
                <w:sz w:val="20"/>
                <w:lang w:val="en-GB"/>
              </w:rPr>
              <w:t>athlete locker room with lockers, 2 toilets, 4 showers, sauna, massage table, coach’s table, doctor’s table, tactics board, 2 x 85.00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170.00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athlete locker room with 20 lockers, 2 toilets, 4 showers, 4 x 45.00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180.00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 xml:space="preserve">coach/referee locker room with 10 lockers, 1 toilet, 2 showers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 xml:space="preserve">doping control rooms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room for storage of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1.3.</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fitness facilities, gyms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fitness hall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140.00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shock absorbing, sound-absorbing synthetic flooring</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room for storage of fitness hall equipment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hAnsi="Verdana"/>
                <w:sz w:val="20"/>
                <w:lang w:val="en-GB"/>
              </w:rPr>
            </w:pPr>
            <w:r w:rsidRPr="008F462B">
              <w:rPr>
                <w:rFonts w:ascii="Verdana" w:hAnsi="Verdana"/>
                <w:sz w:val="20"/>
                <w:lang w:val="en-GB"/>
              </w:rPr>
              <w:t>gym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sports floor FLEX or equivalent</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gym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men’s locker room with 20 lockers, 1 toilet, 4 showers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women’s locker room with 20 lockers, 1 toilet, 4 showers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1.4.</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Group of auxiliary rooms of sports section</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rsidP="00625A8C">
            <w:pPr>
              <w:rPr>
                <w:rFonts w:ascii="Verdana" w:eastAsia="Times New Roman" w:hAnsi="Verdana" w:cs="Tahoma"/>
                <w:sz w:val="20"/>
                <w:szCs w:val="20"/>
                <w:lang w:val="en-GB" w:eastAsia="en-GB"/>
              </w:rPr>
            </w:pPr>
            <w:r w:rsidRPr="008F462B">
              <w:rPr>
                <w:rFonts w:ascii="Verdana" w:hAnsi="Verdana"/>
                <w:sz w:val="20"/>
                <w:lang w:val="en-GB"/>
              </w:rPr>
              <w:t>office of hall’s administration, 2 x 20.00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 xml:space="preserve">staff locker room with a toilet and a </w:t>
            </w:r>
            <w:r w:rsidRPr="008F462B">
              <w:rPr>
                <w:rFonts w:ascii="Verdana" w:hAnsi="Verdana"/>
                <w:sz w:val="20"/>
                <w:lang w:val="en-GB"/>
              </w:rPr>
              <w:lastRenderedPageBreak/>
              <w:t>shower</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lastRenderedPageBreak/>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staff room with a kitchen niche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room for storage of territory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technical rooms: power distribution, server room, ventilation chambers, water inlet room, heating unit.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lang w:val="en-GB" w:eastAsia="en-GB"/>
              </w:rPr>
            </w:pPr>
            <w:r w:rsidRPr="008F462B">
              <w:rPr>
                <w:rFonts w:ascii="Verdana" w:hAnsi="Verdana"/>
                <w:sz w:val="20"/>
                <w:lang w:val="en-GB"/>
              </w:rPr>
              <w:t>Lifts, ramps, corridors, stairs (~ 15%)</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Dimensions of lift cabin no less than 1.5 x 2.65 m</w:t>
            </w:r>
          </w:p>
        </w:tc>
      </w:tr>
      <w:tr w:rsidR="00625A8C" w:rsidRPr="00B709F4" w:rsidTr="00625A8C">
        <w:tc>
          <w:tcPr>
            <w:tcW w:w="9072" w:type="dxa"/>
            <w:gridSpan w:val="4"/>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rsidP="00625A8C">
            <w:pPr>
              <w:pStyle w:val="Sarakstarindkop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cs="Calibri"/>
                <w:sz w:val="20"/>
                <w:szCs w:val="20"/>
                <w:lang w:val="en-GB" w:eastAsia="en-GB"/>
              </w:rPr>
            </w:pPr>
            <w:r w:rsidRPr="008F462B">
              <w:rPr>
                <w:rFonts w:ascii="Verdana" w:hAnsi="Verdana"/>
                <w:sz w:val="20"/>
                <w:lang w:val="en-GB"/>
              </w:rPr>
              <w:t>ACCOMMODATION WITH OFFICES AND SPORTS LABORATORY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2.1.</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Group of accommodation facilities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lobby with a reception desk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reception office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 xml:space="preserve">bar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bar</w:t>
            </w:r>
            <w:r w:rsidR="00C92F50" w:rsidRPr="008F462B">
              <w:rPr>
                <w:rFonts w:ascii="Verdana" w:hAnsi="Verdana"/>
                <w:sz w:val="20"/>
                <w:lang w:val="en-GB"/>
              </w:rPr>
              <w:t>’</w:t>
            </w:r>
            <w:r w:rsidRPr="008F462B">
              <w:rPr>
                <w:rFonts w:ascii="Verdana" w:hAnsi="Verdana"/>
                <w:sz w:val="20"/>
                <w:lang w:val="en-GB"/>
              </w:rPr>
              <w:t>s auxiliary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restaurant with 70 seats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160.00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restaurant kitchen with auxiliary rooms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commercial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 xml:space="preserve">conference </w:t>
            </w:r>
            <w:r w:rsidR="00C92F50" w:rsidRPr="008F462B">
              <w:rPr>
                <w:rFonts w:ascii="Verdana" w:hAnsi="Verdana"/>
                <w:sz w:val="20"/>
                <w:lang w:val="en-GB"/>
              </w:rPr>
              <w:t>hall</w:t>
            </w:r>
            <w:r w:rsidRPr="008F462B">
              <w:rPr>
                <w:rFonts w:ascii="Verdana" w:hAnsi="Verdana"/>
                <w:sz w:val="20"/>
                <w:lang w:val="en-GB"/>
              </w:rPr>
              <w:t xml:space="preserve"> with transformable acoustic partitions, divided into 3 parts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auxiliary room of a conference hall</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women's toilets: 3 toilet bowls, 2 sinks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men's toilets: 2 toilet bowls, 1 urinal, 2 sink</w:t>
            </w:r>
            <w:r w:rsidR="00C92F50" w:rsidRPr="008F462B">
              <w:rPr>
                <w:rFonts w:ascii="Verdana" w:hAnsi="Verdana"/>
                <w:sz w:val="20"/>
                <w:lang w:val="en-GB"/>
              </w:rPr>
              <w:t>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luggage storage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C92F50">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accommodation administrator’</w:t>
            </w:r>
            <w:r w:rsidR="00625A8C" w:rsidRPr="008F462B">
              <w:rPr>
                <w:rFonts w:ascii="Verdana" w:hAnsi="Verdana"/>
                <w:sz w:val="20"/>
                <w:lang w:val="en-GB"/>
              </w:rPr>
              <w:t>s office, 2 x 15.00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jc w:val="both"/>
              <w:rPr>
                <w:rFonts w:ascii="Verdana" w:eastAsia="Times New Roman" w:hAnsi="Verdana" w:cs="Calibri"/>
                <w:sz w:val="20"/>
                <w:szCs w:val="20"/>
                <w:lang w:val="en-GB" w:eastAsia="en-GB"/>
              </w:rPr>
            </w:pPr>
            <w:r w:rsidRPr="008F462B">
              <w:rPr>
                <w:rFonts w:ascii="Verdana" w:hAnsi="Verdana"/>
                <w:sz w:val="20"/>
                <w:lang w:val="en-GB"/>
              </w:rPr>
              <w:t>linen storage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C92F50"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room for </w:t>
            </w:r>
            <w:r w:rsidR="00625A8C" w:rsidRPr="008F462B">
              <w:rPr>
                <w:rFonts w:ascii="Verdana" w:hAnsi="Verdana"/>
                <w:sz w:val="20"/>
                <w:lang w:val="en-GB"/>
              </w:rPr>
              <w:t>storage of household chemicals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locker room, toilet, shower, 2 x 20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room with a kitchen niche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lobby area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twin room accommodation, 76 x 30.00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2280.00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deluxe accommodation, double room 10 x 45.00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450.00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with niches at rooms for placing and charging of electric wheelchairs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760.00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equipment room, auxiliary room, 4 x 10.00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stairs, lifts of the group of spaces incl. accommodation, offices and lobby of sports laboratory (~ 10%)</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Dimensions of lift cabin no less than 1.5 x 2.65 m</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2.2.</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Group of office spaces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reception room, secretary</w:t>
            </w:r>
            <w:r w:rsidR="00C92F50" w:rsidRPr="008F462B">
              <w:rPr>
                <w:rFonts w:ascii="Verdana" w:hAnsi="Verdana"/>
                <w:sz w:val="20"/>
                <w:lang w:val="en-GB"/>
              </w:rPr>
              <w:t>’</w:t>
            </w:r>
            <w:r w:rsidRPr="008F462B">
              <w:rPr>
                <w:rFonts w:ascii="Verdana" w:hAnsi="Verdana"/>
                <w:sz w:val="20"/>
                <w:lang w:val="en-GB"/>
              </w:rPr>
              <w:t>s office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conference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3 employees in wheelchairs</w:t>
            </w:r>
            <w:r w:rsidR="00C92F50" w:rsidRPr="008F462B">
              <w:rPr>
                <w:rFonts w:ascii="Verdana" w:hAnsi="Verdana"/>
                <w:sz w:val="20"/>
                <w:lang w:val="en-GB"/>
              </w:rPr>
              <w:t>, including</w:t>
            </w:r>
            <w:r w:rsidRPr="008F462B">
              <w:rPr>
                <w:rFonts w:ascii="Verdana" w:hAnsi="Verdana"/>
                <w:sz w:val="20"/>
                <w:lang w:val="en-GB"/>
              </w:rPr>
              <w:t xml:space="preserve"> a couch</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open-plan office with 5 workplaces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C92F50" w:rsidRPr="008F462B">
              <w:rPr>
                <w:rFonts w:ascii="Verdana" w:hAnsi="Verdana"/>
                <w:sz w:val="20"/>
                <w:lang w:val="en-GB"/>
              </w:rPr>
              <w:t>’</w:t>
            </w:r>
            <w:r w:rsidRPr="008F462B">
              <w:rPr>
                <w:rFonts w:ascii="Verdana" w:hAnsi="Verdana"/>
                <w:sz w:val="20"/>
                <w:lang w:val="en-GB"/>
              </w:rPr>
              <w:t xml:space="preserve">s toilet: 1 toilet bowl, 1 sink.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C92F50" w:rsidRPr="008F462B">
              <w:rPr>
                <w:rFonts w:ascii="Verdana" w:hAnsi="Verdana"/>
                <w:sz w:val="20"/>
                <w:lang w:val="en-GB"/>
              </w:rPr>
              <w:t>’</w:t>
            </w:r>
            <w:r w:rsidRPr="008F462B">
              <w:rPr>
                <w:rFonts w:ascii="Verdana" w:hAnsi="Verdana"/>
                <w:sz w:val="20"/>
                <w:lang w:val="en-GB"/>
              </w:rPr>
              <w:t xml:space="preserve">s toilet: 1 toilet bowl, 1 sink.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stairs, lifts (~ 10%)</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2.3.</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Group of medical facilities (sports laboratory)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lobby with a reception desk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reception office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doctor</w:t>
            </w:r>
            <w:r w:rsidR="00C92F50" w:rsidRPr="008F462B">
              <w:rPr>
                <w:rFonts w:ascii="Verdana" w:hAnsi="Verdana"/>
                <w:sz w:val="20"/>
                <w:lang w:val="en-GB"/>
              </w:rPr>
              <w:t>’</w:t>
            </w:r>
            <w:r w:rsidRPr="008F462B">
              <w:rPr>
                <w:rFonts w:ascii="Verdana" w:hAnsi="Verdana"/>
                <w:sz w:val="20"/>
                <w:lang w:val="en-GB"/>
              </w:rPr>
              <w:t>s office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archives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625A8C" w:rsidRPr="008F462B">
              <w:rPr>
                <w:rFonts w:ascii="Verdana" w:hAnsi="Verdana"/>
                <w:sz w:val="20"/>
                <w:lang w:val="en-GB"/>
              </w:rPr>
              <w:t>s toilet, 1 toilet bowl, 1 sink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C92F50" w:rsidRPr="008F462B">
              <w:rPr>
                <w:rFonts w:ascii="Verdana" w:hAnsi="Verdana"/>
                <w:sz w:val="20"/>
                <w:lang w:val="en-GB"/>
              </w:rPr>
              <w:t>’</w:t>
            </w:r>
            <w:r w:rsidRPr="008F462B">
              <w:rPr>
                <w:rFonts w:ascii="Verdana" w:hAnsi="Verdana"/>
                <w:sz w:val="20"/>
                <w:lang w:val="en-GB"/>
              </w:rPr>
              <w:t>s toilet, 1 toilet bowl, 1 sink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Toilets must comply with requirements for environmental </w:t>
            </w:r>
            <w:r w:rsidRPr="008F462B">
              <w:rPr>
                <w:rFonts w:ascii="Verdana" w:hAnsi="Verdana"/>
                <w:sz w:val="20"/>
                <w:lang w:val="en-GB"/>
              </w:rPr>
              <w:lastRenderedPageBreak/>
              <w:t>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diagnostics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physio room, 2 x 20.00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gym, hall with special fitness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sports laboratory with diagnostics and analysis equipment 8 x 10 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visitor locker room with 5 lockers, 3 showers, 1 toilet, 2 x 20.00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locker room with a shower and a toilet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room with a kitchen niche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material, linen storage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room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stairs, lifts (~ 15%)</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2.4.</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Group of accommodation auxiliary rooms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territory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technical rooms: power distribution, server room, ventilation chambers, water inlet room, heating unit. </w:t>
            </w:r>
            <w:r w:rsidR="00C92F50" w:rsidRPr="008F462B">
              <w:rPr>
                <w:rStyle w:val="Komentraatsauce"/>
                <w:rFonts w:ascii="Verdana" w:hAnsi="Verdana"/>
                <w:sz w:val="20"/>
                <w:lang w:val="en-GB"/>
              </w:rPr>
              <w:t>S</w:t>
            </w:r>
            <w:r w:rsidRPr="008F462B">
              <w:rPr>
                <w:rStyle w:val="Komentraatsauce"/>
                <w:rFonts w:ascii="Verdana" w:hAnsi="Verdana"/>
                <w:sz w:val="20"/>
                <w:lang w:val="en-GB"/>
              </w:rPr>
              <w:t>olutions for location of technical systems</w:t>
            </w:r>
            <w:r w:rsidR="00C92F50" w:rsidRPr="008F462B">
              <w:rPr>
                <w:rStyle w:val="Komentraatsauce"/>
                <w:rFonts w:ascii="Verdana" w:hAnsi="Verdana"/>
                <w:sz w:val="20"/>
                <w:lang w:val="en-GB"/>
              </w:rPr>
              <w:t>, indicating</w:t>
            </w:r>
            <w:r w:rsidRPr="008F462B">
              <w:rPr>
                <w:rStyle w:val="Komentraatsauce"/>
                <w:rFonts w:ascii="Verdana" w:hAnsi="Verdana"/>
                <w:sz w:val="20"/>
                <w:lang w:val="en-GB"/>
              </w:rPr>
              <w:t xml:space="preserve"> rooms and areas required for them must be proposed as part of the Sketch Design competition</w:t>
            </w:r>
            <w:r w:rsidR="00C92F50" w:rsidRPr="008F462B">
              <w:rPr>
                <w:rStyle w:val="Komentraatsauce"/>
                <w:rFonts w:ascii="Verdana" w:hAnsi="Verdana"/>
                <w:sz w:val="20"/>
                <w:lang w:val="en-GB"/>
              </w:rPr>
              <w: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9072" w:type="dxa"/>
            <w:gridSpan w:val="4"/>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rsidP="00625A8C">
            <w:pPr>
              <w:pStyle w:val="Sarakstarindkopa"/>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rPr>
                <w:rFonts w:ascii="Verdana" w:eastAsia="Times New Roman" w:hAnsi="Verdana" w:cs="Calibri"/>
                <w:sz w:val="20"/>
                <w:szCs w:val="20"/>
                <w:lang w:val="en-GB" w:eastAsia="en-GB"/>
              </w:rPr>
            </w:pPr>
            <w:r w:rsidRPr="008F462B">
              <w:rPr>
                <w:rFonts w:ascii="Verdana" w:hAnsi="Verdana"/>
                <w:sz w:val="20"/>
                <w:lang w:val="en-GB"/>
              </w:rPr>
              <w:t>CURLING HALL</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Curling ice arena with 4 curling sheets, area 30.0 x 54.0 m, size of curling sheet 4.75x44.51m, ceiling height 5-6m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1620.00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spectator stands with 400 seats (one spectator seat 0.5x0.85m), including 60 seats for people with disabilities (1.2x0.9m) and their assistants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580.00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lobby with information</w:t>
            </w:r>
            <w:r w:rsidR="00C92F50" w:rsidRPr="008F462B">
              <w:rPr>
                <w:rFonts w:ascii="Verdana" w:hAnsi="Verdana"/>
                <w:sz w:val="20"/>
                <w:lang w:val="en-GB"/>
              </w:rPr>
              <w:t xml:space="preserve"> area and administrator’</w:t>
            </w:r>
            <w:r w:rsidRPr="008F462B">
              <w:rPr>
                <w:rFonts w:ascii="Verdana" w:hAnsi="Verdana"/>
                <w:sz w:val="20"/>
                <w:lang w:val="en-GB"/>
              </w:rPr>
              <w:t>s desk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technical room for ice preparation</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30-50.00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administrator</w:t>
            </w:r>
            <w:r w:rsidR="00C92F50" w:rsidRPr="008F462B">
              <w:rPr>
                <w:rFonts w:ascii="Verdana" w:hAnsi="Verdana"/>
                <w:sz w:val="20"/>
                <w:lang w:val="en-GB"/>
              </w:rPr>
              <w:t>’</w:t>
            </w:r>
            <w:r w:rsidRPr="008F462B">
              <w:rPr>
                <w:rFonts w:ascii="Verdana" w:hAnsi="Verdana"/>
                <w:sz w:val="20"/>
                <w:lang w:val="en-GB"/>
              </w:rPr>
              <w:t>s office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C92F50" w:rsidRPr="008F462B">
              <w:rPr>
                <w:rFonts w:ascii="Verdana" w:hAnsi="Verdana"/>
                <w:sz w:val="20"/>
                <w:lang w:val="en-GB"/>
              </w:rPr>
              <w:t>’</w:t>
            </w:r>
            <w:r w:rsidRPr="008F462B">
              <w:rPr>
                <w:rFonts w:ascii="Verdana" w:hAnsi="Verdana"/>
                <w:sz w:val="20"/>
                <w:lang w:val="en-GB"/>
              </w:rPr>
              <w:t>s toilet, 5 toilet bowls, 2 sinks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Toilets must comply with requirements for environmental </w:t>
            </w:r>
            <w:r w:rsidRPr="008F462B">
              <w:rPr>
                <w:rFonts w:ascii="Verdana" w:hAnsi="Verdana"/>
                <w:sz w:val="20"/>
                <w:lang w:val="en-GB"/>
              </w:rPr>
              <w:lastRenderedPageBreak/>
              <w:t>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C92F50" w:rsidRPr="008F462B">
              <w:rPr>
                <w:rFonts w:ascii="Verdana" w:hAnsi="Verdana"/>
                <w:sz w:val="20"/>
                <w:lang w:val="en-GB"/>
              </w:rPr>
              <w:t>’</w:t>
            </w:r>
            <w:r w:rsidRPr="008F462B">
              <w:rPr>
                <w:rFonts w:ascii="Verdana" w:hAnsi="Verdana"/>
                <w:sz w:val="20"/>
                <w:lang w:val="en-GB"/>
              </w:rPr>
              <w:t>s toilet: 3 toilet bowls, 2 urinals, 2 sinks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Toilets 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doctor</w:t>
            </w:r>
            <w:r w:rsidR="00C92F50" w:rsidRPr="008F462B">
              <w:rPr>
                <w:rFonts w:ascii="Verdana" w:hAnsi="Verdana"/>
                <w:sz w:val="20"/>
                <w:lang w:val="en-GB"/>
              </w:rPr>
              <w:t>’</w:t>
            </w:r>
            <w:r w:rsidRPr="008F462B">
              <w:rPr>
                <w:rFonts w:ascii="Verdana" w:hAnsi="Verdana"/>
                <w:sz w:val="20"/>
                <w:lang w:val="en-GB"/>
              </w:rPr>
              <w:t>s office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m2</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security control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wheelchair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C92F50"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café </w:t>
            </w:r>
            <w:r w:rsidR="00625A8C" w:rsidRPr="008F462B">
              <w:rPr>
                <w:rFonts w:ascii="Verdana" w:hAnsi="Verdana"/>
                <w:sz w:val="20"/>
                <w:lang w:val="en-GB"/>
              </w:rPr>
              <w:t>area overlooking the ice arena with 60 seats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kitchen with auxiliary rooms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locker rooms with 20 lockers, 2 toilets, 4 showers, 2 x 45.00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90.00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locker rooms with 10 lockers, 1 toilet, 2 showers, 2 x 45.00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90.00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shower room for visitors of outdoor basketball, beach volleyball courts, 4 showers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C92F50">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toilet for visitors of outdoor basketball, beach volleyball courts, 2 toilet bowls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equipment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outdoor basketball and beach volleyball equipment (entrance from the outside)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tcPr>
          <w:p w:rsidR="00625A8C" w:rsidRPr="008F462B" w:rsidRDefault="00625A8C">
            <w:pPr>
              <w:pStyle w:val="Komentrateksts"/>
              <w:rPr>
                <w:rFonts w:ascii="Verdana" w:hAnsi="Verdana"/>
                <w:lang w:val="en-GB" w:eastAsia="en-GB"/>
              </w:rPr>
            </w:pPr>
            <w:r w:rsidRPr="008F462B">
              <w:rPr>
                <w:rFonts w:ascii="Verdana" w:hAnsi="Verdana"/>
                <w:lang w:val="en-GB"/>
              </w:rPr>
              <w:t xml:space="preserve">technical rooms: power distribution, server room, ventilation chambers, water inlet room, heating unit, ice preparation room. </w:t>
            </w:r>
            <w:r w:rsidR="00C92F50" w:rsidRPr="008F462B">
              <w:rPr>
                <w:rFonts w:ascii="Verdana" w:hAnsi="Verdana"/>
                <w:sz w:val="22"/>
                <w:lang w:val="en-GB"/>
              </w:rPr>
              <w:t>S</w:t>
            </w:r>
            <w:r w:rsidRPr="008F462B">
              <w:rPr>
                <w:rStyle w:val="Komentraatsauce"/>
                <w:rFonts w:ascii="Verdana" w:hAnsi="Verdana"/>
                <w:sz w:val="20"/>
                <w:lang w:val="en-GB"/>
              </w:rPr>
              <w:t>olutions for location of technical systems</w:t>
            </w:r>
            <w:r w:rsidR="00C92F50" w:rsidRPr="008F462B">
              <w:rPr>
                <w:rStyle w:val="Komentraatsauce"/>
                <w:rFonts w:ascii="Verdana" w:hAnsi="Verdana"/>
                <w:sz w:val="20"/>
                <w:lang w:val="en-GB"/>
              </w:rPr>
              <w:t>, including</w:t>
            </w:r>
            <w:r w:rsidRPr="008F462B">
              <w:rPr>
                <w:rStyle w:val="Komentraatsauce"/>
                <w:rFonts w:ascii="Verdana" w:hAnsi="Verdana"/>
                <w:sz w:val="20"/>
                <w:lang w:val="en-GB"/>
              </w:rPr>
              <w:t xml:space="preserve"> rooms and areas required for them</w:t>
            </w:r>
            <w:r w:rsidR="00C92F50" w:rsidRPr="008F462B">
              <w:rPr>
                <w:rStyle w:val="Komentraatsauce"/>
                <w:rFonts w:ascii="Verdana" w:hAnsi="Verdana"/>
                <w:sz w:val="20"/>
                <w:lang w:val="en-GB"/>
              </w:rPr>
              <w:t>,</w:t>
            </w:r>
            <w:r w:rsidRPr="008F462B">
              <w:rPr>
                <w:rStyle w:val="Komentraatsauce"/>
                <w:rFonts w:ascii="Verdana" w:hAnsi="Verdana"/>
                <w:sz w:val="20"/>
                <w:lang w:val="en-GB"/>
              </w:rPr>
              <w:t xml:space="preserve"> must be proposed as part of the Sketch Design competition</w:t>
            </w:r>
            <w:r w:rsidR="00C92F50" w:rsidRPr="008F462B">
              <w:rPr>
                <w:rStyle w:val="Komentraatsauce"/>
                <w:rFonts w:ascii="Verdana" w:hAnsi="Verdana"/>
                <w:sz w:val="20"/>
                <w:lang w:val="en-GB"/>
              </w:rPr>
              <w:t>.</w:t>
            </w:r>
          </w:p>
          <w:p w:rsidR="00625A8C" w:rsidRPr="008F462B" w:rsidRDefault="00625A8C">
            <w:pPr>
              <w:spacing w:line="240" w:lineRule="auto"/>
              <w:rPr>
                <w:rFonts w:ascii="Verdana" w:eastAsia="Times New Roman" w:hAnsi="Verdana" w:cs="Calibri"/>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stairs, lifts (~ 10%)</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4.</w:t>
            </w:r>
          </w:p>
        </w:tc>
        <w:tc>
          <w:tcPr>
            <w:tcW w:w="8223"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EXTERNAL STANDS WITH 1600 SEATS AND LOCKERS AND AUXILIARY ROOMS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4.1.</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Stadium of track and field competitions and football matches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FFFFFF"/>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shd w:val="clear" w:color="auto" w:fill="FFFFFF"/>
            <w:vAlign w:val="center"/>
          </w:tcPr>
          <w:p w:rsidR="00625A8C" w:rsidRPr="008F462B" w:rsidRDefault="00625A8C">
            <w:pPr>
              <w:spacing w:after="0" w:line="240" w:lineRule="auto"/>
              <w:rPr>
                <w:rFonts w:ascii="Verdana" w:eastAsia="Times New Roman" w:hAnsi="Verdana" w:cs="Calibri"/>
                <w:sz w:val="20"/>
                <w:szCs w:val="20"/>
                <w:lang w:val="en-GB" w:eastAsia="en-GB"/>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625A8C" w:rsidRPr="008F462B" w:rsidRDefault="00625A8C">
            <w:pPr>
              <w:spacing w:after="0" w:line="240" w:lineRule="auto"/>
              <w:rPr>
                <w:rFonts w:ascii="Verdana" w:eastAsia="Times New Roman" w:hAnsi="Verdana" w:cs="Calibri"/>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complying with </w:t>
            </w:r>
          </w:p>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IAAF Construction Category III requirements and LFF Category II </w:t>
            </w:r>
            <w:r w:rsidRPr="008F462B">
              <w:rPr>
                <w:rFonts w:ascii="Verdana" w:hAnsi="Verdana"/>
                <w:sz w:val="20"/>
                <w:lang w:val="en-GB"/>
              </w:rPr>
              <w:lastRenderedPageBreak/>
              <w:t>requirements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lastRenderedPageBreak/>
              <w:t>4.2.</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Stands for 1600 spectators, including:</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pStyle w:val="Bezatstarpm"/>
              <w:rPr>
                <w:rFonts w:ascii="Verdana" w:hAnsi="Verdana"/>
                <w:sz w:val="20"/>
                <w:szCs w:val="20"/>
                <w:lang w:val="en-GB" w:eastAsia="en-GB"/>
              </w:rPr>
            </w:pPr>
            <w:r w:rsidRPr="008F462B">
              <w:rPr>
                <w:rFonts w:ascii="Verdana" w:hAnsi="Verdana"/>
                <w:sz w:val="20"/>
                <w:lang w:val="en-GB"/>
              </w:rPr>
              <w:t>VIP seats in stands, 100 seats,</w:t>
            </w:r>
          </w:p>
          <w:p w:rsidR="00625A8C" w:rsidRPr="008F462B" w:rsidRDefault="00625A8C">
            <w:pPr>
              <w:pStyle w:val="Bezatstarpm"/>
              <w:rPr>
                <w:lang w:val="en-GB" w:eastAsia="en-GB"/>
              </w:rPr>
            </w:pPr>
            <w:r w:rsidRPr="008F462B">
              <w:rPr>
                <w:rFonts w:ascii="Verdana" w:hAnsi="Verdana"/>
                <w:sz w:val="20"/>
                <w:lang w:val="en-GB"/>
              </w:rPr>
              <w:t>(one seat 0.5x0.85m, a seat for a spectator with special needs 1.2x0.9m)</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seats for media (0.75x1.2m) in stands, 20 seats, including 10 seats with tables (1.5x1.6m). </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commentator</w:t>
            </w:r>
            <w:r w:rsidR="009A08CF" w:rsidRPr="008F462B">
              <w:rPr>
                <w:rFonts w:ascii="Verdana" w:hAnsi="Verdana"/>
                <w:sz w:val="20"/>
                <w:lang w:val="en-GB"/>
              </w:rPr>
              <w:t>’</w:t>
            </w:r>
            <w:r w:rsidRPr="008F462B">
              <w:rPr>
                <w:rFonts w:ascii="Verdana" w:hAnsi="Verdana"/>
                <w:sz w:val="20"/>
                <w:lang w:val="en-GB"/>
              </w:rPr>
              <w:t>s booth, min. 1 seat with separate high speed internet connection</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seats for TV and radio commentators, 3 seats</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Main TV platform for 2 cameras (min. 2x2m for one camera). Min. 6 m</w:t>
            </w:r>
            <w:r w:rsidR="009A08CF" w:rsidRPr="008F462B">
              <w:rPr>
                <w:rFonts w:ascii="Verdana" w:hAnsi="Verdana"/>
                <w:sz w:val="20"/>
                <w:lang w:val="en-GB"/>
              </w:rPr>
              <w:t>²</w:t>
            </w:r>
            <w:r w:rsidRPr="008F462B">
              <w:rPr>
                <w:rFonts w:ascii="Verdana" w:hAnsi="Verdana"/>
                <w:sz w:val="20"/>
                <w:lang w:val="en-GB"/>
              </w:rPr>
              <w:t>, located as close as possible to the centre of stands, on podium.</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EEECE1"/>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4.3.</w:t>
            </w:r>
          </w:p>
        </w:tc>
        <w:tc>
          <w:tcPr>
            <w:tcW w:w="8223" w:type="dxa"/>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Lockers and auxiliary rooms </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TV studio zone, min. 1</w:t>
            </w:r>
            <w:r w:rsidR="009A08CF" w:rsidRPr="008F462B">
              <w:rPr>
                <w:rFonts w:ascii="Verdana" w:hAnsi="Verdana"/>
                <w:sz w:val="20"/>
                <w:lang w:val="en-GB"/>
              </w:rPr>
              <w:t xml:space="preserve"> </w:t>
            </w:r>
            <w:r w:rsidRPr="008F462B">
              <w:rPr>
                <w:rFonts w:ascii="Verdana" w:hAnsi="Verdana"/>
                <w:sz w:val="20"/>
                <w:lang w:val="en-GB"/>
              </w:rPr>
              <w:t>piece,</w:t>
            </w:r>
            <w:r w:rsidR="00C2705B" w:rsidRPr="008F462B">
              <w:rPr>
                <w:rFonts w:ascii="Verdana" w:hAnsi="Verdana"/>
                <w:sz w:val="20"/>
                <w:lang w:val="en-GB"/>
              </w:rPr>
              <w:t xml:space="preserve"> </w:t>
            </w:r>
            <w:r w:rsidRPr="008F462B">
              <w:rPr>
                <w:rFonts w:ascii="Verdana" w:hAnsi="Verdana"/>
                <w:sz w:val="20"/>
                <w:lang w:val="en-GB"/>
              </w:rPr>
              <w:t>5x5, h 2.3 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lobby for athletes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information area with an administrator</w:t>
            </w:r>
            <w:r w:rsidR="009A08CF" w:rsidRPr="008F462B">
              <w:rPr>
                <w:rFonts w:ascii="Verdana" w:hAnsi="Verdana"/>
                <w:sz w:val="20"/>
                <w:lang w:val="en-GB"/>
              </w:rPr>
              <w:t>’</w:t>
            </w:r>
            <w:r w:rsidRPr="008F462B">
              <w:rPr>
                <w:rFonts w:ascii="Verdana" w:hAnsi="Verdana"/>
                <w:sz w:val="20"/>
                <w:lang w:val="en-GB"/>
              </w:rPr>
              <w:t>s desk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 m2</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administrator</w:t>
            </w:r>
            <w:r w:rsidR="009A08CF" w:rsidRPr="008F462B">
              <w:rPr>
                <w:rFonts w:ascii="Verdana" w:hAnsi="Verdana"/>
                <w:sz w:val="20"/>
                <w:lang w:val="en-GB"/>
              </w:rPr>
              <w:t>’</w:t>
            </w:r>
            <w:r w:rsidRPr="008F462B">
              <w:rPr>
                <w:rFonts w:ascii="Verdana" w:hAnsi="Verdana"/>
                <w:sz w:val="20"/>
                <w:lang w:val="en-GB"/>
              </w:rPr>
              <w:t xml:space="preserve">s office space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security control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wheelchair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9A08CF" w:rsidRPr="008F462B">
              <w:rPr>
                <w:rFonts w:ascii="Verdana" w:hAnsi="Verdana"/>
                <w:sz w:val="20"/>
                <w:lang w:val="en-GB"/>
              </w:rPr>
              <w:t>’</w:t>
            </w:r>
            <w:r w:rsidRPr="008F462B">
              <w:rPr>
                <w:rFonts w:ascii="Verdana" w:hAnsi="Verdana"/>
                <w:sz w:val="20"/>
                <w:lang w:val="en-GB"/>
              </w:rPr>
              <w:t xml:space="preserve">s toilet: 1 toilet bowl, 1 sink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9A08CF">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9A08CF" w:rsidRPr="008F462B">
              <w:rPr>
                <w:rFonts w:ascii="Verdana" w:hAnsi="Verdana"/>
                <w:sz w:val="20"/>
                <w:lang w:val="en-GB"/>
              </w:rPr>
              <w:t>’</w:t>
            </w:r>
            <w:r w:rsidRPr="008F462B">
              <w:rPr>
                <w:rFonts w:ascii="Verdana" w:hAnsi="Verdana"/>
                <w:sz w:val="20"/>
                <w:lang w:val="en-GB"/>
              </w:rPr>
              <w:t>s toilet:</w:t>
            </w:r>
            <w:r w:rsidR="00C2705B" w:rsidRPr="008F462B">
              <w:rPr>
                <w:rFonts w:ascii="Verdana" w:hAnsi="Verdana"/>
                <w:sz w:val="20"/>
                <w:lang w:val="en-GB"/>
              </w:rPr>
              <w:t xml:space="preserve"> </w:t>
            </w:r>
            <w:r w:rsidRPr="008F462B">
              <w:rPr>
                <w:rFonts w:ascii="Verdana" w:hAnsi="Verdana"/>
                <w:sz w:val="20"/>
                <w:lang w:val="en-GB"/>
              </w:rPr>
              <w:t xml:space="preserve">1 toilet bowl, 1 sink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first aid room for players, officials (visible or with a clear indication of its location)</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first aid room for spectators (visible or with a clear indication of its location)</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track and field </w:t>
            </w:r>
            <w:r w:rsidRPr="008F462B">
              <w:rPr>
                <w:rFonts w:ascii="Verdana" w:hAnsi="Verdana"/>
                <w:b/>
                <w:sz w:val="20"/>
                <w:lang w:val="en-GB"/>
              </w:rPr>
              <w:t>locker room</w:t>
            </w:r>
            <w:r w:rsidRPr="008F462B">
              <w:rPr>
                <w:rFonts w:ascii="Verdana" w:hAnsi="Verdana"/>
                <w:sz w:val="20"/>
                <w:lang w:val="en-GB"/>
              </w:rPr>
              <w:t xml:space="preserve"> with 60 lockers, massage room, sauna, 8 showers, 3 toilets, 2 x 230.00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260.00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football</w:t>
            </w:r>
            <w:r w:rsidR="00686C91" w:rsidRPr="008F462B">
              <w:rPr>
                <w:rFonts w:ascii="Verdana" w:hAnsi="Verdana"/>
                <w:sz w:val="20"/>
                <w:lang w:val="en-GB"/>
              </w:rPr>
              <w:t>er</w:t>
            </w:r>
            <w:r w:rsidRPr="008F462B">
              <w:rPr>
                <w:rFonts w:ascii="Verdana" w:hAnsi="Verdana"/>
                <w:sz w:val="20"/>
                <w:lang w:val="en-GB"/>
              </w:rPr>
              <w:t xml:space="preserve"> </w:t>
            </w:r>
            <w:r w:rsidRPr="008F462B">
              <w:rPr>
                <w:rFonts w:ascii="Verdana" w:hAnsi="Verdana"/>
                <w:b/>
                <w:sz w:val="20"/>
                <w:lang w:val="en-GB"/>
              </w:rPr>
              <w:t>locker room</w:t>
            </w:r>
            <w:r w:rsidRPr="008F462B">
              <w:rPr>
                <w:rFonts w:ascii="Verdana" w:hAnsi="Verdana"/>
                <w:sz w:val="20"/>
                <w:lang w:val="en-GB"/>
              </w:rPr>
              <w:t xml:space="preserve"> with 25 lockers, massage room, 5 showers, 3 toilets, tactics board, 2 x 50.00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 xml:space="preserve">referee </w:t>
            </w:r>
            <w:r w:rsidRPr="008F462B">
              <w:rPr>
                <w:rFonts w:ascii="Verdana" w:hAnsi="Verdana"/>
                <w:b/>
                <w:sz w:val="20"/>
                <w:lang w:val="en-GB"/>
              </w:rPr>
              <w:t>locker room</w:t>
            </w:r>
            <w:r w:rsidRPr="008F462B">
              <w:rPr>
                <w:rFonts w:ascii="Verdana" w:hAnsi="Verdana"/>
                <w:sz w:val="20"/>
                <w:lang w:val="en-GB"/>
              </w:rPr>
              <w:t xml:space="preserve"> for 5 persons, 3 showers, 1 toilet, tactics board 2 x 20.00 m²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86C91">
            <w:pPr>
              <w:spacing w:line="240" w:lineRule="auto"/>
              <w:rPr>
                <w:rFonts w:ascii="Verdana" w:eastAsia="Times New Roman" w:hAnsi="Verdana" w:cs="Calibri"/>
                <w:sz w:val="20"/>
                <w:szCs w:val="20"/>
                <w:lang w:val="en-GB" w:eastAsia="en-GB"/>
              </w:rPr>
            </w:pPr>
            <w:r w:rsidRPr="008F462B">
              <w:rPr>
                <w:rFonts w:ascii="Verdana" w:hAnsi="Verdana"/>
                <w:sz w:val="20"/>
                <w:lang w:val="en-GB"/>
              </w:rPr>
              <w:t>delegate</w:t>
            </w:r>
            <w:r w:rsidR="00686C91" w:rsidRPr="008F462B">
              <w:rPr>
                <w:rFonts w:ascii="Verdana" w:hAnsi="Verdana"/>
                <w:sz w:val="20"/>
                <w:lang w:val="en-GB"/>
              </w:rPr>
              <w:t>’</w:t>
            </w:r>
            <w:r w:rsidRPr="008F462B">
              <w:rPr>
                <w:rFonts w:ascii="Verdana" w:hAnsi="Verdana"/>
                <w:sz w:val="20"/>
                <w:lang w:val="en-GB"/>
              </w:rPr>
              <w:t>s room/massage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86C91" w:rsidP="00686C91">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T</w:t>
            </w:r>
            <w:r w:rsidR="00625A8C" w:rsidRPr="008F462B">
              <w:rPr>
                <w:rFonts w:ascii="Verdana" w:hAnsi="Verdana"/>
                <w:sz w:val="20"/>
                <w:lang w:val="en-GB"/>
              </w:rPr>
              <w:t xml:space="preserve">elephone, fax, internet, </w:t>
            </w:r>
            <w:r w:rsidRPr="008F462B">
              <w:rPr>
                <w:rFonts w:ascii="Verdana" w:hAnsi="Verdana"/>
                <w:sz w:val="20"/>
                <w:lang w:val="en-GB"/>
              </w:rPr>
              <w:t>table</w:t>
            </w:r>
            <w:r w:rsidR="00625A8C" w:rsidRPr="008F462B">
              <w:rPr>
                <w:rFonts w:ascii="Verdana" w:hAnsi="Verdana"/>
                <w:sz w:val="20"/>
                <w:lang w:val="en-GB"/>
              </w:rPr>
              <w:t>, chair. Easy access to players</w:t>
            </w:r>
            <w:r w:rsidRPr="008F462B">
              <w:rPr>
                <w:rFonts w:ascii="Verdana" w:hAnsi="Verdana"/>
                <w:sz w:val="20"/>
                <w:lang w:val="en-GB"/>
              </w:rPr>
              <w:t>’</w:t>
            </w:r>
            <w:r w:rsidR="00625A8C" w:rsidRPr="008F462B">
              <w:rPr>
                <w:rFonts w:ascii="Verdana" w:hAnsi="Verdana"/>
                <w:sz w:val="20"/>
                <w:lang w:val="en-GB"/>
              </w:rPr>
              <w:t>, referee</w:t>
            </w:r>
            <w:r w:rsidRPr="008F462B">
              <w:rPr>
                <w:rFonts w:ascii="Verdana" w:hAnsi="Verdana"/>
                <w:sz w:val="20"/>
                <w:lang w:val="en-GB"/>
              </w:rPr>
              <w:t>’</w:t>
            </w:r>
            <w:r w:rsidR="00625A8C" w:rsidRPr="008F462B">
              <w:rPr>
                <w:rFonts w:ascii="Verdana" w:hAnsi="Verdana"/>
                <w:sz w:val="20"/>
                <w:lang w:val="en-GB"/>
              </w:rPr>
              <w:t>s locker rooms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b/>
                <w:sz w:val="20"/>
                <w:szCs w:val="20"/>
                <w:lang w:val="en-GB"/>
              </w:rPr>
              <w:t>doping</w:t>
            </w:r>
            <w:r w:rsidRPr="008F462B">
              <w:rPr>
                <w:rFonts w:ascii="Verdana" w:hAnsi="Verdana"/>
                <w:sz w:val="20"/>
                <w:szCs w:val="20"/>
                <w:lang w:val="en-GB"/>
              </w:rPr>
              <w:t xml:space="preserve"> control (waiting room ~ 15 m², waiting room approx. 20 m², shower, toilet min. 5.00m²)</w:t>
            </w:r>
          </w:p>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b/>
                <w:sz w:val="20"/>
                <w:szCs w:val="20"/>
                <w:lang w:val="en-GB"/>
              </w:rPr>
              <w:t>locker room</w:t>
            </w:r>
            <w:r w:rsidRPr="008F462B">
              <w:rPr>
                <w:rFonts w:ascii="Verdana" w:hAnsi="Verdana"/>
                <w:sz w:val="20"/>
                <w:szCs w:val="20"/>
                <w:lang w:val="en-GB"/>
              </w:rPr>
              <w:t xml:space="preserve"> with 5 lockers, 3 showers, 1 toilet, tactics board</w:t>
            </w:r>
            <w:r w:rsidRPr="008F462B">
              <w:rPr>
                <w:rFonts w:ascii="Verdana" w:hAnsi="Verdana"/>
                <w:sz w:val="20"/>
                <w:lang w:val="en-GB"/>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rsidP="00686C91">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Located next to athlete</w:t>
            </w:r>
            <w:r w:rsidR="00686C91" w:rsidRPr="008F462B">
              <w:rPr>
                <w:rFonts w:ascii="Verdana" w:hAnsi="Verdana"/>
                <w:sz w:val="20"/>
                <w:lang w:val="en-GB"/>
              </w:rPr>
              <w:t>’</w:t>
            </w:r>
            <w:r w:rsidRPr="008F462B">
              <w:rPr>
                <w:rFonts w:ascii="Verdana" w:hAnsi="Verdana"/>
                <w:sz w:val="20"/>
                <w:lang w:val="en-GB"/>
              </w:rPr>
              <w:t>s locker rooms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athletics hall</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86C91">
            <w:pPr>
              <w:spacing w:line="240" w:lineRule="auto"/>
              <w:rPr>
                <w:rFonts w:ascii="Verdana" w:eastAsia="Times New Roman" w:hAnsi="Verdana" w:cs="Calibri"/>
                <w:sz w:val="20"/>
                <w:szCs w:val="20"/>
                <w:lang w:val="en-GB" w:eastAsia="en-GB"/>
              </w:rPr>
            </w:pPr>
            <w:r w:rsidRPr="008F462B">
              <w:rPr>
                <w:rFonts w:ascii="Verdana" w:hAnsi="Verdana"/>
                <w:sz w:val="20"/>
                <w:lang w:val="en-GB"/>
              </w:rPr>
              <w:t>security (control) room with a good view across the stadium, equipped with audio communication system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media wo</w:t>
            </w:r>
            <w:r w:rsidR="00686C91" w:rsidRPr="008F462B">
              <w:rPr>
                <w:rFonts w:ascii="Verdana" w:hAnsi="Verdana"/>
                <w:sz w:val="20"/>
                <w:lang w:val="en-GB"/>
              </w:rPr>
              <w:t>rk room/secretariat’</w:t>
            </w:r>
            <w:r w:rsidRPr="008F462B">
              <w:rPr>
                <w:rFonts w:ascii="Verdana" w:hAnsi="Verdana"/>
                <w:sz w:val="20"/>
                <w:lang w:val="en-GB"/>
              </w:rPr>
              <w:t>s room for the needs of athletics competitions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86C91" w:rsidP="00686C91">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For at least</w:t>
            </w:r>
            <w:r w:rsidR="00625A8C" w:rsidRPr="008F462B">
              <w:rPr>
                <w:rFonts w:ascii="Verdana" w:hAnsi="Verdana"/>
                <w:sz w:val="20"/>
                <w:lang w:val="en-GB"/>
              </w:rPr>
              <w:t xml:space="preserve"> 30 media representatives, with </w:t>
            </w:r>
            <w:r w:rsidRPr="008F462B">
              <w:rPr>
                <w:rFonts w:ascii="Verdana" w:hAnsi="Verdana"/>
                <w:sz w:val="20"/>
                <w:lang w:val="en-GB"/>
              </w:rPr>
              <w:t>tables</w:t>
            </w:r>
            <w:r w:rsidR="00625A8C" w:rsidRPr="008F462B">
              <w:rPr>
                <w:rFonts w:ascii="Verdana" w:hAnsi="Verdana"/>
                <w:sz w:val="20"/>
                <w:lang w:val="en-GB"/>
              </w:rPr>
              <w:t>, chairs, internet access points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press conference r</w:t>
            </w:r>
            <w:r w:rsidR="00686C91" w:rsidRPr="008F462B">
              <w:rPr>
                <w:rFonts w:ascii="Verdana" w:hAnsi="Verdana"/>
                <w:sz w:val="20"/>
                <w:lang w:val="en-GB"/>
              </w:rPr>
              <w:t>oom/waiting room for athletes (“call room”</w:t>
            </w:r>
            <w:r w:rsidRPr="008F462B">
              <w:rPr>
                <w:rFonts w:ascii="Verdana" w:hAnsi="Verdana"/>
                <w:sz w:val="20"/>
                <w:lang w:val="en-GB"/>
              </w:rPr>
              <w: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equipped with a TV camera platform, audio system, a presidium table and chairs. Seats for at least 30 media representatives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86C91">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686C91" w:rsidRPr="008F462B">
              <w:rPr>
                <w:rFonts w:ascii="Verdana" w:hAnsi="Verdana"/>
                <w:sz w:val="20"/>
                <w:lang w:val="en-GB"/>
              </w:rPr>
              <w:t>’</w:t>
            </w:r>
            <w:r w:rsidRPr="008F462B">
              <w:rPr>
                <w:rFonts w:ascii="Verdana" w:hAnsi="Verdana"/>
                <w:sz w:val="20"/>
                <w:lang w:val="en-GB"/>
              </w:rPr>
              <w:t xml:space="preserve">s toilet for spectators accessed from the outside, 14 toilet bowls, 10 sinks </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90.00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686C91">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686C91" w:rsidRPr="008F462B">
              <w:rPr>
                <w:rFonts w:ascii="Verdana" w:hAnsi="Verdana"/>
                <w:sz w:val="20"/>
                <w:lang w:val="en-GB"/>
              </w:rPr>
              <w:t>’</w:t>
            </w:r>
            <w:r w:rsidRPr="008F462B">
              <w:rPr>
                <w:rFonts w:ascii="Verdana" w:hAnsi="Verdana"/>
                <w:sz w:val="20"/>
                <w:lang w:val="en-GB"/>
              </w:rPr>
              <w:t>s toilet for spectators accessed from the outside, 10 toilet bowls, 10 urinals, 10 sinks</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90.00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room for storage of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8.00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storage room for equipment (entrance from the outside), 2 x 50.00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Football gate (two fixed and 2 for replacement)</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Fixed gate 2.50m x 7.50m</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storage room for cleaning machinery and equipment (entrance from the outside)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pStyle w:val="Komentrateksts"/>
              <w:rPr>
                <w:rFonts w:ascii="Verdana" w:hAnsi="Verdana"/>
                <w:lang w:val="en-GB" w:eastAsia="en-GB"/>
              </w:rPr>
            </w:pPr>
            <w:r w:rsidRPr="008F462B">
              <w:rPr>
                <w:rFonts w:ascii="Verdana" w:hAnsi="Verdana"/>
                <w:lang w:val="en-GB"/>
              </w:rPr>
              <w:t xml:space="preserve">technical rooms: power distribution, server room, ventilation chambers, water inlet room, heating unit. </w:t>
            </w:r>
            <w:r w:rsidR="00686C91" w:rsidRPr="008F462B">
              <w:rPr>
                <w:rFonts w:ascii="Verdana" w:hAnsi="Verdana"/>
                <w:lang w:val="en-GB"/>
              </w:rPr>
              <w:t>S</w:t>
            </w:r>
            <w:r w:rsidRPr="008F462B">
              <w:rPr>
                <w:rStyle w:val="Komentraatsauce"/>
                <w:rFonts w:ascii="Verdana" w:hAnsi="Verdana"/>
                <w:sz w:val="20"/>
                <w:szCs w:val="20"/>
                <w:lang w:val="en-GB"/>
              </w:rPr>
              <w:t>olutions for location of technical systems</w:t>
            </w:r>
            <w:r w:rsidR="00686C91" w:rsidRPr="008F462B">
              <w:rPr>
                <w:rStyle w:val="Komentraatsauce"/>
                <w:rFonts w:ascii="Verdana" w:hAnsi="Verdana"/>
                <w:sz w:val="20"/>
                <w:szCs w:val="20"/>
                <w:lang w:val="en-GB"/>
              </w:rPr>
              <w:t>, including</w:t>
            </w:r>
            <w:r w:rsidRPr="008F462B">
              <w:rPr>
                <w:rStyle w:val="Komentraatsauce"/>
                <w:rFonts w:ascii="Verdana" w:hAnsi="Verdana"/>
                <w:sz w:val="20"/>
                <w:szCs w:val="20"/>
                <w:lang w:val="en-GB"/>
              </w:rPr>
              <w:t xml:space="preserve"> rooms and areas required for them</w:t>
            </w:r>
            <w:r w:rsidR="00317CCD" w:rsidRPr="008F462B">
              <w:rPr>
                <w:rStyle w:val="Komentraatsauce"/>
                <w:rFonts w:ascii="Verdana" w:hAnsi="Verdana"/>
                <w:sz w:val="20"/>
                <w:szCs w:val="20"/>
                <w:lang w:val="en-GB"/>
              </w:rPr>
              <w:t>,</w:t>
            </w:r>
            <w:r w:rsidRPr="008F462B">
              <w:rPr>
                <w:rStyle w:val="Komentraatsauce"/>
                <w:rFonts w:ascii="Verdana" w:hAnsi="Verdana"/>
                <w:sz w:val="20"/>
                <w:szCs w:val="20"/>
                <w:lang w:val="en-GB"/>
              </w:rPr>
              <w:t xml:space="preserve"> must be proposed as part of the Sketch Design competition</w:t>
            </w:r>
            <w:r w:rsidR="00686C91" w:rsidRPr="008F462B">
              <w:rPr>
                <w:rStyle w:val="Komentraatsauce"/>
                <w:rFonts w:ascii="Verdana" w:hAnsi="Verdana"/>
                <w:sz w:val="20"/>
                <w:szCs w:val="20"/>
                <w:lang w:val="en-GB"/>
              </w:rPr>
              <w:t>.</w:t>
            </w:r>
            <w:r w:rsidRPr="008F462B">
              <w:rPr>
                <w:rFonts w:ascii="Verdana" w:hAnsi="Verdana"/>
                <w:lang w:val="en-GB"/>
              </w:rPr>
              <w:t xml:space="preserve"> </w:t>
            </w:r>
            <w:r w:rsidR="00686C91" w:rsidRPr="008F462B">
              <w:rPr>
                <w:rFonts w:ascii="Verdana" w:hAnsi="Verdana"/>
                <w:lang w:val="en-GB"/>
              </w:rPr>
              <w:t>S</w:t>
            </w:r>
            <w:r w:rsidRPr="008F462B">
              <w:rPr>
                <w:rFonts w:ascii="Verdana" w:hAnsi="Verdana"/>
                <w:lang w:val="en-GB"/>
              </w:rPr>
              <w:t>olutions for location of technical systems</w:t>
            </w:r>
            <w:r w:rsidR="00686C91" w:rsidRPr="008F462B">
              <w:rPr>
                <w:rFonts w:ascii="Verdana" w:hAnsi="Verdana"/>
                <w:lang w:val="en-GB"/>
              </w:rPr>
              <w:t>, including</w:t>
            </w:r>
            <w:r w:rsidRPr="008F462B">
              <w:rPr>
                <w:rFonts w:ascii="Verdana" w:hAnsi="Verdana"/>
                <w:lang w:val="en-GB"/>
              </w:rPr>
              <w:t xml:space="preserve"> and </w:t>
            </w:r>
            <w:r w:rsidRPr="008F462B">
              <w:rPr>
                <w:rFonts w:ascii="Verdana" w:hAnsi="Verdana"/>
                <w:lang w:val="en-GB"/>
              </w:rPr>
              <w:lastRenderedPageBreak/>
              <w:t>rooms and areas required for them</w:t>
            </w:r>
            <w:r w:rsidR="00686C91" w:rsidRPr="008F462B">
              <w:rPr>
                <w:rFonts w:ascii="Verdana" w:hAnsi="Verdana"/>
                <w:lang w:val="en-GB"/>
              </w:rPr>
              <w:t>,</w:t>
            </w:r>
            <w:r w:rsidRPr="008F462B">
              <w:rPr>
                <w:rFonts w:ascii="Verdana" w:hAnsi="Verdana"/>
                <w:lang w:val="en-GB"/>
              </w:rPr>
              <w:t xml:space="preserve"> must be proposed as part of the Sketch Design competition.</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lastRenderedPageBreak/>
              <w:t>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stairs, lifts (~ 5%)</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Dimensions of lift cabin 1.5 x 2.65 m</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pPr>
              <w:spacing w:after="0" w:line="240" w:lineRule="auto"/>
              <w:rPr>
                <w:rFonts w:ascii="Verdana" w:eastAsia="Times New Roman" w:hAnsi="Verdana"/>
                <w:sz w:val="20"/>
                <w:szCs w:val="20"/>
                <w:lang w:val="en-GB" w:eastAsia="en-GB"/>
              </w:rPr>
            </w:pPr>
            <w:r w:rsidRPr="008F462B">
              <w:rPr>
                <w:rFonts w:ascii="Verdana" w:hAnsi="Verdana"/>
                <w:sz w:val="20"/>
                <w:lang w:val="en-GB"/>
              </w:rPr>
              <w:t>5.</w:t>
            </w:r>
          </w:p>
        </w:tc>
        <w:tc>
          <w:tcPr>
            <w:tcW w:w="8223"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WARM-UP STADIUM</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Track and field warm-up stadium</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complying with </w:t>
            </w:r>
          </w:p>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IAAF Construction Category III requirements</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Outdoor toilets</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Mobile portable outdoor canopies</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hideMark/>
          </w:tcPr>
          <w:p w:rsidR="00625A8C" w:rsidRPr="008F462B" w:rsidRDefault="00625A8C">
            <w:pPr>
              <w:rPr>
                <w:rFonts w:ascii="Verdana" w:eastAsia="Times New Roman" w:hAnsi="Verdana" w:cs="Tahoma"/>
                <w:sz w:val="20"/>
                <w:szCs w:val="20"/>
                <w:lang w:val="en-GB" w:eastAsia="en-GB"/>
              </w:rPr>
            </w:pPr>
            <w:r w:rsidRPr="008F462B">
              <w:rPr>
                <w:rFonts w:ascii="Verdana" w:hAnsi="Verdana"/>
                <w:sz w:val="20"/>
                <w:lang w:val="en-GB"/>
              </w:rPr>
              <w:t>Benches and tables</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shd w:val="clear" w:color="auto" w:fill="DDD9C3"/>
            <w:hideMark/>
          </w:tcPr>
          <w:p w:rsidR="00625A8C" w:rsidRPr="008F462B" w:rsidRDefault="00625A8C">
            <w:pPr>
              <w:rPr>
                <w:rFonts w:ascii="Verdana" w:eastAsia="Times New Roman" w:hAnsi="Verdana"/>
                <w:sz w:val="20"/>
                <w:szCs w:val="20"/>
                <w:lang w:val="en-GB" w:eastAsia="en-GB"/>
              </w:rPr>
            </w:pPr>
            <w:r w:rsidRPr="008F462B">
              <w:rPr>
                <w:rFonts w:ascii="Verdana" w:hAnsi="Verdana"/>
                <w:sz w:val="20"/>
                <w:lang w:val="en-GB"/>
              </w:rPr>
              <w:t>6.</w:t>
            </w:r>
          </w:p>
        </w:tc>
        <w:tc>
          <w:tcPr>
            <w:tcW w:w="8223"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MAINTENANCE, TECHNICAL BUILDING FOR TENNIS COURTS</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spacing w:line="240" w:lineRule="auto"/>
              <w:rPr>
                <w:rFonts w:ascii="Verdana" w:eastAsia="Times New Roman" w:hAnsi="Verdana" w:cs="Calibri"/>
                <w:sz w:val="20"/>
                <w:szCs w:val="20"/>
                <w:lang w:val="en-GB" w:eastAsia="en-GB"/>
              </w:rPr>
            </w:pPr>
            <w:r w:rsidRPr="008F462B">
              <w:rPr>
                <w:rFonts w:ascii="Verdana" w:hAnsi="Verdana"/>
                <w:sz w:val="20"/>
                <w:lang w:val="en-GB"/>
              </w:rPr>
              <w:t>lobby with administrator</w:t>
            </w:r>
            <w:r w:rsidR="00317CCD" w:rsidRPr="008F462B">
              <w:rPr>
                <w:rFonts w:ascii="Verdana" w:hAnsi="Verdana"/>
                <w:sz w:val="20"/>
                <w:lang w:val="en-GB"/>
              </w:rPr>
              <w:t>’</w:t>
            </w:r>
            <w:r w:rsidRPr="008F462B">
              <w:rPr>
                <w:rFonts w:ascii="Verdana" w:hAnsi="Verdana"/>
                <w:sz w:val="20"/>
                <w:lang w:val="en-GB"/>
              </w:rPr>
              <w:t>s desk</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30.00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spacing w:line="240" w:lineRule="auto"/>
              <w:rPr>
                <w:rFonts w:ascii="Verdana" w:eastAsia="Times New Roman" w:hAnsi="Verdana" w:cs="Calibri"/>
                <w:sz w:val="20"/>
                <w:szCs w:val="20"/>
                <w:lang w:val="en-GB" w:eastAsia="en-GB"/>
              </w:rPr>
            </w:pPr>
            <w:r w:rsidRPr="008F462B">
              <w:rPr>
                <w:rFonts w:ascii="Verdana" w:hAnsi="Verdana"/>
                <w:sz w:val="20"/>
                <w:lang w:val="en-GB"/>
              </w:rPr>
              <w:t>administrator</w:t>
            </w:r>
            <w:r w:rsidR="00317CCD" w:rsidRPr="008F462B">
              <w:rPr>
                <w:rFonts w:ascii="Verdana" w:hAnsi="Verdana"/>
                <w:sz w:val="20"/>
                <w:lang w:val="en-GB"/>
              </w:rPr>
              <w:t>’</w:t>
            </w:r>
            <w:r w:rsidRPr="008F462B">
              <w:rPr>
                <w:rFonts w:ascii="Verdana" w:hAnsi="Verdana"/>
                <w:sz w:val="20"/>
                <w:lang w:val="en-GB"/>
              </w:rPr>
              <w:t>s office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6.00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wheelchair room</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15.00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commercial space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317CCD">
            <w:pPr>
              <w:spacing w:line="240" w:lineRule="auto"/>
              <w:rPr>
                <w:rFonts w:ascii="Verdana" w:eastAsia="Times New Roman" w:hAnsi="Verdana" w:cs="Calibri"/>
                <w:sz w:val="20"/>
                <w:szCs w:val="20"/>
                <w:lang w:val="en-GB" w:eastAsia="en-GB"/>
              </w:rPr>
            </w:pPr>
            <w:r w:rsidRPr="008F462B">
              <w:rPr>
                <w:rFonts w:ascii="Verdana" w:hAnsi="Verdana"/>
                <w:sz w:val="20"/>
                <w:lang w:val="en-GB"/>
              </w:rPr>
              <w:t>first-aid, doctor’</w:t>
            </w:r>
            <w:r w:rsidR="00625A8C" w:rsidRPr="008F462B">
              <w:rPr>
                <w:rFonts w:ascii="Verdana" w:hAnsi="Verdana"/>
                <w:sz w:val="20"/>
                <w:lang w:val="en-GB"/>
              </w:rPr>
              <w:t>s office</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12.00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locker room for 15 persons, 4 showers, 2 toilets, 2 x 35.00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70.00 m2</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locker room for 5 persons, 2 showers, 1 toilet, 2 x 22.00 m²</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44.00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staff room with a shower and a toilet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storage room for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storage room for sports ground cleaning equipment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25.00 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spacing w:line="240" w:lineRule="auto"/>
              <w:rPr>
                <w:rFonts w:ascii="Verdana" w:eastAsia="Times New Roman" w:hAnsi="Verdana" w:cs="Calibri"/>
                <w:sz w:val="20"/>
                <w:szCs w:val="20"/>
                <w:lang w:val="en-GB" w:eastAsia="en-GB"/>
              </w:rPr>
            </w:pPr>
            <w:r w:rsidRPr="008F462B">
              <w:rPr>
                <w:rFonts w:ascii="Verdana" w:hAnsi="Verdana"/>
                <w:sz w:val="20"/>
                <w:lang w:val="en-GB"/>
              </w:rPr>
              <w:t>women</w:t>
            </w:r>
            <w:r w:rsidR="00317CCD" w:rsidRPr="008F462B">
              <w:rPr>
                <w:rFonts w:ascii="Verdana" w:hAnsi="Verdana"/>
                <w:sz w:val="20"/>
                <w:lang w:val="en-GB"/>
              </w:rPr>
              <w:t>’</w:t>
            </w:r>
            <w:r w:rsidRPr="008F462B">
              <w:rPr>
                <w:rFonts w:ascii="Verdana" w:hAnsi="Verdana"/>
                <w:sz w:val="20"/>
                <w:lang w:val="en-GB"/>
              </w:rPr>
              <w:t>s toilet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must comply with requirements for environmental accessibility</w:t>
            </w:r>
          </w:p>
        </w:tc>
      </w:tr>
      <w:tr w:rsidR="00625A8C" w:rsidRPr="00B709F4"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spacing w:line="240" w:lineRule="auto"/>
              <w:rPr>
                <w:rFonts w:ascii="Verdana" w:eastAsia="Times New Roman" w:hAnsi="Verdana" w:cs="Calibri"/>
                <w:sz w:val="20"/>
                <w:szCs w:val="20"/>
                <w:lang w:val="en-GB" w:eastAsia="en-GB"/>
              </w:rPr>
            </w:pPr>
            <w:r w:rsidRPr="008F462B">
              <w:rPr>
                <w:rFonts w:ascii="Verdana" w:hAnsi="Verdana"/>
                <w:sz w:val="20"/>
                <w:lang w:val="en-GB"/>
              </w:rPr>
              <w:t>men</w:t>
            </w:r>
            <w:r w:rsidR="00317CCD" w:rsidRPr="008F462B">
              <w:rPr>
                <w:rFonts w:ascii="Verdana" w:hAnsi="Verdana"/>
                <w:sz w:val="20"/>
                <w:lang w:val="en-GB"/>
              </w:rPr>
              <w:t xml:space="preserve"> </w:t>
            </w:r>
            <w:r w:rsidRPr="008F462B">
              <w:rPr>
                <w:rFonts w:ascii="Verdana" w:hAnsi="Verdana"/>
                <w:sz w:val="20"/>
                <w:lang w:val="en-GB"/>
              </w:rPr>
              <w:t>s toilet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m²</w:t>
            </w:r>
          </w:p>
        </w:tc>
        <w:tc>
          <w:tcPr>
            <w:tcW w:w="2551"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rPr>
                <w:rFonts w:ascii="Verdana" w:eastAsia="Times New Roman" w:hAnsi="Verdana" w:cs="Calibri"/>
                <w:sz w:val="20"/>
                <w:szCs w:val="20"/>
                <w:lang w:val="en-GB" w:eastAsia="en-GB"/>
              </w:rPr>
            </w:pPr>
            <w:r w:rsidRPr="008F462B">
              <w:rPr>
                <w:rFonts w:ascii="Verdana" w:hAnsi="Verdana"/>
                <w:sz w:val="20"/>
                <w:lang w:val="en-GB"/>
              </w:rPr>
              <w:t xml:space="preserve">must comply with requirements for </w:t>
            </w:r>
            <w:r w:rsidRPr="008F462B">
              <w:rPr>
                <w:rFonts w:ascii="Verdana" w:hAnsi="Verdana"/>
                <w:sz w:val="20"/>
                <w:lang w:val="en-GB"/>
              </w:rPr>
              <w:lastRenderedPageBreak/>
              <w:t>environmental accessibility</w:t>
            </w: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rsidP="00317CCD">
            <w:pPr>
              <w:pStyle w:val="Komentrateksts"/>
              <w:rPr>
                <w:rFonts w:ascii="Verdana" w:hAnsi="Verdana"/>
                <w:lang w:val="en-GB" w:eastAsia="en-GB"/>
              </w:rPr>
            </w:pPr>
            <w:r w:rsidRPr="008F462B">
              <w:rPr>
                <w:rFonts w:ascii="Verdana" w:hAnsi="Verdana"/>
                <w:lang w:val="en-GB"/>
              </w:rPr>
              <w:t xml:space="preserve">technical rooms: power distribution, server room, ventilation chambers, water inlet room, heating unit. </w:t>
            </w:r>
            <w:r w:rsidR="00317CCD" w:rsidRPr="008F462B">
              <w:rPr>
                <w:rStyle w:val="Komentraatsauce"/>
                <w:rFonts w:ascii="Verdana" w:hAnsi="Verdana"/>
                <w:sz w:val="20"/>
                <w:szCs w:val="20"/>
                <w:lang w:val="en-GB"/>
              </w:rPr>
              <w:t>S</w:t>
            </w:r>
            <w:r w:rsidRPr="008F462B">
              <w:rPr>
                <w:rStyle w:val="Komentraatsauce"/>
                <w:rFonts w:ascii="Verdana" w:hAnsi="Verdana"/>
                <w:sz w:val="20"/>
                <w:szCs w:val="20"/>
                <w:lang w:val="en-GB"/>
              </w:rPr>
              <w:t>olutions for location of technical systems</w:t>
            </w:r>
            <w:r w:rsidR="00317CCD" w:rsidRPr="008F462B">
              <w:rPr>
                <w:rStyle w:val="Komentraatsauce"/>
                <w:rFonts w:ascii="Verdana" w:hAnsi="Verdana"/>
                <w:sz w:val="20"/>
                <w:szCs w:val="20"/>
                <w:lang w:val="en-GB"/>
              </w:rPr>
              <w:t>, including</w:t>
            </w:r>
            <w:r w:rsidRPr="008F462B">
              <w:rPr>
                <w:rStyle w:val="Komentraatsauce"/>
                <w:rFonts w:ascii="Verdana" w:hAnsi="Verdana"/>
                <w:sz w:val="20"/>
                <w:szCs w:val="20"/>
                <w:lang w:val="en-GB"/>
              </w:rPr>
              <w:t xml:space="preserve"> rooms and areas required for them</w:t>
            </w:r>
            <w:r w:rsidR="00317CCD" w:rsidRPr="008F462B">
              <w:rPr>
                <w:rStyle w:val="Komentraatsauce"/>
                <w:rFonts w:ascii="Verdana" w:hAnsi="Verdana"/>
                <w:sz w:val="20"/>
                <w:szCs w:val="20"/>
                <w:lang w:val="en-GB"/>
              </w:rPr>
              <w:t>,</w:t>
            </w:r>
            <w:r w:rsidRPr="008F462B">
              <w:rPr>
                <w:rStyle w:val="Komentraatsauce"/>
                <w:rFonts w:ascii="Verdana" w:hAnsi="Verdana"/>
                <w:sz w:val="20"/>
                <w:szCs w:val="20"/>
                <w:lang w:val="en-GB"/>
              </w:rPr>
              <w:t xml:space="preserve"> must be proposed as part of the Sketch Design competition</w:t>
            </w:r>
            <w:r w:rsidR="00317CCD" w:rsidRPr="008F462B">
              <w:rPr>
                <w:rStyle w:val="Komentraatsauce"/>
                <w:rFonts w:ascii="Verdana" w:hAnsi="Verdana"/>
                <w:sz w:val="20"/>
                <w:szCs w:val="20"/>
                <w:lang w:val="en-GB"/>
              </w:rPr>
              <w:t>.</w:t>
            </w:r>
          </w:p>
        </w:tc>
        <w:tc>
          <w:tcPr>
            <w:tcW w:w="1560" w:type="dxa"/>
            <w:tcBorders>
              <w:top w:val="single" w:sz="4" w:space="0" w:color="auto"/>
              <w:left w:val="single" w:sz="4" w:space="0" w:color="auto"/>
              <w:bottom w:val="single" w:sz="4" w:space="0" w:color="auto"/>
              <w:right w:val="single" w:sz="4" w:space="0" w:color="auto"/>
            </w:tcBorders>
            <w:hideMark/>
          </w:tcPr>
          <w:p w:rsidR="00625A8C" w:rsidRPr="008F462B" w:rsidRDefault="00625A8C">
            <w:pPr>
              <w:spacing w:after="0" w:line="240" w:lineRule="auto"/>
              <w:jc w:val="right"/>
              <w:rPr>
                <w:rFonts w:ascii="Verdana" w:eastAsia="Times New Roman" w:hAnsi="Verdana"/>
                <w:sz w:val="20"/>
                <w:szCs w:val="20"/>
                <w:lang w:val="en-GB" w:eastAsia="en-GB"/>
              </w:rPr>
            </w:pPr>
            <w:r w:rsidRPr="008F462B">
              <w:rPr>
                <w:rFonts w:ascii="Verdana" w:hAnsi="Verdana"/>
                <w:sz w:val="20"/>
                <w:lang w:val="en-GB"/>
              </w:rPr>
              <w:t>20.00 m²</w:t>
            </w: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r w:rsidR="00625A8C" w:rsidRPr="008F462B" w:rsidTr="00625A8C">
        <w:tc>
          <w:tcPr>
            <w:tcW w:w="849"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sz w:val="20"/>
                <w:szCs w:val="20"/>
                <w:lang w:val="en-GB" w:eastAsia="en-GB"/>
              </w:rPr>
            </w:pPr>
          </w:p>
        </w:tc>
        <w:tc>
          <w:tcPr>
            <w:tcW w:w="4112" w:type="dxa"/>
            <w:tcBorders>
              <w:top w:val="single" w:sz="4" w:space="0" w:color="auto"/>
              <w:left w:val="single" w:sz="4" w:space="0" w:color="auto"/>
              <w:bottom w:val="single" w:sz="4" w:space="0" w:color="auto"/>
              <w:right w:val="single" w:sz="4" w:space="0" w:color="auto"/>
            </w:tcBorders>
            <w:vAlign w:val="center"/>
            <w:hideMark/>
          </w:tcPr>
          <w:p w:rsidR="00625A8C" w:rsidRPr="008F462B" w:rsidRDefault="00625A8C">
            <w:pPr>
              <w:spacing w:line="240" w:lineRule="auto"/>
              <w:rPr>
                <w:rFonts w:ascii="Verdana" w:eastAsia="Times New Roman" w:hAnsi="Verdana" w:cs="Calibri"/>
                <w:sz w:val="20"/>
                <w:szCs w:val="20"/>
                <w:lang w:val="en-GB" w:eastAsia="en-GB"/>
              </w:rPr>
            </w:pPr>
            <w:r w:rsidRPr="008F462B">
              <w:rPr>
                <w:rFonts w:ascii="Verdana" w:hAnsi="Verdana"/>
                <w:sz w:val="20"/>
                <w:lang w:val="en-GB"/>
              </w:rPr>
              <w:t>corridors (~10%)</w:t>
            </w:r>
          </w:p>
        </w:tc>
        <w:tc>
          <w:tcPr>
            <w:tcW w:w="1560"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jc w:val="right"/>
              <w:rPr>
                <w:rFonts w:ascii="Verdana" w:eastAsia="Times New Roman" w:hAnsi="Verdana"/>
                <w:sz w:val="20"/>
                <w:szCs w:val="20"/>
                <w:lang w:val="en-GB" w:eastAsia="en-GB"/>
              </w:rPr>
            </w:pPr>
          </w:p>
        </w:tc>
        <w:tc>
          <w:tcPr>
            <w:tcW w:w="2551" w:type="dxa"/>
            <w:tcBorders>
              <w:top w:val="single" w:sz="4" w:space="0" w:color="auto"/>
              <w:left w:val="single" w:sz="4" w:space="0" w:color="auto"/>
              <w:bottom w:val="single" w:sz="4" w:space="0" w:color="auto"/>
              <w:right w:val="single" w:sz="4" w:space="0" w:color="auto"/>
            </w:tcBorders>
          </w:tcPr>
          <w:p w:rsidR="00625A8C" w:rsidRPr="008F462B" w:rsidRDefault="00625A8C">
            <w:pPr>
              <w:spacing w:after="0" w:line="240" w:lineRule="auto"/>
              <w:rPr>
                <w:rFonts w:ascii="Verdana" w:eastAsia="Times New Roman" w:hAnsi="Verdana" w:cs="Calibri"/>
                <w:sz w:val="20"/>
                <w:szCs w:val="20"/>
                <w:lang w:val="en-GB" w:eastAsia="en-GB"/>
              </w:rPr>
            </w:pPr>
          </w:p>
        </w:tc>
      </w:tr>
    </w:tbl>
    <w:p w:rsidR="00625A8C" w:rsidRPr="008F462B" w:rsidRDefault="00625A8C" w:rsidP="00625A8C">
      <w:pPr>
        <w:pStyle w:val="Bezatstarpm"/>
        <w:jc w:val="both"/>
        <w:rPr>
          <w:rFonts w:ascii="Verdana" w:hAnsi="Verdana"/>
          <w:b/>
          <w:sz w:val="20"/>
          <w:szCs w:val="20"/>
          <w:lang w:val="en-GB" w:eastAsia="en-GB"/>
        </w:rPr>
      </w:pPr>
    </w:p>
    <w:p w:rsidR="00D409D6" w:rsidRPr="008F462B" w:rsidRDefault="00AB620F" w:rsidP="00625A8C">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The list of the required spaces is indicative without </w:t>
      </w:r>
      <w:r w:rsidR="006F2CA1" w:rsidRPr="008F462B">
        <w:rPr>
          <w:rStyle w:val="tlid-translation"/>
          <w:rFonts w:ascii="Verdana" w:hAnsi="Verdana"/>
          <w:sz w:val="20"/>
          <w:lang w:val="en-GB"/>
        </w:rPr>
        <w:t xml:space="preserve">taking into account the thickness of </w:t>
      </w:r>
      <w:r w:rsidRPr="008F462B">
        <w:rPr>
          <w:rStyle w:val="tlid-translation"/>
          <w:rFonts w:ascii="Verdana" w:hAnsi="Verdana"/>
          <w:sz w:val="20"/>
          <w:lang w:val="en-GB"/>
        </w:rPr>
        <w:t>walls of the buildings.</w:t>
      </w:r>
    </w:p>
    <w:p w:rsidR="00D409D6" w:rsidRPr="008F462B" w:rsidRDefault="00D409D6" w:rsidP="00625A8C">
      <w:pPr>
        <w:pStyle w:val="Bezatstarpm"/>
        <w:jc w:val="both"/>
        <w:rPr>
          <w:rStyle w:val="tlid-translation"/>
          <w:rFonts w:ascii="Verdana" w:hAnsi="Verdana"/>
          <w:sz w:val="20"/>
          <w:lang w:val="en-GB"/>
        </w:rPr>
      </w:pPr>
    </w:p>
    <w:p w:rsidR="006F2CA1" w:rsidRPr="008F462B" w:rsidRDefault="00DD60FF" w:rsidP="00625A8C">
      <w:pPr>
        <w:pStyle w:val="Bezatstarpm"/>
        <w:jc w:val="both"/>
        <w:rPr>
          <w:rStyle w:val="tlid-translation"/>
          <w:rFonts w:ascii="Verdana" w:hAnsi="Verdana"/>
          <w:sz w:val="20"/>
          <w:lang w:val="en-GB"/>
        </w:rPr>
      </w:pPr>
      <w:r w:rsidRPr="008F462B">
        <w:rPr>
          <w:rStyle w:val="tlid-translation"/>
          <w:rFonts w:ascii="Verdana" w:hAnsi="Verdana"/>
          <w:sz w:val="20"/>
          <w:lang w:val="en-GB"/>
        </w:rPr>
        <w:t>Requirements for i</w:t>
      </w:r>
      <w:r w:rsidR="00AB620F" w:rsidRPr="008F462B">
        <w:rPr>
          <w:rStyle w:val="tlid-translation"/>
          <w:rFonts w:ascii="Verdana" w:hAnsi="Verdana"/>
          <w:sz w:val="20"/>
          <w:lang w:val="en-GB"/>
        </w:rPr>
        <w:t xml:space="preserve">ndoor </w:t>
      </w:r>
      <w:r w:rsidRPr="008F462B">
        <w:rPr>
          <w:rStyle w:val="tlid-translation"/>
          <w:rFonts w:ascii="Verdana" w:hAnsi="Verdana"/>
          <w:sz w:val="20"/>
          <w:lang w:val="en-GB"/>
        </w:rPr>
        <w:t>m</w:t>
      </w:r>
      <w:r w:rsidR="00AB620F" w:rsidRPr="008F462B">
        <w:rPr>
          <w:rStyle w:val="tlid-translation"/>
          <w:rFonts w:ascii="Verdana" w:hAnsi="Verdana"/>
          <w:sz w:val="20"/>
          <w:lang w:val="en-GB"/>
        </w:rPr>
        <w:t>icroclimate</w:t>
      </w:r>
      <w:r w:rsidRPr="008F462B">
        <w:rPr>
          <w:rStyle w:val="tlid-translation"/>
          <w:rFonts w:ascii="Verdana" w:hAnsi="Verdana"/>
          <w:sz w:val="20"/>
          <w:lang w:val="en-GB"/>
        </w:rPr>
        <w:t>:</w:t>
      </w:r>
      <w:r w:rsidR="00AB620F"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during the development of the Sketch Design, parameters </w:t>
      </w:r>
      <w:r w:rsidR="00B41C14" w:rsidRPr="008F462B">
        <w:rPr>
          <w:rStyle w:val="tlid-translation"/>
          <w:rFonts w:ascii="Verdana" w:hAnsi="Verdana"/>
          <w:sz w:val="20"/>
          <w:lang w:val="en-GB"/>
        </w:rPr>
        <w:t>for</w:t>
      </w:r>
      <w:r w:rsidRPr="008F462B">
        <w:rPr>
          <w:rStyle w:val="tlid-translation"/>
          <w:rFonts w:ascii="Verdana" w:hAnsi="Verdana"/>
          <w:sz w:val="20"/>
          <w:lang w:val="en-GB"/>
        </w:rPr>
        <w:t xml:space="preserve"> spaces</w:t>
      </w:r>
      <w:r w:rsidR="00AB620F" w:rsidRPr="008F462B">
        <w:rPr>
          <w:rStyle w:val="tlid-translation"/>
          <w:rFonts w:ascii="Verdana" w:hAnsi="Verdana"/>
          <w:sz w:val="20"/>
          <w:lang w:val="en-GB"/>
        </w:rPr>
        <w:t xml:space="preserve">, </w:t>
      </w:r>
      <w:r w:rsidRPr="008F462B">
        <w:rPr>
          <w:rStyle w:val="tlid-translation"/>
          <w:rFonts w:ascii="Verdana" w:hAnsi="Verdana"/>
          <w:sz w:val="20"/>
          <w:lang w:val="en-GB"/>
        </w:rPr>
        <w:t>t</w:t>
      </w:r>
      <w:r w:rsidR="00B41C14" w:rsidRPr="008F462B">
        <w:rPr>
          <w:rStyle w:val="tlid-translation"/>
          <w:rFonts w:ascii="Verdana" w:hAnsi="Verdana"/>
          <w:sz w:val="20"/>
          <w:lang w:val="en-GB"/>
        </w:rPr>
        <w:t>hermal environment</w:t>
      </w:r>
      <w:r w:rsidRPr="008F462B">
        <w:rPr>
          <w:rStyle w:val="tlid-translation"/>
          <w:rFonts w:ascii="Verdana" w:hAnsi="Verdana"/>
          <w:sz w:val="20"/>
          <w:lang w:val="en-GB"/>
        </w:rPr>
        <w:t>,</w:t>
      </w:r>
      <w:r w:rsidR="00AB620F" w:rsidRPr="008F462B">
        <w:rPr>
          <w:rStyle w:val="tlid-translation"/>
          <w:rFonts w:ascii="Verdana" w:hAnsi="Verdana"/>
          <w:sz w:val="20"/>
          <w:lang w:val="en-GB"/>
        </w:rPr>
        <w:t xml:space="preserve"> air exchange, humidity (</w:t>
      </w:r>
      <w:r w:rsidRPr="008F462B">
        <w:rPr>
          <w:rStyle w:val="tlid-translation"/>
          <w:rFonts w:ascii="Verdana" w:hAnsi="Verdana"/>
          <w:sz w:val="20"/>
          <w:lang w:val="en-GB"/>
        </w:rPr>
        <w:t xml:space="preserve">for the </w:t>
      </w:r>
      <w:r w:rsidR="00AB620F" w:rsidRPr="008F462B">
        <w:rPr>
          <w:rStyle w:val="tlid-translation"/>
          <w:rFonts w:ascii="Verdana" w:hAnsi="Verdana"/>
          <w:sz w:val="20"/>
          <w:lang w:val="en-GB"/>
        </w:rPr>
        <w:t>heating and cooling</w:t>
      </w:r>
      <w:r w:rsidRPr="008F462B">
        <w:rPr>
          <w:rStyle w:val="tlid-translation"/>
          <w:rFonts w:ascii="Verdana" w:hAnsi="Verdana"/>
          <w:sz w:val="20"/>
          <w:lang w:val="en-GB"/>
        </w:rPr>
        <w:t xml:space="preserve"> periods</w:t>
      </w:r>
      <w:r w:rsidR="00AB620F" w:rsidRPr="008F462B">
        <w:rPr>
          <w:rStyle w:val="tlid-translation"/>
          <w:rFonts w:ascii="Verdana" w:hAnsi="Verdana"/>
          <w:sz w:val="20"/>
          <w:lang w:val="en-GB"/>
        </w:rPr>
        <w:t xml:space="preserve">), and </w:t>
      </w:r>
      <w:r w:rsidRPr="008F462B">
        <w:rPr>
          <w:rStyle w:val="tlid-translation"/>
          <w:rFonts w:ascii="Verdana" w:hAnsi="Verdana"/>
          <w:sz w:val="20"/>
          <w:lang w:val="en-GB"/>
        </w:rPr>
        <w:t>lightning</w:t>
      </w:r>
      <w:r w:rsidR="00B41C14" w:rsidRPr="008F462B">
        <w:rPr>
          <w:rStyle w:val="tlid-translation"/>
          <w:rFonts w:ascii="Verdana" w:hAnsi="Verdana"/>
          <w:sz w:val="20"/>
          <w:lang w:val="en-GB"/>
        </w:rPr>
        <w:t xml:space="preserve"> should be determined</w:t>
      </w:r>
      <w:r w:rsidRPr="008F462B">
        <w:rPr>
          <w:rStyle w:val="tlid-translation"/>
          <w:rFonts w:ascii="Verdana" w:hAnsi="Verdana"/>
          <w:sz w:val="20"/>
          <w:lang w:val="en-GB"/>
        </w:rPr>
        <w:t xml:space="preserve"> respecting the requirements of the building standard L</w:t>
      </w:r>
      <w:r w:rsidR="00B41C14" w:rsidRPr="008F462B">
        <w:rPr>
          <w:rStyle w:val="tlid-translation"/>
          <w:rFonts w:ascii="Verdana" w:hAnsi="Verdana"/>
          <w:sz w:val="20"/>
          <w:lang w:val="en-GB"/>
        </w:rPr>
        <w:t>BN;</w:t>
      </w:r>
    </w:p>
    <w:p w:rsidR="00B41C14" w:rsidRPr="008F462B" w:rsidRDefault="00B41C14" w:rsidP="00625A8C">
      <w:pPr>
        <w:pStyle w:val="Bezatstarpm"/>
        <w:jc w:val="both"/>
        <w:rPr>
          <w:rStyle w:val="tlid-translation"/>
          <w:rFonts w:ascii="Verdana" w:hAnsi="Verdana"/>
          <w:sz w:val="20"/>
          <w:szCs w:val="20"/>
          <w:lang w:val="en-GB"/>
        </w:rPr>
      </w:pPr>
      <w:r w:rsidRPr="008F462B">
        <w:rPr>
          <w:rStyle w:val="tlid-translation"/>
          <w:rFonts w:ascii="Verdana" w:hAnsi="Verdana"/>
          <w:sz w:val="20"/>
          <w:szCs w:val="20"/>
          <w:lang w:val="en-GB"/>
        </w:rPr>
        <w:t>a</w:t>
      </w:r>
      <w:r w:rsidR="00AB620F" w:rsidRPr="008F462B">
        <w:rPr>
          <w:rStyle w:val="tlid-translation"/>
          <w:rFonts w:ascii="Verdana" w:hAnsi="Verdana"/>
          <w:sz w:val="20"/>
          <w:szCs w:val="20"/>
          <w:lang w:val="en-GB"/>
        </w:rPr>
        <w:t>ccord</w:t>
      </w:r>
      <w:r w:rsidRPr="008F462B">
        <w:rPr>
          <w:rStyle w:val="tlid-translation"/>
          <w:rFonts w:ascii="Verdana" w:hAnsi="Verdana"/>
          <w:sz w:val="20"/>
          <w:szCs w:val="20"/>
          <w:lang w:val="en-GB"/>
        </w:rPr>
        <w:t>ing to</w:t>
      </w:r>
      <w:r w:rsidR="00AB620F" w:rsidRPr="008F462B">
        <w:rPr>
          <w:rStyle w:val="tlid-translation"/>
          <w:rFonts w:ascii="Verdana" w:hAnsi="Verdana"/>
          <w:sz w:val="20"/>
          <w:szCs w:val="20"/>
          <w:lang w:val="en-GB"/>
        </w:rPr>
        <w:t xml:space="preserve"> A</w:t>
      </w:r>
      <w:r w:rsidRPr="008F462B">
        <w:rPr>
          <w:rStyle w:val="tlid-translation"/>
          <w:rFonts w:ascii="Verdana" w:hAnsi="Verdana"/>
          <w:sz w:val="20"/>
          <w:szCs w:val="20"/>
          <w:lang w:val="en-GB"/>
        </w:rPr>
        <w:t>ppendix</w:t>
      </w:r>
      <w:r w:rsidR="00AB620F" w:rsidRPr="008F462B">
        <w:rPr>
          <w:rStyle w:val="tlid-translation"/>
          <w:rFonts w:ascii="Verdana" w:hAnsi="Verdana"/>
          <w:sz w:val="20"/>
          <w:szCs w:val="20"/>
          <w:lang w:val="en-GB"/>
        </w:rPr>
        <w:t xml:space="preserve"> A </w:t>
      </w:r>
      <w:r w:rsidRPr="008F462B">
        <w:rPr>
          <w:rStyle w:val="tlid-translation"/>
          <w:rFonts w:ascii="Verdana" w:hAnsi="Verdana"/>
          <w:sz w:val="20"/>
          <w:szCs w:val="20"/>
          <w:lang w:val="en-GB"/>
        </w:rPr>
        <w:t>to the standard</w:t>
      </w:r>
      <w:r w:rsidR="00AB620F" w:rsidRPr="008F462B">
        <w:rPr>
          <w:rStyle w:val="tlid-translation"/>
          <w:rFonts w:ascii="Verdana" w:hAnsi="Verdana"/>
          <w:sz w:val="20"/>
          <w:szCs w:val="20"/>
          <w:lang w:val="en-GB"/>
        </w:rPr>
        <w:t xml:space="preserve"> LVS EN 15251 </w:t>
      </w:r>
      <w:r w:rsidRPr="008F462B">
        <w:rPr>
          <w:rStyle w:val="tlid-translation"/>
          <w:rFonts w:ascii="Verdana" w:hAnsi="Verdana"/>
          <w:sz w:val="20"/>
          <w:szCs w:val="20"/>
          <w:lang w:val="en-GB"/>
        </w:rPr>
        <w:t>“I</w:t>
      </w:r>
      <w:r w:rsidRPr="008F462B">
        <w:rPr>
          <w:rFonts w:ascii="Verdana" w:hAnsi="Verdana" w:cs="Arial"/>
          <w:sz w:val="20"/>
          <w:szCs w:val="20"/>
          <w:lang w:val="en-GB"/>
        </w:rPr>
        <w:t>ndoor environmental input parameters for design and assessment of energy performance of buildings – addressing indoor air quality, thermal environment, lighting and acoustics”:</w:t>
      </w:r>
      <w:r w:rsidRPr="008F462B">
        <w:rPr>
          <w:rStyle w:val="tlid-translation"/>
          <w:rFonts w:ascii="Verdana" w:hAnsi="Verdana"/>
          <w:sz w:val="20"/>
          <w:szCs w:val="20"/>
          <w:lang w:val="en-GB"/>
        </w:rPr>
        <w:t xml:space="preserve"> </w:t>
      </w:r>
    </w:p>
    <w:p w:rsidR="00B41C14" w:rsidRPr="008F462B" w:rsidRDefault="00B41C14" w:rsidP="00625A8C">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Category I comfort </w:t>
      </w:r>
      <w:r w:rsidR="00AB620F" w:rsidRPr="008F462B">
        <w:rPr>
          <w:rStyle w:val="tlid-translation"/>
          <w:rFonts w:ascii="Verdana" w:hAnsi="Verdana"/>
          <w:sz w:val="20"/>
          <w:lang w:val="en-GB"/>
        </w:rPr>
        <w:t>for the heating period;</w:t>
      </w:r>
    </w:p>
    <w:p w:rsidR="00AB620F" w:rsidRPr="008F462B" w:rsidRDefault="00B41C14" w:rsidP="00625A8C">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Category II comfort </w:t>
      </w:r>
      <w:r w:rsidR="00AB620F" w:rsidRPr="008F462B">
        <w:rPr>
          <w:rStyle w:val="tlid-translation"/>
          <w:rFonts w:ascii="Verdana" w:hAnsi="Verdana"/>
          <w:sz w:val="20"/>
          <w:lang w:val="en-GB"/>
        </w:rPr>
        <w:t>for the cooling period</w:t>
      </w:r>
      <w:r w:rsidRPr="008F462B">
        <w:rPr>
          <w:rStyle w:val="tlid-translation"/>
          <w:rFonts w:ascii="Verdana" w:hAnsi="Verdana"/>
          <w:sz w:val="20"/>
          <w:lang w:val="en-GB"/>
        </w:rPr>
        <w:t>.</w:t>
      </w:r>
      <w:r w:rsidR="00AB620F" w:rsidRPr="008F462B">
        <w:rPr>
          <w:rStyle w:val="tlid-translation"/>
          <w:rFonts w:ascii="Verdana" w:hAnsi="Verdana"/>
          <w:sz w:val="20"/>
          <w:lang w:val="en-GB"/>
        </w:rPr>
        <w:t xml:space="preserve"> </w:t>
      </w:r>
    </w:p>
    <w:p w:rsidR="00625A8C" w:rsidRPr="008F462B" w:rsidRDefault="00625A8C" w:rsidP="00625A8C">
      <w:pPr>
        <w:pStyle w:val="Bezatstarpm"/>
        <w:jc w:val="both"/>
        <w:rPr>
          <w:rFonts w:ascii="Verdana" w:hAnsi="Verdana"/>
          <w:b/>
          <w:sz w:val="20"/>
          <w:szCs w:val="20"/>
          <w:lang w:val="en-GB"/>
        </w:rPr>
      </w:pPr>
    </w:p>
    <w:p w:rsidR="00625A8C" w:rsidRPr="008F462B" w:rsidRDefault="00927B71" w:rsidP="00625A8C">
      <w:pPr>
        <w:pStyle w:val="Bezatstarpm"/>
        <w:jc w:val="both"/>
        <w:rPr>
          <w:rFonts w:ascii="Verdana" w:hAnsi="Verdana"/>
          <w:b/>
          <w:sz w:val="20"/>
          <w:lang w:val="en-GB"/>
        </w:rPr>
      </w:pPr>
      <w:r w:rsidRPr="008F462B">
        <w:rPr>
          <w:rFonts w:ascii="Verdana" w:hAnsi="Verdana"/>
          <w:b/>
          <w:sz w:val="20"/>
          <w:lang w:val="en-GB"/>
        </w:rPr>
        <w:t>Technical auxiliary rooms</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xml:space="preserve">There should be several technical auxiliary rooms </w:t>
      </w:r>
      <w:r w:rsidR="008F462B">
        <w:rPr>
          <w:rFonts w:ascii="Verdana" w:hAnsi="Verdana"/>
          <w:sz w:val="20"/>
          <w:lang w:val="en-GB"/>
        </w:rPr>
        <w:t>in</w:t>
      </w:r>
      <w:r w:rsidRPr="008F462B">
        <w:rPr>
          <w:rFonts w:ascii="Verdana" w:hAnsi="Verdana"/>
          <w:sz w:val="20"/>
          <w:lang w:val="en-GB"/>
        </w:rPr>
        <w:t xml:space="preserve"> the Paralympic Sports Centre: </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xml:space="preserve">- a room for a water meter unit, </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xml:space="preserve">- a room for a heating unit, </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xml:space="preserve">- a power distribution room, </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xml:space="preserve">- a server room, </w:t>
      </w:r>
    </w:p>
    <w:p w:rsidR="00625A8C" w:rsidRPr="008F462B" w:rsidRDefault="00625A8C" w:rsidP="00625A8C">
      <w:pPr>
        <w:pStyle w:val="Bezatstarpm"/>
        <w:rPr>
          <w:rFonts w:ascii="Verdana" w:hAnsi="Verdana"/>
          <w:sz w:val="20"/>
          <w:szCs w:val="20"/>
          <w:lang w:val="en-GB"/>
        </w:rPr>
      </w:pPr>
      <w:r w:rsidRPr="008F462B">
        <w:rPr>
          <w:rFonts w:ascii="Verdana" w:hAnsi="Verdana"/>
          <w:sz w:val="20"/>
          <w:lang w:val="en-GB"/>
        </w:rPr>
        <w:t>- several separate rooms, each ~ 5-10 m²:</w:t>
      </w:r>
    </w:p>
    <w:p w:rsidR="00625A8C" w:rsidRPr="008F462B" w:rsidRDefault="00625A8C" w:rsidP="00625A8C">
      <w:pPr>
        <w:pStyle w:val="Bezatstarpm"/>
        <w:ind w:firstLine="708"/>
        <w:rPr>
          <w:rFonts w:ascii="Verdana" w:hAnsi="Verdana"/>
          <w:sz w:val="20"/>
          <w:szCs w:val="20"/>
          <w:lang w:val="en-GB"/>
        </w:rPr>
      </w:pPr>
      <w:r w:rsidRPr="008F462B">
        <w:rPr>
          <w:rFonts w:ascii="Verdana" w:hAnsi="Verdana"/>
          <w:sz w:val="20"/>
          <w:lang w:val="en-GB"/>
        </w:rPr>
        <w:t xml:space="preserve">* for cleaning service, </w:t>
      </w:r>
    </w:p>
    <w:p w:rsidR="00625A8C" w:rsidRPr="008F462B" w:rsidRDefault="00625A8C" w:rsidP="00625A8C">
      <w:pPr>
        <w:pStyle w:val="Bezatstarpm"/>
        <w:ind w:firstLine="708"/>
        <w:rPr>
          <w:rFonts w:ascii="Verdana" w:hAnsi="Verdana"/>
          <w:sz w:val="20"/>
          <w:szCs w:val="20"/>
          <w:lang w:val="en-GB"/>
        </w:rPr>
      </w:pPr>
      <w:r w:rsidRPr="008F462B">
        <w:rPr>
          <w:rFonts w:ascii="Verdana" w:hAnsi="Verdana"/>
          <w:sz w:val="20"/>
          <w:lang w:val="en-GB"/>
        </w:rPr>
        <w:t xml:space="preserve">* for technical staff, </w:t>
      </w:r>
    </w:p>
    <w:p w:rsidR="00625A8C" w:rsidRPr="008F462B" w:rsidRDefault="00625A8C" w:rsidP="00625A8C">
      <w:pPr>
        <w:pStyle w:val="Bezatstarpm"/>
        <w:ind w:firstLine="708"/>
        <w:rPr>
          <w:rFonts w:ascii="Verdana" w:hAnsi="Verdana"/>
          <w:sz w:val="20"/>
          <w:szCs w:val="20"/>
          <w:lang w:val="en-GB"/>
        </w:rPr>
      </w:pPr>
      <w:r w:rsidRPr="008F462B">
        <w:rPr>
          <w:rFonts w:ascii="Verdana" w:hAnsi="Verdana"/>
          <w:sz w:val="20"/>
          <w:lang w:val="en-GB"/>
        </w:rPr>
        <w:t xml:space="preserve">* a room for Building Management and Control System (BMS), </w:t>
      </w:r>
    </w:p>
    <w:p w:rsidR="00625A8C" w:rsidRPr="008F462B" w:rsidRDefault="00625A8C" w:rsidP="00625A8C">
      <w:pPr>
        <w:pStyle w:val="Bezatstarpm"/>
        <w:ind w:firstLine="708"/>
        <w:rPr>
          <w:rFonts w:ascii="Verdana" w:hAnsi="Verdana"/>
          <w:sz w:val="20"/>
          <w:szCs w:val="20"/>
          <w:lang w:val="en-GB"/>
        </w:rPr>
      </w:pPr>
      <w:r w:rsidRPr="008F462B">
        <w:rPr>
          <w:rFonts w:ascii="Verdana" w:hAnsi="Verdana"/>
          <w:sz w:val="20"/>
          <w:lang w:val="en-GB"/>
        </w:rPr>
        <w:t xml:space="preserve">* for the needs of other technical staff. </w:t>
      </w:r>
    </w:p>
    <w:p w:rsidR="00625A8C" w:rsidRPr="008F462B" w:rsidRDefault="004B01BA" w:rsidP="004B01BA">
      <w:pPr>
        <w:pStyle w:val="Bezatstarpm"/>
        <w:jc w:val="both"/>
        <w:rPr>
          <w:rFonts w:ascii="Verdana" w:hAnsi="Verdana"/>
          <w:sz w:val="20"/>
          <w:szCs w:val="20"/>
          <w:lang w:val="en-GB"/>
        </w:rPr>
      </w:pPr>
      <w:r w:rsidRPr="008F462B">
        <w:rPr>
          <w:rFonts w:ascii="Verdana" w:hAnsi="Verdana"/>
          <w:sz w:val="20"/>
          <w:lang w:val="en-GB"/>
        </w:rPr>
        <w:t>R</w:t>
      </w:r>
      <w:r w:rsidR="00625A8C" w:rsidRPr="008F462B">
        <w:rPr>
          <w:rFonts w:ascii="Verdana" w:hAnsi="Verdana"/>
          <w:sz w:val="20"/>
          <w:lang w:val="en-GB"/>
        </w:rPr>
        <w:t xml:space="preserve">ooms must be heated </w:t>
      </w:r>
      <w:r w:rsidRPr="008F462B">
        <w:rPr>
          <w:rFonts w:ascii="Verdana" w:hAnsi="Verdana"/>
          <w:sz w:val="20"/>
          <w:lang w:val="en-GB"/>
        </w:rPr>
        <w:t>and spaces must be provided for locker</w:t>
      </w:r>
      <w:r w:rsidR="00625A8C" w:rsidRPr="008F462B">
        <w:rPr>
          <w:rFonts w:ascii="Verdana" w:hAnsi="Verdana"/>
          <w:sz w:val="20"/>
          <w:lang w:val="en-GB"/>
        </w:rPr>
        <w:t xml:space="preserve"> rooms, showers, separate work</w:t>
      </w:r>
      <w:r w:rsidRPr="008F462B">
        <w:rPr>
          <w:rFonts w:ascii="Verdana" w:hAnsi="Verdana"/>
          <w:sz w:val="20"/>
          <w:lang w:val="en-GB"/>
        </w:rPr>
        <w:t>spaces</w:t>
      </w:r>
      <w:r w:rsidR="00625A8C" w:rsidRPr="008F462B">
        <w:rPr>
          <w:rFonts w:ascii="Verdana" w:hAnsi="Verdana"/>
          <w:sz w:val="20"/>
          <w:lang w:val="en-GB"/>
        </w:rPr>
        <w:t xml:space="preserve">, storage </w:t>
      </w:r>
      <w:r w:rsidRPr="008F462B">
        <w:rPr>
          <w:rFonts w:ascii="Verdana" w:hAnsi="Verdana"/>
          <w:sz w:val="20"/>
          <w:lang w:val="en-GB"/>
        </w:rPr>
        <w:t>rooms for</w:t>
      </w:r>
      <w:r w:rsidR="00625A8C" w:rsidRPr="008F462B">
        <w:rPr>
          <w:rFonts w:ascii="Verdana" w:hAnsi="Verdana"/>
          <w:sz w:val="20"/>
          <w:lang w:val="en-GB"/>
        </w:rPr>
        <w:t xml:space="preserve"> tools and equipment.</w:t>
      </w:r>
    </w:p>
    <w:p w:rsidR="00625A8C" w:rsidRPr="008F462B" w:rsidRDefault="00625A8C" w:rsidP="00625A8C">
      <w:pPr>
        <w:pStyle w:val="Bezatstarpm"/>
        <w:rPr>
          <w:rFonts w:ascii="Verdana" w:hAnsi="Verdana"/>
          <w:sz w:val="20"/>
          <w:szCs w:val="20"/>
          <w:lang w:val="en-GB"/>
        </w:rPr>
      </w:pPr>
    </w:p>
    <w:p w:rsidR="00625A8C" w:rsidRPr="008F462B" w:rsidRDefault="004B01BA" w:rsidP="00625A8C">
      <w:pPr>
        <w:pStyle w:val="Bezatstarpm"/>
        <w:jc w:val="both"/>
        <w:rPr>
          <w:rFonts w:ascii="Verdana" w:hAnsi="Verdana"/>
          <w:sz w:val="20"/>
          <w:szCs w:val="20"/>
          <w:lang w:val="en-GB"/>
        </w:rPr>
      </w:pPr>
      <w:r w:rsidRPr="008F462B">
        <w:rPr>
          <w:rFonts w:ascii="Verdana" w:hAnsi="Verdana"/>
          <w:sz w:val="20"/>
          <w:lang w:val="en-GB"/>
        </w:rPr>
        <w:t>All technical auxiliary rooms should have a</w:t>
      </w:r>
      <w:r w:rsidR="00625A8C" w:rsidRPr="008F462B">
        <w:rPr>
          <w:rFonts w:ascii="Verdana" w:hAnsi="Verdana"/>
          <w:sz w:val="20"/>
          <w:lang w:val="en-GB"/>
        </w:rPr>
        <w:t>utomated access control.</w:t>
      </w:r>
      <w:r w:rsidR="0053637F" w:rsidRPr="008F462B">
        <w:rPr>
          <w:rFonts w:ascii="Verdana" w:hAnsi="Verdana"/>
          <w:sz w:val="20"/>
          <w:lang w:val="en-GB"/>
        </w:rPr>
        <w:t xml:space="preserve"> </w:t>
      </w:r>
      <w:r w:rsidR="00FC7F4A" w:rsidRPr="008F462B">
        <w:rPr>
          <w:rFonts w:ascii="Verdana" w:hAnsi="Verdana"/>
          <w:sz w:val="20"/>
          <w:lang w:val="en-GB"/>
        </w:rPr>
        <w:t>D</w:t>
      </w:r>
      <w:r w:rsidR="00625A8C" w:rsidRPr="008F462B">
        <w:rPr>
          <w:rFonts w:ascii="Verdana" w:hAnsi="Verdana"/>
          <w:sz w:val="20"/>
          <w:lang w:val="en-GB"/>
        </w:rPr>
        <w:t>esign</w:t>
      </w:r>
      <w:r w:rsidR="00FC7F4A" w:rsidRPr="008F462B">
        <w:rPr>
          <w:rFonts w:ascii="Verdana" w:hAnsi="Verdana"/>
          <w:sz w:val="20"/>
          <w:lang w:val="en-GB"/>
        </w:rPr>
        <w:t>ing the location of facilities</w:t>
      </w:r>
      <w:r w:rsidR="0053637F" w:rsidRPr="008F462B">
        <w:rPr>
          <w:rFonts w:ascii="Verdana" w:hAnsi="Verdana"/>
          <w:sz w:val="20"/>
          <w:lang w:val="en-GB"/>
        </w:rPr>
        <w:t xml:space="preserve"> and equipment</w:t>
      </w:r>
      <w:r w:rsidR="00FC7F4A" w:rsidRPr="008F462B">
        <w:rPr>
          <w:rFonts w:ascii="Verdana" w:hAnsi="Verdana"/>
          <w:sz w:val="20"/>
          <w:lang w:val="en-GB"/>
        </w:rPr>
        <w:t xml:space="preserve">, </w:t>
      </w:r>
      <w:r w:rsidR="0053637F" w:rsidRPr="008F462B">
        <w:rPr>
          <w:rFonts w:ascii="Verdana" w:hAnsi="Verdana"/>
          <w:sz w:val="20"/>
          <w:lang w:val="en-GB"/>
        </w:rPr>
        <w:t>a possibility should be provided for their easy</w:t>
      </w:r>
      <w:r w:rsidR="00625A8C" w:rsidRPr="008F462B">
        <w:rPr>
          <w:rFonts w:ascii="Verdana" w:hAnsi="Verdana"/>
          <w:sz w:val="20"/>
          <w:lang w:val="en-GB"/>
        </w:rPr>
        <w:t xml:space="preserve"> inspection, </w:t>
      </w:r>
      <w:r w:rsidR="0053637F" w:rsidRPr="008F462B">
        <w:rPr>
          <w:rFonts w:ascii="Verdana" w:hAnsi="Verdana"/>
          <w:sz w:val="20"/>
          <w:lang w:val="en-GB"/>
        </w:rPr>
        <w:t>checking</w:t>
      </w:r>
      <w:r w:rsidR="00625A8C" w:rsidRPr="008F462B">
        <w:rPr>
          <w:rFonts w:ascii="Verdana" w:hAnsi="Verdana"/>
          <w:sz w:val="20"/>
          <w:lang w:val="en-GB"/>
        </w:rPr>
        <w:t xml:space="preserve">, maintenance and repair </w:t>
      </w:r>
      <w:r w:rsidR="0053637F" w:rsidRPr="008F462B">
        <w:rPr>
          <w:rFonts w:ascii="Verdana" w:hAnsi="Verdana"/>
          <w:sz w:val="20"/>
          <w:lang w:val="en-GB"/>
        </w:rPr>
        <w:t>avoiding their shifting, moving or performance of</w:t>
      </w:r>
      <w:r w:rsidR="00625A8C" w:rsidRPr="008F462B">
        <w:rPr>
          <w:rFonts w:ascii="Verdana" w:hAnsi="Verdana"/>
          <w:sz w:val="20"/>
          <w:lang w:val="en-GB"/>
        </w:rPr>
        <w:t xml:space="preserve"> </w:t>
      </w:r>
      <w:r w:rsidR="0053637F" w:rsidRPr="008F462B">
        <w:rPr>
          <w:rFonts w:ascii="Verdana" w:hAnsi="Verdana"/>
          <w:sz w:val="20"/>
          <w:lang w:val="en-GB"/>
        </w:rPr>
        <w:t>building works</w:t>
      </w:r>
      <w:r w:rsidR="00625A8C" w:rsidRPr="008F462B">
        <w:rPr>
          <w:rFonts w:ascii="Verdana" w:hAnsi="Verdana"/>
          <w:sz w:val="20"/>
          <w:lang w:val="en-GB"/>
        </w:rPr>
        <w:t xml:space="preserve">. </w:t>
      </w:r>
      <w:r w:rsidR="0053637F" w:rsidRPr="008F462B">
        <w:rPr>
          <w:rFonts w:ascii="Verdana" w:hAnsi="Verdana"/>
          <w:sz w:val="20"/>
          <w:lang w:val="en-GB"/>
        </w:rPr>
        <w:t xml:space="preserve">Increased sound and, if necessary, vibration isolation should be provided in rooms with an increased </w:t>
      </w:r>
      <w:r w:rsidR="00625A8C" w:rsidRPr="008F462B">
        <w:rPr>
          <w:rFonts w:ascii="Verdana" w:hAnsi="Verdana"/>
          <w:sz w:val="20"/>
          <w:lang w:val="en-GB"/>
        </w:rPr>
        <w:t>noise</w:t>
      </w:r>
      <w:r w:rsidR="0053637F" w:rsidRPr="008F462B">
        <w:rPr>
          <w:rFonts w:ascii="Verdana" w:hAnsi="Verdana"/>
          <w:sz w:val="20"/>
          <w:lang w:val="en-GB"/>
        </w:rPr>
        <w:t xml:space="preserve"> level</w:t>
      </w:r>
      <w:r w:rsidR="00625A8C" w:rsidRPr="008F462B">
        <w:rPr>
          <w:rFonts w:ascii="Verdana" w:hAnsi="Verdana"/>
          <w:sz w:val="20"/>
          <w:lang w:val="en-GB"/>
        </w:rPr>
        <w:t xml:space="preserve"> (</w:t>
      </w:r>
      <w:r w:rsidR="0053637F" w:rsidRPr="008F462B">
        <w:rPr>
          <w:rFonts w:ascii="Verdana" w:hAnsi="Verdana"/>
          <w:sz w:val="20"/>
          <w:lang w:val="en-GB"/>
        </w:rPr>
        <w:t>e.g.</w:t>
      </w:r>
      <w:r w:rsidR="00625A8C" w:rsidRPr="008F462B">
        <w:rPr>
          <w:rFonts w:ascii="Verdana" w:hAnsi="Verdana"/>
          <w:sz w:val="20"/>
          <w:lang w:val="en-GB"/>
        </w:rPr>
        <w:t xml:space="preserve"> power generators).</w:t>
      </w:r>
    </w:p>
    <w:p w:rsidR="00625A8C" w:rsidRPr="008F462B" w:rsidRDefault="00625A8C" w:rsidP="00625A8C">
      <w:pPr>
        <w:pStyle w:val="Bezatstarpm"/>
        <w:jc w:val="both"/>
        <w:rPr>
          <w:rFonts w:ascii="Verdana" w:hAnsi="Verdana"/>
          <w:sz w:val="20"/>
          <w:szCs w:val="20"/>
          <w:lang w:val="en-GB"/>
        </w:rPr>
      </w:pPr>
      <w:r w:rsidRPr="008F462B">
        <w:rPr>
          <w:rFonts w:ascii="Verdana" w:hAnsi="Verdana"/>
          <w:sz w:val="20"/>
          <w:lang w:val="en-GB"/>
        </w:rPr>
        <w:t>All meter</w:t>
      </w:r>
      <w:r w:rsidR="0053637F" w:rsidRPr="008F462B">
        <w:rPr>
          <w:rFonts w:ascii="Verdana" w:hAnsi="Verdana"/>
          <w:sz w:val="20"/>
          <w:lang w:val="en-GB"/>
        </w:rPr>
        <w:t>s</w:t>
      </w:r>
      <w:r w:rsidRPr="008F462B">
        <w:rPr>
          <w:rFonts w:ascii="Verdana" w:hAnsi="Verdana"/>
          <w:sz w:val="20"/>
          <w:lang w:val="en-GB"/>
        </w:rPr>
        <w:t xml:space="preserve"> must be </w:t>
      </w:r>
      <w:r w:rsidR="0053637F" w:rsidRPr="008F462B">
        <w:rPr>
          <w:rFonts w:ascii="Verdana" w:hAnsi="Verdana"/>
          <w:sz w:val="20"/>
          <w:lang w:val="en-GB"/>
        </w:rPr>
        <w:t xml:space="preserve">read </w:t>
      </w:r>
      <w:r w:rsidRPr="008F462B">
        <w:rPr>
          <w:rFonts w:ascii="Verdana" w:hAnsi="Verdana"/>
          <w:sz w:val="20"/>
          <w:lang w:val="en-GB"/>
        </w:rPr>
        <w:t>remotely.</w:t>
      </w:r>
    </w:p>
    <w:p w:rsidR="00A10379" w:rsidRPr="008F462B" w:rsidRDefault="00A10379" w:rsidP="00CB55CF">
      <w:pPr>
        <w:pStyle w:val="Bezatstarpm"/>
        <w:jc w:val="both"/>
        <w:rPr>
          <w:rFonts w:ascii="Verdana" w:hAnsi="Verdana"/>
          <w:sz w:val="20"/>
          <w:szCs w:val="20"/>
          <w:bdr w:val="nil"/>
          <w:lang w:val="en-GB"/>
        </w:rPr>
      </w:pPr>
    </w:p>
    <w:p w:rsidR="00CB55CF" w:rsidRPr="008F462B" w:rsidRDefault="00AC6D74" w:rsidP="00CB55CF">
      <w:pPr>
        <w:pStyle w:val="Bezatstarpm"/>
        <w:jc w:val="both"/>
        <w:rPr>
          <w:rFonts w:ascii="Verdana" w:hAnsi="Verdana"/>
          <w:b/>
          <w:sz w:val="20"/>
          <w:u w:val="single"/>
          <w:bdr w:val="nil"/>
          <w:lang w:val="en-GB"/>
        </w:rPr>
      </w:pPr>
      <w:r w:rsidRPr="008F462B">
        <w:rPr>
          <w:rFonts w:ascii="Verdana" w:hAnsi="Verdana"/>
          <w:b/>
          <w:bCs/>
          <w:sz w:val="20"/>
          <w:szCs w:val="20"/>
          <w:u w:val="single"/>
          <w:bdr w:val="nil"/>
          <w:lang w:val="en-GB"/>
        </w:rPr>
        <w:t xml:space="preserve">12. </w:t>
      </w:r>
      <w:r w:rsidR="00AB620F" w:rsidRPr="008F462B">
        <w:rPr>
          <w:rFonts w:ascii="Verdana" w:hAnsi="Verdana"/>
          <w:b/>
          <w:bCs/>
          <w:sz w:val="20"/>
          <w:szCs w:val="20"/>
          <w:u w:val="single"/>
          <w:bdr w:val="nil"/>
          <w:lang w:val="en-GB"/>
        </w:rPr>
        <w:t>Org</w:t>
      </w:r>
      <w:r w:rsidR="0053637F" w:rsidRPr="008F462B">
        <w:rPr>
          <w:rFonts w:ascii="Verdana" w:hAnsi="Verdana"/>
          <w:b/>
          <w:bCs/>
          <w:sz w:val="20"/>
          <w:szCs w:val="20"/>
          <w:u w:val="single"/>
          <w:bdr w:val="nil"/>
          <w:lang w:val="en-GB"/>
        </w:rPr>
        <w:t>a</w:t>
      </w:r>
      <w:r w:rsidR="00AB620F" w:rsidRPr="008F462B">
        <w:rPr>
          <w:rFonts w:ascii="Verdana" w:hAnsi="Verdana"/>
          <w:b/>
          <w:bCs/>
          <w:sz w:val="20"/>
          <w:szCs w:val="20"/>
          <w:u w:val="single"/>
          <w:bdr w:val="nil"/>
          <w:lang w:val="en-GB"/>
        </w:rPr>
        <w:t>nisation of flows</w:t>
      </w:r>
    </w:p>
    <w:p w:rsidR="00511E51" w:rsidRPr="008F462B" w:rsidRDefault="00511E51"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One of the most important streets is </w:t>
      </w:r>
      <w:r w:rsidR="00B65BFA" w:rsidRPr="008F462B">
        <w:rPr>
          <w:rStyle w:val="tlid-translation"/>
          <w:rFonts w:ascii="Verdana" w:hAnsi="Verdana"/>
          <w:sz w:val="20"/>
          <w:lang w:val="en-GB"/>
        </w:rPr>
        <w:t xml:space="preserve">Ceraukstes </w:t>
      </w:r>
      <w:r w:rsidRPr="008F462B">
        <w:rPr>
          <w:rStyle w:val="tlid-translation"/>
          <w:rFonts w:ascii="Verdana" w:hAnsi="Verdana"/>
          <w:sz w:val="20"/>
          <w:lang w:val="en-GB"/>
        </w:rPr>
        <w:t>iela that organises traffic flows in the Sketch Design territory and divides it</w:t>
      </w:r>
      <w:r w:rsidR="00B65BFA"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and </w:t>
      </w:r>
      <w:r w:rsidR="00E817EE">
        <w:rPr>
          <w:rStyle w:val="tlid-translation"/>
          <w:rFonts w:ascii="Verdana" w:hAnsi="Verdana"/>
          <w:sz w:val="20"/>
          <w:lang w:val="en-GB"/>
        </w:rPr>
        <w:t>Gulbju</w:t>
      </w:r>
      <w:r w:rsidR="00B65BFA" w:rsidRPr="008F462B">
        <w:rPr>
          <w:rStyle w:val="tlid-translation"/>
          <w:rFonts w:ascii="Verdana" w:hAnsi="Verdana"/>
          <w:sz w:val="20"/>
          <w:lang w:val="en-GB"/>
        </w:rPr>
        <w:t xml:space="preserve"> </w:t>
      </w:r>
      <w:r w:rsidR="0053637F" w:rsidRPr="008F462B">
        <w:rPr>
          <w:rStyle w:val="tlid-translation"/>
          <w:rFonts w:ascii="Verdana" w:hAnsi="Verdana"/>
          <w:sz w:val="20"/>
          <w:lang w:val="en-GB"/>
        </w:rPr>
        <w:t xml:space="preserve">iela </w:t>
      </w:r>
      <w:r w:rsidRPr="008F462B">
        <w:rPr>
          <w:rStyle w:val="tlid-translation"/>
          <w:rFonts w:ascii="Verdana" w:hAnsi="Verdana"/>
          <w:sz w:val="20"/>
          <w:lang w:val="en-GB"/>
        </w:rPr>
        <w:t xml:space="preserve">is another important street bordering on </w:t>
      </w:r>
      <w:r w:rsidR="00B65BFA" w:rsidRPr="008F462B">
        <w:rPr>
          <w:rStyle w:val="tlid-translation"/>
          <w:rFonts w:ascii="Verdana" w:hAnsi="Verdana"/>
          <w:sz w:val="20"/>
          <w:lang w:val="en-GB"/>
        </w:rPr>
        <w:t>the east,</w:t>
      </w:r>
      <w:r w:rsidRPr="008F462B">
        <w:rPr>
          <w:rStyle w:val="tlid-translation"/>
          <w:rFonts w:ascii="Verdana" w:hAnsi="Verdana"/>
          <w:sz w:val="20"/>
          <w:lang w:val="en-GB"/>
        </w:rPr>
        <w:t xml:space="preserve"> as it </w:t>
      </w:r>
      <w:r w:rsidR="00B65BFA" w:rsidRPr="008F462B">
        <w:rPr>
          <w:rStyle w:val="tlid-translation"/>
          <w:rFonts w:ascii="Verdana" w:hAnsi="Verdana"/>
          <w:sz w:val="20"/>
          <w:lang w:val="en-GB"/>
        </w:rPr>
        <w:t>link</w:t>
      </w:r>
      <w:r w:rsidRPr="008F462B">
        <w:rPr>
          <w:rStyle w:val="tlid-translation"/>
          <w:rFonts w:ascii="Verdana" w:hAnsi="Verdana"/>
          <w:sz w:val="20"/>
          <w:lang w:val="en-GB"/>
        </w:rPr>
        <w:t>s the territory</w:t>
      </w:r>
      <w:r w:rsidR="00B65BFA" w:rsidRPr="008F462B">
        <w:rPr>
          <w:rStyle w:val="tlid-translation"/>
          <w:rFonts w:ascii="Verdana" w:hAnsi="Verdana"/>
          <w:sz w:val="20"/>
          <w:lang w:val="en-GB"/>
        </w:rPr>
        <w:t xml:space="preserve"> to the surrounding urban environment and </w:t>
      </w:r>
      <w:r w:rsidRPr="008F462B">
        <w:rPr>
          <w:rStyle w:val="tlid-translation"/>
          <w:rFonts w:ascii="Verdana" w:hAnsi="Verdana"/>
          <w:sz w:val="20"/>
          <w:lang w:val="en-GB"/>
        </w:rPr>
        <w:t>allow</w:t>
      </w:r>
      <w:r w:rsidR="00271196">
        <w:rPr>
          <w:rStyle w:val="tlid-translation"/>
          <w:rFonts w:ascii="Verdana" w:hAnsi="Verdana"/>
          <w:sz w:val="20"/>
          <w:lang w:val="en-GB"/>
        </w:rPr>
        <w:t>s</w:t>
      </w:r>
      <w:r w:rsidRPr="008F462B">
        <w:rPr>
          <w:rStyle w:val="tlid-translation"/>
          <w:rFonts w:ascii="Verdana" w:hAnsi="Verdana"/>
          <w:sz w:val="20"/>
          <w:lang w:val="en-GB"/>
        </w:rPr>
        <w:t xml:space="preserve"> </w:t>
      </w:r>
      <w:r w:rsidR="00B65BFA" w:rsidRPr="008F462B">
        <w:rPr>
          <w:rStyle w:val="tlid-translation"/>
          <w:rFonts w:ascii="Verdana" w:hAnsi="Verdana"/>
          <w:sz w:val="20"/>
          <w:lang w:val="en-GB"/>
        </w:rPr>
        <w:t>pedestrian</w:t>
      </w:r>
      <w:r w:rsidRPr="008F462B">
        <w:rPr>
          <w:rStyle w:val="tlid-translation"/>
          <w:rFonts w:ascii="Verdana" w:hAnsi="Verdana"/>
          <w:sz w:val="20"/>
          <w:lang w:val="en-GB"/>
        </w:rPr>
        <w:t>s access</w:t>
      </w:r>
      <w:r w:rsidR="00B65BFA" w:rsidRPr="008F462B">
        <w:rPr>
          <w:rStyle w:val="tlid-translation"/>
          <w:rFonts w:ascii="Verdana" w:hAnsi="Verdana"/>
          <w:sz w:val="20"/>
          <w:lang w:val="en-GB"/>
        </w:rPr>
        <w:t xml:space="preserve"> public transport stops</w:t>
      </w:r>
      <w:r w:rsidRPr="008F462B">
        <w:rPr>
          <w:rStyle w:val="tlid-translation"/>
          <w:rFonts w:ascii="Verdana" w:hAnsi="Verdana"/>
          <w:sz w:val="20"/>
          <w:lang w:val="en-GB"/>
        </w:rPr>
        <w:t>.</w:t>
      </w:r>
      <w:r w:rsidR="00DF02B6" w:rsidRPr="008F462B">
        <w:rPr>
          <w:rStyle w:val="tlid-translation"/>
          <w:rFonts w:ascii="Verdana" w:hAnsi="Verdana"/>
          <w:sz w:val="20"/>
          <w:lang w:val="en-GB"/>
        </w:rPr>
        <w:t xml:space="preserve"> </w:t>
      </w:r>
      <w:r w:rsidR="00B65BFA" w:rsidRPr="008F462B">
        <w:rPr>
          <w:rStyle w:val="tlid-translation"/>
          <w:rFonts w:ascii="Verdana" w:hAnsi="Verdana"/>
          <w:sz w:val="20"/>
          <w:lang w:val="en-GB"/>
        </w:rPr>
        <w:t>J</w:t>
      </w:r>
      <w:r w:rsidRPr="008F462B">
        <w:rPr>
          <w:rStyle w:val="tlid-translation"/>
          <w:rFonts w:ascii="Verdana" w:hAnsi="Verdana"/>
          <w:sz w:val="20"/>
          <w:lang w:val="en-GB"/>
        </w:rPr>
        <w:t>āņa</w:t>
      </w:r>
      <w:r w:rsidR="00B65BFA" w:rsidRPr="008F462B">
        <w:rPr>
          <w:rStyle w:val="tlid-translation"/>
          <w:rFonts w:ascii="Verdana" w:hAnsi="Verdana"/>
          <w:sz w:val="20"/>
          <w:lang w:val="en-GB"/>
        </w:rPr>
        <w:t xml:space="preserve"> </w:t>
      </w:r>
      <w:r w:rsidRPr="008F462B">
        <w:rPr>
          <w:rStyle w:val="tlid-translation"/>
          <w:rFonts w:ascii="Verdana" w:hAnsi="Verdana"/>
          <w:sz w:val="20"/>
          <w:lang w:val="en-GB"/>
        </w:rPr>
        <w:t>Č</w:t>
      </w:r>
      <w:r w:rsidR="00B65BFA" w:rsidRPr="008F462B">
        <w:rPr>
          <w:rStyle w:val="tlid-translation"/>
          <w:rFonts w:ascii="Verdana" w:hAnsi="Verdana"/>
          <w:sz w:val="20"/>
          <w:lang w:val="en-GB"/>
        </w:rPr>
        <w:t>akste</w:t>
      </w:r>
      <w:r w:rsidRPr="008F462B">
        <w:rPr>
          <w:rStyle w:val="tlid-translation"/>
          <w:rFonts w:ascii="Verdana" w:hAnsi="Verdana"/>
          <w:sz w:val="20"/>
          <w:lang w:val="en-GB"/>
        </w:rPr>
        <w:t xml:space="preserve">s gatve (street) </w:t>
      </w:r>
      <w:r w:rsidR="00DF02B6" w:rsidRPr="008F462B">
        <w:rPr>
          <w:rStyle w:val="tlid-translation"/>
          <w:rFonts w:ascii="Verdana" w:hAnsi="Verdana"/>
          <w:sz w:val="20"/>
          <w:lang w:val="en-GB"/>
        </w:rPr>
        <w:t>that continues as an</w:t>
      </w:r>
      <w:r w:rsidR="00B65BFA" w:rsidRPr="008F462B">
        <w:rPr>
          <w:rStyle w:val="tlid-translation"/>
          <w:rFonts w:ascii="Verdana" w:hAnsi="Verdana"/>
          <w:sz w:val="20"/>
          <w:lang w:val="en-GB"/>
        </w:rPr>
        <w:t xml:space="preserve"> extension of the South</w:t>
      </w:r>
      <w:r w:rsidR="00DF02B6" w:rsidRPr="008F462B">
        <w:rPr>
          <w:rStyle w:val="tlid-translation"/>
          <w:rFonts w:ascii="Verdana" w:hAnsi="Verdana"/>
          <w:sz w:val="20"/>
          <w:lang w:val="en-GB"/>
        </w:rPr>
        <w:t>ern</w:t>
      </w:r>
      <w:r w:rsidR="00B65BFA" w:rsidRPr="008F462B">
        <w:rPr>
          <w:rStyle w:val="tlid-translation"/>
          <w:rFonts w:ascii="Verdana" w:hAnsi="Verdana"/>
          <w:sz w:val="20"/>
          <w:lang w:val="en-GB"/>
        </w:rPr>
        <w:t xml:space="preserve"> Bridge south</w:t>
      </w:r>
      <w:r w:rsidR="00DF02B6" w:rsidRPr="008F462B">
        <w:rPr>
          <w:rStyle w:val="tlid-translation"/>
          <w:rFonts w:ascii="Verdana" w:hAnsi="Verdana"/>
          <w:sz w:val="20"/>
          <w:lang w:val="en-GB"/>
        </w:rPr>
        <w:t>wards</w:t>
      </w:r>
      <w:r w:rsidR="00B65BFA" w:rsidRPr="008F462B">
        <w:rPr>
          <w:rStyle w:val="tlid-translation"/>
          <w:rFonts w:ascii="Verdana" w:hAnsi="Verdana"/>
          <w:sz w:val="20"/>
          <w:lang w:val="en-GB"/>
        </w:rPr>
        <w:t xml:space="preserve"> and Ziepniekkalna</w:t>
      </w:r>
      <w:r w:rsidR="00DF02B6" w:rsidRPr="008F462B">
        <w:rPr>
          <w:rStyle w:val="tlid-translation"/>
          <w:rFonts w:ascii="Verdana" w:hAnsi="Verdana"/>
          <w:sz w:val="20"/>
          <w:lang w:val="en-GB"/>
        </w:rPr>
        <w:t xml:space="preserve"> iela</w:t>
      </w:r>
      <w:r w:rsidR="00B65BFA" w:rsidRPr="008F462B">
        <w:rPr>
          <w:rStyle w:val="tlid-translation"/>
          <w:rFonts w:ascii="Verdana" w:hAnsi="Verdana"/>
          <w:sz w:val="20"/>
          <w:lang w:val="en-GB"/>
        </w:rPr>
        <w:t xml:space="preserve"> which </w:t>
      </w:r>
      <w:r w:rsidR="00DF02B6" w:rsidRPr="008F462B">
        <w:rPr>
          <w:rStyle w:val="tlid-translation"/>
          <w:rFonts w:ascii="Verdana" w:hAnsi="Verdana"/>
          <w:sz w:val="20"/>
          <w:lang w:val="en-GB"/>
        </w:rPr>
        <w:t>turns into Highway</w:t>
      </w:r>
      <w:r w:rsidR="00B65BFA" w:rsidRPr="008F462B">
        <w:rPr>
          <w:rStyle w:val="tlid-translation"/>
          <w:rFonts w:ascii="Verdana" w:hAnsi="Verdana"/>
          <w:sz w:val="20"/>
          <w:lang w:val="en-GB"/>
        </w:rPr>
        <w:t xml:space="preserve"> A7 </w:t>
      </w:r>
      <w:r w:rsidR="00DF02B6" w:rsidRPr="008F462B">
        <w:rPr>
          <w:rStyle w:val="tlid-translation"/>
          <w:rFonts w:ascii="Verdana" w:hAnsi="Verdana"/>
          <w:sz w:val="20"/>
          <w:lang w:val="en-GB"/>
        </w:rPr>
        <w:t>(</w:t>
      </w:r>
      <w:r w:rsidR="00B65BFA" w:rsidRPr="008F462B">
        <w:rPr>
          <w:rStyle w:val="tlid-translation"/>
          <w:rFonts w:ascii="Verdana" w:hAnsi="Verdana"/>
          <w:sz w:val="20"/>
          <w:lang w:val="en-GB"/>
        </w:rPr>
        <w:t xml:space="preserve">Riga - </w:t>
      </w:r>
      <w:r w:rsidR="00DF02B6" w:rsidRPr="008F462B">
        <w:rPr>
          <w:rStyle w:val="tlid-translation"/>
          <w:rFonts w:ascii="Verdana" w:hAnsi="Verdana"/>
          <w:sz w:val="20"/>
          <w:lang w:val="en-GB"/>
        </w:rPr>
        <w:t>Ķ</w:t>
      </w:r>
      <w:r w:rsidR="00B65BFA" w:rsidRPr="008F462B">
        <w:rPr>
          <w:rStyle w:val="tlid-translation"/>
          <w:rFonts w:ascii="Verdana" w:hAnsi="Verdana"/>
          <w:sz w:val="20"/>
          <w:lang w:val="en-GB"/>
        </w:rPr>
        <w:t xml:space="preserve">ekava - Bauska </w:t>
      </w:r>
      <w:r w:rsidR="00DF02B6" w:rsidRPr="008F462B">
        <w:rPr>
          <w:rStyle w:val="tlid-translation"/>
          <w:rFonts w:ascii="Verdana" w:hAnsi="Verdana"/>
          <w:sz w:val="20"/>
          <w:lang w:val="en-GB"/>
        </w:rPr>
        <w:t>–</w:t>
      </w:r>
      <w:r w:rsidR="00B65BFA" w:rsidRPr="008F462B">
        <w:rPr>
          <w:rStyle w:val="tlid-translation"/>
          <w:rFonts w:ascii="Verdana" w:hAnsi="Verdana"/>
          <w:sz w:val="20"/>
          <w:lang w:val="en-GB"/>
        </w:rPr>
        <w:t xml:space="preserve"> Lithuania</w:t>
      </w:r>
      <w:r w:rsidR="00DF02B6" w:rsidRPr="008F462B">
        <w:rPr>
          <w:rStyle w:val="tlid-translation"/>
          <w:rFonts w:ascii="Verdana" w:hAnsi="Verdana"/>
          <w:sz w:val="20"/>
          <w:lang w:val="en-GB"/>
        </w:rPr>
        <w:t>) are located nearby.</w:t>
      </w:r>
    </w:p>
    <w:p w:rsidR="0053637F" w:rsidRPr="008F462B" w:rsidRDefault="00B65BFA" w:rsidP="00CB55CF">
      <w:pPr>
        <w:pStyle w:val="Bezatstarpm"/>
        <w:jc w:val="both"/>
        <w:rPr>
          <w:rStyle w:val="tlid-translation"/>
          <w:rFonts w:ascii="Verdana" w:hAnsi="Verdana"/>
          <w:sz w:val="20"/>
          <w:lang w:val="en-GB"/>
        </w:rPr>
      </w:pPr>
      <w:r w:rsidRPr="008F462B">
        <w:rPr>
          <w:rFonts w:ascii="Verdana" w:hAnsi="Verdana"/>
          <w:sz w:val="20"/>
          <w:lang w:val="en-GB"/>
        </w:rPr>
        <w:br/>
      </w:r>
      <w:r w:rsidR="00DF02B6" w:rsidRPr="008F462B">
        <w:rPr>
          <w:rStyle w:val="tlid-translation"/>
          <w:rFonts w:ascii="Verdana" w:hAnsi="Verdana"/>
          <w:sz w:val="20"/>
          <w:lang w:val="en-GB"/>
        </w:rPr>
        <w:t xml:space="preserve">The </w:t>
      </w:r>
      <w:r w:rsidR="00336755" w:rsidRPr="008F462B">
        <w:rPr>
          <w:rStyle w:val="tlid-translation"/>
          <w:rFonts w:ascii="Verdana" w:hAnsi="Verdana"/>
          <w:sz w:val="20"/>
          <w:lang w:val="en-GB"/>
        </w:rPr>
        <w:t xml:space="preserve">solutions for </w:t>
      </w:r>
      <w:r w:rsidR="00DF02B6" w:rsidRPr="008F462B">
        <w:rPr>
          <w:rStyle w:val="tlid-translation"/>
          <w:rFonts w:ascii="Verdana" w:hAnsi="Verdana"/>
          <w:sz w:val="20"/>
          <w:lang w:val="en-GB"/>
        </w:rPr>
        <w:t>organis</w:t>
      </w:r>
      <w:r w:rsidR="00336755" w:rsidRPr="008F462B">
        <w:rPr>
          <w:rStyle w:val="tlid-translation"/>
          <w:rFonts w:ascii="Verdana" w:hAnsi="Verdana"/>
          <w:sz w:val="20"/>
          <w:lang w:val="en-GB"/>
        </w:rPr>
        <w:t>ation of vehicle, pedestrian and cyclist flows in the territory of the S</w:t>
      </w:r>
      <w:r w:rsidRPr="008F462B">
        <w:rPr>
          <w:rStyle w:val="tlid-translation"/>
          <w:rFonts w:ascii="Verdana" w:hAnsi="Verdana"/>
          <w:sz w:val="20"/>
          <w:lang w:val="en-GB"/>
        </w:rPr>
        <w:t xml:space="preserve">ketch </w:t>
      </w:r>
      <w:r w:rsidR="00336755" w:rsidRPr="008F462B">
        <w:rPr>
          <w:rStyle w:val="tlid-translation"/>
          <w:rFonts w:ascii="Verdana" w:hAnsi="Verdana"/>
          <w:sz w:val="20"/>
          <w:lang w:val="en-GB"/>
        </w:rPr>
        <w:t xml:space="preserve">Design </w:t>
      </w:r>
      <w:r w:rsidRPr="008F462B">
        <w:rPr>
          <w:rStyle w:val="tlid-translation"/>
          <w:rFonts w:ascii="Verdana" w:hAnsi="Verdana"/>
          <w:sz w:val="20"/>
          <w:lang w:val="en-GB"/>
        </w:rPr>
        <w:t xml:space="preserve">competition must </w:t>
      </w:r>
      <w:r w:rsidR="00336755" w:rsidRPr="008F462B">
        <w:rPr>
          <w:rStyle w:val="tlid-translation"/>
          <w:rFonts w:ascii="Verdana" w:hAnsi="Verdana"/>
          <w:sz w:val="20"/>
          <w:lang w:val="en-GB"/>
        </w:rPr>
        <w:t xml:space="preserve">be provided </w:t>
      </w:r>
      <w:r w:rsidRPr="008F462B">
        <w:rPr>
          <w:rStyle w:val="tlid-translation"/>
          <w:rFonts w:ascii="Verdana" w:hAnsi="Verdana"/>
          <w:sz w:val="20"/>
          <w:lang w:val="en-GB"/>
        </w:rPr>
        <w:t>both</w:t>
      </w:r>
      <w:r w:rsidR="00336755" w:rsidRPr="008F462B">
        <w:rPr>
          <w:rStyle w:val="tlid-translation"/>
          <w:rFonts w:ascii="Verdana" w:hAnsi="Verdana"/>
          <w:sz w:val="20"/>
          <w:lang w:val="en-GB"/>
        </w:rPr>
        <w:t xml:space="preserve"> </w:t>
      </w:r>
      <w:r w:rsidR="00665607" w:rsidRPr="008F462B">
        <w:rPr>
          <w:rStyle w:val="tlid-translation"/>
          <w:rFonts w:ascii="Verdana" w:hAnsi="Verdana"/>
          <w:sz w:val="20"/>
          <w:lang w:val="en-GB"/>
        </w:rPr>
        <w:t>for</w:t>
      </w:r>
      <w:r w:rsidRPr="008F462B">
        <w:rPr>
          <w:rStyle w:val="tlid-translation"/>
          <w:rFonts w:ascii="Verdana" w:hAnsi="Verdana"/>
          <w:sz w:val="20"/>
          <w:lang w:val="en-GB"/>
        </w:rPr>
        <w:t xml:space="preserve"> a daily </w:t>
      </w:r>
      <w:r w:rsidR="00665607" w:rsidRPr="008F462B">
        <w:rPr>
          <w:rStyle w:val="tlid-translation"/>
          <w:rFonts w:ascii="Verdana" w:hAnsi="Verdana"/>
          <w:sz w:val="20"/>
          <w:lang w:val="en-GB"/>
        </w:rPr>
        <w:t xml:space="preserve">operation </w:t>
      </w:r>
      <w:r w:rsidRPr="008F462B">
        <w:rPr>
          <w:rStyle w:val="tlid-translation"/>
          <w:rFonts w:ascii="Verdana" w:hAnsi="Verdana"/>
          <w:sz w:val="20"/>
          <w:lang w:val="en-GB"/>
        </w:rPr>
        <w:t>and during competitions (</w:t>
      </w:r>
      <w:r w:rsidR="00336755" w:rsidRPr="008F462B">
        <w:rPr>
          <w:rStyle w:val="tlid-translation"/>
          <w:rFonts w:ascii="Verdana" w:hAnsi="Verdana"/>
          <w:sz w:val="20"/>
          <w:lang w:val="en-GB"/>
        </w:rPr>
        <w:t xml:space="preserve">when </w:t>
      </w:r>
      <w:r w:rsidRPr="008F462B">
        <w:rPr>
          <w:rStyle w:val="tlid-translation"/>
          <w:rFonts w:ascii="Verdana" w:hAnsi="Verdana"/>
          <w:sz w:val="20"/>
          <w:lang w:val="en-GB"/>
        </w:rPr>
        <w:t>spectator</w:t>
      </w:r>
      <w:r w:rsidR="00336755" w:rsidRPr="008F462B">
        <w:rPr>
          <w:rStyle w:val="tlid-translation"/>
          <w:rFonts w:ascii="Verdana" w:hAnsi="Verdana"/>
          <w:sz w:val="20"/>
          <w:lang w:val="en-GB"/>
        </w:rPr>
        <w:t>s visit the area</w:t>
      </w:r>
      <w:r w:rsidRPr="008F462B">
        <w:rPr>
          <w:rStyle w:val="tlid-translation"/>
          <w:rFonts w:ascii="Verdana" w:hAnsi="Verdana"/>
          <w:sz w:val="20"/>
          <w:lang w:val="en-GB"/>
        </w:rPr>
        <w:t>).</w:t>
      </w:r>
    </w:p>
    <w:p w:rsidR="0053637F" w:rsidRPr="008F462B" w:rsidRDefault="0053637F" w:rsidP="00CB55CF">
      <w:pPr>
        <w:pStyle w:val="Bezatstarpm"/>
        <w:jc w:val="both"/>
        <w:rPr>
          <w:rStyle w:val="tlid-translation"/>
          <w:rFonts w:ascii="Verdana" w:hAnsi="Verdana"/>
          <w:sz w:val="20"/>
          <w:lang w:val="en-GB"/>
        </w:rPr>
      </w:pPr>
    </w:p>
    <w:p w:rsidR="00665607" w:rsidRPr="008F462B" w:rsidRDefault="00665607"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During the elaboration of the solutions for transport flows, the r</w:t>
      </w:r>
      <w:r w:rsidR="00C72099" w:rsidRPr="008F462B">
        <w:rPr>
          <w:rStyle w:val="tlid-translation"/>
          <w:rFonts w:ascii="Verdana" w:hAnsi="Verdana"/>
          <w:sz w:val="20"/>
          <w:lang w:val="en-GB"/>
        </w:rPr>
        <w:t>egulation</w:t>
      </w:r>
      <w:r w:rsidRPr="008F462B">
        <w:rPr>
          <w:rStyle w:val="tlid-translation"/>
          <w:rFonts w:ascii="Verdana" w:hAnsi="Verdana"/>
          <w:sz w:val="20"/>
          <w:lang w:val="en-GB"/>
        </w:rPr>
        <w:t>s for stadium infrastructure of the UEFA (Union of European Football Associations) and the International Athletics Infrastructure Regulations of the IAAF (International Association of Athletics Federations) must be adhered to so that the sports infrastructure can be certified in accordance with the UEFA and</w:t>
      </w:r>
      <w:r w:rsidR="00271196">
        <w:rPr>
          <w:rStyle w:val="tlid-translation"/>
          <w:rFonts w:ascii="Verdana" w:hAnsi="Verdana"/>
          <w:sz w:val="20"/>
          <w:lang w:val="en-GB"/>
        </w:rPr>
        <w:t xml:space="preserve"> the</w:t>
      </w:r>
      <w:r w:rsidRPr="008F462B">
        <w:rPr>
          <w:rStyle w:val="tlid-translation"/>
          <w:rFonts w:ascii="Verdana" w:hAnsi="Verdana"/>
          <w:sz w:val="20"/>
          <w:lang w:val="en-GB"/>
        </w:rPr>
        <w:t xml:space="preserve"> IAAF requirements.</w:t>
      </w:r>
    </w:p>
    <w:p w:rsidR="00665607" w:rsidRPr="008F462B" w:rsidRDefault="00665607" w:rsidP="00CB55CF">
      <w:pPr>
        <w:pStyle w:val="Bezatstarpm"/>
        <w:jc w:val="both"/>
        <w:rPr>
          <w:rStyle w:val="tlid-translation"/>
          <w:rFonts w:ascii="Verdana" w:hAnsi="Verdana"/>
          <w:sz w:val="20"/>
          <w:lang w:val="en-GB"/>
        </w:rPr>
      </w:pPr>
    </w:p>
    <w:p w:rsidR="0053637F" w:rsidRPr="008F462B" w:rsidRDefault="00530490"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At each object there should be parking spaces provided for cars,</w:t>
      </w:r>
      <w:r w:rsidR="00B65BFA" w:rsidRPr="008F462B">
        <w:rPr>
          <w:rStyle w:val="tlid-translation"/>
          <w:rFonts w:ascii="Verdana" w:hAnsi="Verdana"/>
          <w:sz w:val="20"/>
          <w:lang w:val="en-GB"/>
        </w:rPr>
        <w:t xml:space="preserve"> including </w:t>
      </w:r>
      <w:r w:rsidR="0011012C" w:rsidRPr="008F462B">
        <w:rPr>
          <w:rStyle w:val="tlid-translation"/>
          <w:rFonts w:ascii="Verdana" w:hAnsi="Verdana"/>
          <w:sz w:val="20"/>
          <w:lang w:val="en-GB"/>
        </w:rPr>
        <w:t>for people with disabilities</w:t>
      </w:r>
      <w:r w:rsidR="00B65BFA" w:rsidRPr="008F462B">
        <w:rPr>
          <w:rStyle w:val="tlid-translation"/>
          <w:rFonts w:ascii="Verdana" w:hAnsi="Verdana"/>
          <w:sz w:val="20"/>
          <w:lang w:val="en-GB"/>
        </w:rPr>
        <w:t>, and</w:t>
      </w:r>
      <w:r w:rsidR="00271196">
        <w:rPr>
          <w:rStyle w:val="tlid-translation"/>
          <w:rFonts w:ascii="Verdana" w:hAnsi="Verdana"/>
          <w:sz w:val="20"/>
          <w:lang w:val="en-GB"/>
        </w:rPr>
        <w:t xml:space="preserve"> buses and</w:t>
      </w:r>
      <w:r w:rsidR="00B65BFA" w:rsidRPr="008F462B">
        <w:rPr>
          <w:rStyle w:val="tlid-translation"/>
          <w:rFonts w:ascii="Verdana" w:hAnsi="Verdana"/>
          <w:sz w:val="20"/>
          <w:lang w:val="en-GB"/>
        </w:rPr>
        <w:t xml:space="preserve"> </w:t>
      </w:r>
      <w:r w:rsidRPr="008F462B">
        <w:rPr>
          <w:rStyle w:val="tlid-translation"/>
          <w:rFonts w:ascii="Verdana" w:hAnsi="Verdana"/>
          <w:sz w:val="20"/>
          <w:lang w:val="en-GB"/>
        </w:rPr>
        <w:t>coaches</w:t>
      </w:r>
      <w:r w:rsidR="00B65BFA" w:rsidRPr="008F462B">
        <w:rPr>
          <w:rStyle w:val="tlid-translation"/>
          <w:rFonts w:ascii="Verdana" w:hAnsi="Verdana"/>
          <w:sz w:val="20"/>
          <w:lang w:val="en-GB"/>
        </w:rPr>
        <w:t xml:space="preserve">. </w:t>
      </w:r>
      <w:r w:rsidRPr="008F462B">
        <w:rPr>
          <w:rStyle w:val="tlid-translation"/>
          <w:rFonts w:ascii="Verdana" w:hAnsi="Verdana"/>
          <w:sz w:val="20"/>
          <w:lang w:val="en-GB"/>
        </w:rPr>
        <w:t>T</w:t>
      </w:r>
      <w:r w:rsidR="00B65BFA" w:rsidRPr="008F462B">
        <w:rPr>
          <w:rStyle w:val="tlid-translation"/>
          <w:rFonts w:ascii="Verdana" w:hAnsi="Verdana"/>
          <w:sz w:val="20"/>
          <w:lang w:val="en-GB"/>
        </w:rPr>
        <w:t xml:space="preserve">he </w:t>
      </w:r>
      <w:r w:rsidRPr="008F462B">
        <w:rPr>
          <w:rStyle w:val="tlid-translation"/>
          <w:rFonts w:ascii="Verdana" w:hAnsi="Verdana"/>
          <w:sz w:val="20"/>
          <w:lang w:val="en-GB"/>
        </w:rPr>
        <w:t>S</w:t>
      </w:r>
      <w:r w:rsidR="00B65BFA" w:rsidRPr="008F462B">
        <w:rPr>
          <w:rStyle w:val="tlid-translation"/>
          <w:rFonts w:ascii="Verdana" w:hAnsi="Verdana"/>
          <w:sz w:val="20"/>
          <w:lang w:val="en-GB"/>
        </w:rPr>
        <w:t xml:space="preserve">ketch </w:t>
      </w:r>
      <w:r w:rsidRPr="008F462B">
        <w:rPr>
          <w:rStyle w:val="tlid-translation"/>
          <w:rFonts w:ascii="Verdana" w:hAnsi="Verdana"/>
          <w:sz w:val="20"/>
          <w:lang w:val="en-GB"/>
        </w:rPr>
        <w:t xml:space="preserve">Design solutions should include </w:t>
      </w:r>
      <w:r w:rsidR="00B65BFA" w:rsidRPr="008F462B">
        <w:rPr>
          <w:rStyle w:val="tlid-translation"/>
          <w:rFonts w:ascii="Verdana" w:hAnsi="Verdana"/>
          <w:sz w:val="20"/>
          <w:lang w:val="en-GB"/>
        </w:rPr>
        <w:t>short-term and long-term bicy</w:t>
      </w:r>
      <w:r w:rsidR="00A2513D" w:rsidRPr="008F462B">
        <w:rPr>
          <w:rStyle w:val="tlid-translation"/>
          <w:rFonts w:ascii="Verdana" w:hAnsi="Verdana"/>
          <w:sz w:val="20"/>
          <w:lang w:val="en-GB"/>
        </w:rPr>
        <w:t>cle storage facilities (</w:t>
      </w:r>
      <w:r w:rsidR="00B65BFA" w:rsidRPr="008F462B">
        <w:rPr>
          <w:rStyle w:val="tlid-translation"/>
          <w:rFonts w:ascii="Verdana" w:hAnsi="Verdana"/>
          <w:sz w:val="20"/>
          <w:lang w:val="en-GB"/>
        </w:rPr>
        <w:t>a</w:t>
      </w:r>
      <w:r w:rsidR="00A2513D" w:rsidRPr="008F462B">
        <w:rPr>
          <w:rStyle w:val="tlid-translation"/>
          <w:rFonts w:ascii="Verdana" w:hAnsi="Verdana"/>
          <w:sz w:val="20"/>
          <w:lang w:val="en-GB"/>
        </w:rPr>
        <w:t>pprox.</w:t>
      </w:r>
      <w:r w:rsidR="00B65BFA" w:rsidRPr="008F462B">
        <w:rPr>
          <w:rStyle w:val="tlid-translation"/>
          <w:rFonts w:ascii="Verdana" w:hAnsi="Verdana"/>
          <w:sz w:val="20"/>
          <w:lang w:val="en-GB"/>
        </w:rPr>
        <w:t xml:space="preserve"> 300</w:t>
      </w:r>
      <w:r w:rsidR="00A2513D" w:rsidRPr="008F462B">
        <w:rPr>
          <w:rStyle w:val="tlid-translation"/>
          <w:rFonts w:ascii="Verdana" w:hAnsi="Verdana"/>
          <w:sz w:val="20"/>
          <w:lang w:val="en-GB"/>
        </w:rPr>
        <w:t xml:space="preserve"> in total</w:t>
      </w:r>
      <w:r w:rsidR="00B65BFA" w:rsidRPr="008F462B">
        <w:rPr>
          <w:rStyle w:val="tlid-translation"/>
          <w:rFonts w:ascii="Verdana" w:hAnsi="Verdana"/>
          <w:sz w:val="20"/>
          <w:lang w:val="en-GB"/>
        </w:rPr>
        <w:t xml:space="preserve">) </w:t>
      </w:r>
      <w:r w:rsidR="00A2513D" w:rsidRPr="008F462B">
        <w:rPr>
          <w:rStyle w:val="tlid-translation"/>
          <w:rFonts w:ascii="Verdana" w:hAnsi="Verdana"/>
          <w:sz w:val="20"/>
          <w:lang w:val="en-GB"/>
        </w:rPr>
        <w:t>in</w:t>
      </w:r>
      <w:r w:rsidR="00B65BFA" w:rsidRPr="008F462B">
        <w:rPr>
          <w:rStyle w:val="tlid-translation"/>
          <w:rFonts w:ascii="Verdana" w:hAnsi="Verdana"/>
          <w:sz w:val="20"/>
          <w:lang w:val="en-GB"/>
        </w:rPr>
        <w:t xml:space="preserve"> the project </w:t>
      </w:r>
      <w:r w:rsidR="00A2513D" w:rsidRPr="008F462B">
        <w:rPr>
          <w:rStyle w:val="tlid-translation"/>
          <w:rFonts w:ascii="Verdana" w:hAnsi="Verdana"/>
          <w:sz w:val="20"/>
          <w:lang w:val="en-GB"/>
        </w:rPr>
        <w:t>territory. Some of these facilities must be sheltered</w:t>
      </w:r>
      <w:r w:rsidR="00B65BFA" w:rsidRPr="008F462B">
        <w:rPr>
          <w:rStyle w:val="tlid-translation"/>
          <w:rFonts w:ascii="Verdana" w:hAnsi="Verdana"/>
          <w:sz w:val="20"/>
          <w:lang w:val="en-GB"/>
        </w:rPr>
        <w:t>.</w:t>
      </w:r>
    </w:p>
    <w:p w:rsidR="00B65BFA" w:rsidRPr="008F462B" w:rsidRDefault="00B65BFA" w:rsidP="00CB55CF">
      <w:pPr>
        <w:pStyle w:val="Bezatstarpm"/>
        <w:jc w:val="both"/>
        <w:rPr>
          <w:rStyle w:val="tlid-translation"/>
          <w:lang w:val="en-GB"/>
        </w:rPr>
      </w:pPr>
      <w:r w:rsidRPr="008F462B">
        <w:rPr>
          <w:rFonts w:ascii="Verdana" w:hAnsi="Verdana"/>
          <w:sz w:val="20"/>
          <w:lang w:val="en-GB"/>
        </w:rPr>
        <w:br/>
      </w:r>
      <w:r w:rsidR="00A2513D" w:rsidRPr="008F462B">
        <w:rPr>
          <w:rStyle w:val="tlid-translation"/>
          <w:rFonts w:ascii="Verdana" w:hAnsi="Verdana"/>
          <w:sz w:val="20"/>
          <w:lang w:val="en-GB"/>
        </w:rPr>
        <w:t>I</w:t>
      </w:r>
      <w:r w:rsidRPr="008F462B">
        <w:rPr>
          <w:rStyle w:val="tlid-translation"/>
          <w:rFonts w:ascii="Verdana" w:hAnsi="Verdana"/>
          <w:sz w:val="20"/>
          <w:lang w:val="en-GB"/>
        </w:rPr>
        <w:t>nternal transport (</w:t>
      </w:r>
      <w:r w:rsidR="00A2513D" w:rsidRPr="008F462B">
        <w:rPr>
          <w:rStyle w:val="tlid-translation"/>
          <w:rFonts w:ascii="Verdana" w:hAnsi="Verdana"/>
          <w:sz w:val="20"/>
          <w:lang w:val="en-GB"/>
        </w:rPr>
        <w:t>service</w:t>
      </w:r>
      <w:r w:rsidRPr="008F462B">
        <w:rPr>
          <w:rStyle w:val="tlid-translation"/>
          <w:rFonts w:ascii="Verdana" w:hAnsi="Verdana"/>
          <w:sz w:val="20"/>
          <w:lang w:val="en-GB"/>
        </w:rPr>
        <w:t xml:space="preserve">) roads </w:t>
      </w:r>
      <w:r w:rsidR="00A2513D" w:rsidRPr="008F462B">
        <w:rPr>
          <w:rStyle w:val="tlid-translation"/>
          <w:rFonts w:ascii="Verdana" w:hAnsi="Verdana"/>
          <w:sz w:val="20"/>
          <w:lang w:val="en-GB"/>
        </w:rPr>
        <w:t>in</w:t>
      </w:r>
      <w:r w:rsidRPr="008F462B">
        <w:rPr>
          <w:rStyle w:val="tlid-translation"/>
          <w:rFonts w:ascii="Verdana" w:hAnsi="Verdana"/>
          <w:sz w:val="20"/>
          <w:lang w:val="en-GB"/>
        </w:rPr>
        <w:t xml:space="preserve"> the competition territory</w:t>
      </w:r>
      <w:r w:rsidR="00A2513D" w:rsidRPr="008F462B">
        <w:rPr>
          <w:rStyle w:val="tlid-translation"/>
          <w:rFonts w:ascii="Verdana" w:hAnsi="Verdana"/>
          <w:sz w:val="20"/>
          <w:lang w:val="en-GB"/>
        </w:rPr>
        <w:t xml:space="preserve"> should be planned</w:t>
      </w:r>
      <w:r w:rsidRPr="008F462B">
        <w:rPr>
          <w:rStyle w:val="tlid-translation"/>
          <w:rFonts w:ascii="Verdana" w:hAnsi="Verdana"/>
          <w:sz w:val="20"/>
          <w:lang w:val="en-GB"/>
        </w:rPr>
        <w:t xml:space="preserve"> rationally, </w:t>
      </w:r>
      <w:r w:rsidR="00A2513D" w:rsidRPr="008F462B">
        <w:rPr>
          <w:rStyle w:val="tlid-translation"/>
          <w:rFonts w:ascii="Verdana" w:hAnsi="Verdana"/>
          <w:sz w:val="20"/>
          <w:lang w:val="en-GB"/>
        </w:rPr>
        <w:t>using</w:t>
      </w:r>
      <w:r w:rsidRPr="008F462B">
        <w:rPr>
          <w:rStyle w:val="tlid-translation"/>
          <w:rFonts w:ascii="Verdana" w:hAnsi="Verdana"/>
          <w:sz w:val="20"/>
          <w:lang w:val="en-GB"/>
        </w:rPr>
        <w:t xml:space="preserve"> the shortest possible trajectory and the minimum</w:t>
      </w:r>
      <w:r w:rsidR="00A2513D"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width </w:t>
      </w:r>
      <w:r w:rsidR="00A2513D" w:rsidRPr="008F462B">
        <w:rPr>
          <w:rStyle w:val="tlid-translation"/>
          <w:rFonts w:ascii="Verdana" w:hAnsi="Verdana"/>
          <w:sz w:val="20"/>
          <w:lang w:val="en-GB"/>
        </w:rPr>
        <w:t>according to the standards</w:t>
      </w:r>
      <w:r w:rsidRPr="008F462B">
        <w:rPr>
          <w:rStyle w:val="tlid-translation"/>
          <w:rFonts w:ascii="Verdana" w:hAnsi="Verdana"/>
          <w:sz w:val="20"/>
          <w:lang w:val="en-GB"/>
        </w:rPr>
        <w:t xml:space="preserve">. </w:t>
      </w:r>
      <w:r w:rsidR="00D842B0" w:rsidRPr="008F462B">
        <w:rPr>
          <w:rStyle w:val="tlid-translation"/>
          <w:rFonts w:ascii="Verdana" w:hAnsi="Verdana"/>
          <w:sz w:val="20"/>
          <w:lang w:val="en-GB"/>
        </w:rPr>
        <w:t>Square</w:t>
      </w:r>
      <w:r w:rsidRPr="008F462B">
        <w:rPr>
          <w:rStyle w:val="tlid-translation"/>
          <w:rFonts w:ascii="Verdana" w:hAnsi="Verdana"/>
          <w:sz w:val="20"/>
          <w:lang w:val="en-GB"/>
        </w:rPr>
        <w:t xml:space="preserve">s and </w:t>
      </w:r>
      <w:r w:rsidR="00D842B0" w:rsidRPr="008F462B">
        <w:rPr>
          <w:rStyle w:val="tlid-translation"/>
          <w:rFonts w:ascii="Verdana" w:hAnsi="Verdana"/>
          <w:sz w:val="20"/>
          <w:lang w:val="en-GB"/>
        </w:rPr>
        <w:t xml:space="preserve">access roads must ensure </w:t>
      </w:r>
      <w:r w:rsidRPr="008F462B">
        <w:rPr>
          <w:rStyle w:val="tlid-translation"/>
          <w:rFonts w:ascii="Verdana" w:hAnsi="Verdana"/>
          <w:sz w:val="20"/>
          <w:lang w:val="en-GB"/>
        </w:rPr>
        <w:t xml:space="preserve">convenient access to </w:t>
      </w:r>
      <w:r w:rsidR="00D842B0" w:rsidRPr="008F462B">
        <w:rPr>
          <w:rStyle w:val="tlid-translation"/>
          <w:rFonts w:ascii="Verdana" w:hAnsi="Verdana"/>
          <w:sz w:val="20"/>
          <w:lang w:val="en-GB"/>
        </w:rPr>
        <w:t>delivery/</w:t>
      </w:r>
      <w:r w:rsidRPr="008F462B">
        <w:rPr>
          <w:rStyle w:val="tlid-translation"/>
          <w:rFonts w:ascii="Verdana" w:hAnsi="Verdana"/>
          <w:sz w:val="20"/>
          <w:lang w:val="en-GB"/>
        </w:rPr>
        <w:t xml:space="preserve">service </w:t>
      </w:r>
      <w:r w:rsidR="00D842B0" w:rsidRPr="008F462B">
        <w:rPr>
          <w:rStyle w:val="tlid-translation"/>
          <w:rFonts w:ascii="Verdana" w:hAnsi="Verdana"/>
          <w:sz w:val="20"/>
          <w:lang w:val="en-GB"/>
        </w:rPr>
        <w:t>vehicles</w:t>
      </w:r>
      <w:r w:rsidRPr="008F462B">
        <w:rPr>
          <w:rStyle w:val="tlid-translation"/>
          <w:rFonts w:ascii="Verdana" w:hAnsi="Verdana"/>
          <w:sz w:val="20"/>
          <w:lang w:val="en-GB"/>
        </w:rPr>
        <w:t xml:space="preserve"> as well as waste collection vehicles. </w:t>
      </w:r>
      <w:r w:rsidR="00D842B0" w:rsidRPr="008F462B">
        <w:rPr>
          <w:rStyle w:val="tlid-translation"/>
          <w:rFonts w:ascii="Verdana" w:hAnsi="Verdana"/>
          <w:sz w:val="20"/>
          <w:lang w:val="en-GB"/>
        </w:rPr>
        <w:t>The requirements set out in laws and regulations on the access of fire brigades and ambulances to all areas must be complied with.</w:t>
      </w:r>
    </w:p>
    <w:p w:rsidR="00CB55CF" w:rsidRPr="008F462B" w:rsidRDefault="00CB55CF" w:rsidP="00CB55CF">
      <w:pPr>
        <w:pStyle w:val="Bezatstarpm"/>
        <w:jc w:val="both"/>
        <w:rPr>
          <w:rFonts w:ascii="Verdana" w:hAnsi="Verdana"/>
          <w:sz w:val="20"/>
          <w:szCs w:val="20"/>
          <w:u w:val="single"/>
          <w:bdr w:val="nil"/>
          <w:lang w:val="en-GB"/>
        </w:rPr>
      </w:pPr>
    </w:p>
    <w:p w:rsidR="00AA5BD6" w:rsidRPr="008F462B" w:rsidRDefault="00556933" w:rsidP="0051540E">
      <w:pPr>
        <w:pStyle w:val="Bezatstarpm"/>
        <w:jc w:val="both"/>
        <w:rPr>
          <w:rFonts w:ascii="Verdana" w:hAnsi="Verdana"/>
          <w:b/>
          <w:bCs/>
          <w:color w:val="000000"/>
          <w:sz w:val="20"/>
          <w:szCs w:val="20"/>
          <w:u w:val="single"/>
          <w:bdr w:val="nil"/>
          <w:lang w:val="en-GB"/>
        </w:rPr>
      </w:pPr>
      <w:r w:rsidRPr="008F462B">
        <w:rPr>
          <w:rFonts w:ascii="Verdana" w:hAnsi="Verdana"/>
          <w:b/>
          <w:bCs/>
          <w:color w:val="000000"/>
          <w:sz w:val="20"/>
          <w:szCs w:val="20"/>
          <w:u w:val="single"/>
          <w:bdr w:val="nil"/>
          <w:lang w:val="en-GB"/>
        </w:rPr>
        <w:t xml:space="preserve">13. </w:t>
      </w:r>
      <w:r w:rsidR="00B029D7" w:rsidRPr="008F462B">
        <w:rPr>
          <w:rFonts w:ascii="Verdana" w:hAnsi="Verdana"/>
          <w:b/>
          <w:bCs/>
          <w:color w:val="000000"/>
          <w:sz w:val="20"/>
          <w:szCs w:val="20"/>
          <w:u w:val="single"/>
          <w:bdr w:val="nil"/>
          <w:lang w:val="en-GB"/>
        </w:rPr>
        <w:t>CONSTRUCTION STAGES</w:t>
      </w:r>
    </w:p>
    <w:p w:rsidR="00A10379" w:rsidRPr="008F462B" w:rsidRDefault="00A10379" w:rsidP="0051540E">
      <w:pPr>
        <w:pStyle w:val="Bezatstarpm"/>
        <w:jc w:val="both"/>
        <w:rPr>
          <w:rFonts w:ascii="Verdana" w:hAnsi="Verdana"/>
          <w:b/>
          <w:bCs/>
          <w:color w:val="000000"/>
          <w:sz w:val="20"/>
          <w:szCs w:val="20"/>
          <w:u w:val="single"/>
          <w:bdr w:val="nil"/>
          <w:lang w:val="en-GB"/>
        </w:rPr>
      </w:pPr>
    </w:p>
    <w:p w:rsidR="003A6CBC" w:rsidRPr="008F462B" w:rsidRDefault="003171CF" w:rsidP="0051540E">
      <w:pPr>
        <w:shd w:val="clear" w:color="auto" w:fill="FFFFFF"/>
        <w:spacing w:after="0" w:line="240" w:lineRule="auto"/>
        <w:jc w:val="both"/>
        <w:rPr>
          <w:rStyle w:val="tlid-translation"/>
          <w:rFonts w:ascii="Verdana" w:hAnsi="Verdana"/>
          <w:sz w:val="20"/>
          <w:u w:val="single"/>
          <w:lang w:val="en-GB"/>
        </w:rPr>
      </w:pPr>
      <w:r w:rsidRPr="008F462B">
        <w:rPr>
          <w:rStyle w:val="tlid-translation"/>
          <w:rFonts w:ascii="Verdana" w:hAnsi="Verdana"/>
          <w:sz w:val="20"/>
          <w:u w:val="single"/>
          <w:lang w:val="en-GB"/>
        </w:rPr>
        <w:t xml:space="preserve">To implement </w:t>
      </w:r>
      <w:r w:rsidR="003A6CBC" w:rsidRPr="008F462B">
        <w:rPr>
          <w:rStyle w:val="tlid-translation"/>
          <w:rFonts w:ascii="Verdana" w:hAnsi="Verdana"/>
          <w:sz w:val="20"/>
          <w:u w:val="single"/>
          <w:lang w:val="en-GB"/>
        </w:rPr>
        <w:t>successful</w:t>
      </w:r>
      <w:r w:rsidRPr="008F462B">
        <w:rPr>
          <w:rStyle w:val="tlid-translation"/>
          <w:rFonts w:ascii="Verdana" w:hAnsi="Verdana"/>
          <w:sz w:val="20"/>
          <w:u w:val="single"/>
          <w:lang w:val="en-GB"/>
        </w:rPr>
        <w:t xml:space="preserve">ly the </w:t>
      </w:r>
      <w:r w:rsidR="003A6CBC" w:rsidRPr="008F462B">
        <w:rPr>
          <w:rStyle w:val="tlid-translation"/>
          <w:rFonts w:ascii="Verdana" w:hAnsi="Verdana"/>
          <w:sz w:val="20"/>
          <w:u w:val="single"/>
          <w:lang w:val="en-GB"/>
        </w:rPr>
        <w:t xml:space="preserve">development </w:t>
      </w:r>
      <w:r w:rsidRPr="008F462B">
        <w:rPr>
          <w:rStyle w:val="tlid-translation"/>
          <w:rFonts w:ascii="Verdana" w:hAnsi="Verdana"/>
          <w:sz w:val="20"/>
          <w:u w:val="single"/>
          <w:lang w:val="en-GB"/>
        </w:rPr>
        <w:t>vision for</w:t>
      </w:r>
      <w:r w:rsidR="003A6CBC" w:rsidRPr="008F462B">
        <w:rPr>
          <w:rStyle w:val="tlid-translation"/>
          <w:rFonts w:ascii="Verdana" w:hAnsi="Verdana"/>
          <w:sz w:val="20"/>
          <w:u w:val="single"/>
          <w:lang w:val="en-GB"/>
        </w:rPr>
        <w:t xml:space="preserve"> the Paralympic Sports Cent</w:t>
      </w:r>
      <w:r w:rsidR="00D842B0" w:rsidRPr="008F462B">
        <w:rPr>
          <w:rStyle w:val="tlid-translation"/>
          <w:rFonts w:ascii="Verdana" w:hAnsi="Verdana"/>
          <w:sz w:val="20"/>
          <w:u w:val="single"/>
          <w:lang w:val="en-GB"/>
        </w:rPr>
        <w:t>re</w:t>
      </w:r>
      <w:r w:rsidR="003A6CBC"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it is essential to</w:t>
      </w:r>
      <w:r w:rsidR="003A6CBC" w:rsidRPr="008F462B">
        <w:rPr>
          <w:rStyle w:val="tlid-translation"/>
          <w:rFonts w:ascii="Verdana" w:hAnsi="Verdana"/>
          <w:sz w:val="20"/>
          <w:u w:val="single"/>
          <w:lang w:val="en-GB"/>
        </w:rPr>
        <w:t xml:space="preserve"> divi</w:t>
      </w:r>
      <w:r w:rsidRPr="008F462B">
        <w:rPr>
          <w:rStyle w:val="tlid-translation"/>
          <w:rFonts w:ascii="Verdana" w:hAnsi="Verdana"/>
          <w:sz w:val="20"/>
          <w:u w:val="single"/>
          <w:lang w:val="en-GB"/>
        </w:rPr>
        <w:t>de its construction into stages as it is determined both by</w:t>
      </w:r>
      <w:r w:rsidR="003A6CBC"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 xml:space="preserve">the </w:t>
      </w:r>
      <w:r w:rsidR="003A6CBC" w:rsidRPr="008F462B">
        <w:rPr>
          <w:rStyle w:val="tlid-translation"/>
          <w:rFonts w:ascii="Verdana" w:hAnsi="Verdana"/>
          <w:sz w:val="20"/>
          <w:u w:val="single"/>
          <w:lang w:val="en-GB"/>
        </w:rPr>
        <w:t xml:space="preserve">limited funding and </w:t>
      </w:r>
      <w:r w:rsidRPr="008F462B">
        <w:rPr>
          <w:rStyle w:val="tlid-translation"/>
          <w:rFonts w:ascii="Verdana" w:hAnsi="Verdana"/>
          <w:sz w:val="20"/>
          <w:u w:val="single"/>
          <w:lang w:val="en-GB"/>
        </w:rPr>
        <w:t>subsequent</w:t>
      </w:r>
      <w:r w:rsidR="003A6CBC" w:rsidRPr="008F462B">
        <w:rPr>
          <w:rStyle w:val="tlid-translation"/>
          <w:rFonts w:ascii="Verdana" w:hAnsi="Verdana"/>
          <w:sz w:val="20"/>
          <w:u w:val="single"/>
          <w:lang w:val="en-GB"/>
        </w:rPr>
        <w:t xml:space="preserve"> financial </w:t>
      </w:r>
      <w:r w:rsidRPr="008F462B">
        <w:rPr>
          <w:rStyle w:val="tlid-translation"/>
          <w:rFonts w:ascii="Verdana" w:hAnsi="Verdana"/>
          <w:sz w:val="20"/>
          <w:u w:val="single"/>
          <w:lang w:val="en-GB"/>
        </w:rPr>
        <w:t>resources</w:t>
      </w:r>
      <w:r w:rsidR="003A6CBC" w:rsidRPr="008F462B">
        <w:rPr>
          <w:rStyle w:val="tlid-translation"/>
          <w:rFonts w:ascii="Verdana" w:hAnsi="Verdana"/>
          <w:sz w:val="20"/>
          <w:u w:val="single"/>
          <w:lang w:val="en-GB"/>
        </w:rPr>
        <w:t xml:space="preserve">. The overall vision </w:t>
      </w:r>
      <w:r w:rsidR="00E02F73" w:rsidRPr="008F462B">
        <w:rPr>
          <w:rStyle w:val="tlid-translation"/>
          <w:rFonts w:ascii="Verdana" w:hAnsi="Verdana"/>
          <w:sz w:val="20"/>
          <w:u w:val="single"/>
          <w:lang w:val="en-GB"/>
        </w:rPr>
        <w:t>for</w:t>
      </w:r>
      <w:r w:rsidR="003A6CBC" w:rsidRPr="008F462B">
        <w:rPr>
          <w:rStyle w:val="tlid-translation"/>
          <w:rFonts w:ascii="Verdana" w:hAnsi="Verdana"/>
          <w:sz w:val="20"/>
          <w:u w:val="single"/>
          <w:lang w:val="en-GB"/>
        </w:rPr>
        <w:t xml:space="preserve"> all </w:t>
      </w:r>
      <w:r w:rsidR="00E02F73" w:rsidRPr="008F462B">
        <w:rPr>
          <w:rStyle w:val="tlid-translation"/>
          <w:rFonts w:ascii="Verdana" w:hAnsi="Verdana"/>
          <w:sz w:val="20"/>
          <w:u w:val="single"/>
          <w:lang w:val="en-GB"/>
        </w:rPr>
        <w:t>stages</w:t>
      </w:r>
      <w:r w:rsidR="003A6CBC" w:rsidRPr="008F462B">
        <w:rPr>
          <w:rStyle w:val="tlid-translation"/>
          <w:rFonts w:ascii="Verdana" w:hAnsi="Verdana"/>
          <w:sz w:val="20"/>
          <w:u w:val="single"/>
          <w:lang w:val="en-GB"/>
        </w:rPr>
        <w:t xml:space="preserve"> is VERY </w:t>
      </w:r>
      <w:r w:rsidR="00E02F73" w:rsidRPr="008F462B">
        <w:rPr>
          <w:rStyle w:val="tlid-translation"/>
          <w:rFonts w:ascii="Verdana" w:hAnsi="Verdana"/>
          <w:sz w:val="20"/>
          <w:u w:val="single"/>
          <w:lang w:val="en-GB"/>
        </w:rPr>
        <w:t>important in order</w:t>
      </w:r>
      <w:r w:rsidR="003A6CBC" w:rsidRPr="008F462B">
        <w:rPr>
          <w:rStyle w:val="tlid-translation"/>
          <w:rFonts w:ascii="Verdana" w:hAnsi="Verdana"/>
          <w:sz w:val="20"/>
          <w:u w:val="single"/>
          <w:lang w:val="en-GB"/>
        </w:rPr>
        <w:t xml:space="preserve"> to provide all the functions required </w:t>
      </w:r>
      <w:r w:rsidR="00E02F73" w:rsidRPr="008F462B">
        <w:rPr>
          <w:rStyle w:val="tlid-translation"/>
          <w:rFonts w:ascii="Verdana" w:hAnsi="Verdana"/>
          <w:sz w:val="20"/>
          <w:u w:val="single"/>
          <w:lang w:val="en-GB"/>
        </w:rPr>
        <w:t>in</w:t>
      </w:r>
      <w:r w:rsidR="003A6CBC" w:rsidRPr="008F462B">
        <w:rPr>
          <w:rStyle w:val="tlid-translation"/>
          <w:rFonts w:ascii="Verdana" w:hAnsi="Verdana"/>
          <w:sz w:val="20"/>
          <w:u w:val="single"/>
          <w:lang w:val="en-GB"/>
        </w:rPr>
        <w:t xml:space="preserve"> the development strategy of the Paralympic Sports Cent</w:t>
      </w:r>
      <w:r w:rsidRPr="008F462B">
        <w:rPr>
          <w:rStyle w:val="tlid-translation"/>
          <w:rFonts w:ascii="Verdana" w:hAnsi="Verdana"/>
          <w:sz w:val="20"/>
          <w:u w:val="single"/>
          <w:lang w:val="en-GB"/>
        </w:rPr>
        <w:t>re</w:t>
      </w:r>
      <w:r w:rsidR="003A6CBC" w:rsidRPr="008F462B">
        <w:rPr>
          <w:rStyle w:val="tlid-translation"/>
          <w:rFonts w:ascii="Verdana" w:hAnsi="Verdana"/>
          <w:sz w:val="20"/>
          <w:u w:val="single"/>
          <w:lang w:val="en-GB"/>
        </w:rPr>
        <w:t xml:space="preserve">, as well as </w:t>
      </w:r>
      <w:r w:rsidR="00E02F73" w:rsidRPr="008F462B">
        <w:rPr>
          <w:rStyle w:val="tlid-translation"/>
          <w:rFonts w:ascii="Verdana" w:hAnsi="Verdana"/>
          <w:sz w:val="20"/>
          <w:u w:val="single"/>
          <w:lang w:val="en-GB"/>
        </w:rPr>
        <w:t>to find</w:t>
      </w:r>
      <w:r w:rsidR="003A6CBC" w:rsidRPr="008F462B">
        <w:rPr>
          <w:rStyle w:val="tlid-translation"/>
          <w:rFonts w:ascii="Verdana" w:hAnsi="Verdana"/>
          <w:sz w:val="20"/>
          <w:u w:val="single"/>
          <w:lang w:val="en-GB"/>
        </w:rPr>
        <w:t xml:space="preserve"> additional arguments and </w:t>
      </w:r>
      <w:r w:rsidR="00E02F73" w:rsidRPr="008F462B">
        <w:rPr>
          <w:rStyle w:val="tlid-translation"/>
          <w:rFonts w:ascii="Verdana" w:hAnsi="Verdana"/>
          <w:sz w:val="20"/>
          <w:u w:val="single"/>
          <w:lang w:val="en-GB"/>
        </w:rPr>
        <w:t>incentives</w:t>
      </w:r>
      <w:r w:rsidR="003A6CBC" w:rsidRPr="008F462B">
        <w:rPr>
          <w:rStyle w:val="tlid-translation"/>
          <w:rFonts w:ascii="Verdana" w:hAnsi="Verdana"/>
          <w:sz w:val="20"/>
          <w:u w:val="single"/>
          <w:lang w:val="en-GB"/>
        </w:rPr>
        <w:t xml:space="preserve"> </w:t>
      </w:r>
      <w:r w:rsidR="00E02F73" w:rsidRPr="008F462B">
        <w:rPr>
          <w:rStyle w:val="tlid-translation"/>
          <w:rFonts w:ascii="Verdana" w:hAnsi="Verdana"/>
          <w:sz w:val="20"/>
          <w:u w:val="single"/>
          <w:lang w:val="en-GB"/>
        </w:rPr>
        <w:t>for</w:t>
      </w:r>
      <w:r w:rsidR="003A6CBC" w:rsidRPr="008F462B">
        <w:rPr>
          <w:rStyle w:val="tlid-translation"/>
          <w:rFonts w:ascii="Verdana" w:hAnsi="Verdana"/>
          <w:sz w:val="20"/>
          <w:u w:val="single"/>
          <w:lang w:val="en-GB"/>
        </w:rPr>
        <w:t xml:space="preserve"> attract</w:t>
      </w:r>
      <w:r w:rsidR="00E02F73" w:rsidRPr="008F462B">
        <w:rPr>
          <w:rStyle w:val="tlid-translation"/>
          <w:rFonts w:ascii="Verdana" w:hAnsi="Verdana"/>
          <w:sz w:val="20"/>
          <w:u w:val="single"/>
          <w:lang w:val="en-GB"/>
        </w:rPr>
        <w:t>ion of</w:t>
      </w:r>
      <w:r w:rsidR="003A6CBC" w:rsidRPr="008F462B">
        <w:rPr>
          <w:rStyle w:val="tlid-translation"/>
          <w:rFonts w:ascii="Verdana" w:hAnsi="Verdana"/>
          <w:sz w:val="20"/>
          <w:u w:val="single"/>
          <w:lang w:val="en-GB"/>
        </w:rPr>
        <w:t xml:space="preserve"> funding. The C</w:t>
      </w:r>
      <w:r w:rsidRPr="008F462B">
        <w:rPr>
          <w:rStyle w:val="tlid-translation"/>
          <w:rFonts w:ascii="Verdana" w:hAnsi="Verdana"/>
          <w:sz w:val="20"/>
          <w:u w:val="single"/>
          <w:lang w:val="en-GB"/>
        </w:rPr>
        <w:t>ommissioner</w:t>
      </w:r>
      <w:r w:rsidR="003A6CBC" w:rsidRPr="008F462B">
        <w:rPr>
          <w:rStyle w:val="tlid-translation"/>
          <w:rFonts w:ascii="Verdana" w:hAnsi="Verdana"/>
          <w:sz w:val="20"/>
          <w:u w:val="single"/>
          <w:lang w:val="en-GB"/>
        </w:rPr>
        <w:t xml:space="preserve"> expects </w:t>
      </w:r>
      <w:r w:rsidR="00006FB6" w:rsidRPr="008F462B">
        <w:rPr>
          <w:rStyle w:val="tlid-translation"/>
          <w:rFonts w:ascii="Verdana" w:hAnsi="Verdana"/>
          <w:sz w:val="20"/>
          <w:u w:val="single"/>
          <w:lang w:val="en-GB"/>
        </w:rPr>
        <w:t xml:space="preserve">that </w:t>
      </w:r>
      <w:r w:rsidR="003A6CBC" w:rsidRPr="008F462B">
        <w:rPr>
          <w:rStyle w:val="tlid-translation"/>
          <w:rFonts w:ascii="Verdana" w:hAnsi="Verdana"/>
          <w:sz w:val="20"/>
          <w:u w:val="single"/>
          <w:lang w:val="en-GB"/>
        </w:rPr>
        <w:t xml:space="preserve">the </w:t>
      </w:r>
      <w:r w:rsidR="00E02F73" w:rsidRPr="008F462B">
        <w:rPr>
          <w:rStyle w:val="tlid-translation"/>
          <w:rFonts w:ascii="Verdana" w:hAnsi="Verdana"/>
          <w:sz w:val="20"/>
          <w:u w:val="single"/>
          <w:lang w:val="en-GB"/>
        </w:rPr>
        <w:t>d</w:t>
      </w:r>
      <w:r w:rsidR="003A6CBC" w:rsidRPr="008F462B">
        <w:rPr>
          <w:rStyle w:val="tlid-translation"/>
          <w:rFonts w:ascii="Verdana" w:hAnsi="Verdana"/>
          <w:sz w:val="20"/>
          <w:u w:val="single"/>
          <w:lang w:val="en-GB"/>
        </w:rPr>
        <w:t xml:space="preserve">esigner </w:t>
      </w:r>
      <w:r w:rsidR="00006FB6" w:rsidRPr="008F462B">
        <w:rPr>
          <w:rStyle w:val="tlid-translation"/>
          <w:rFonts w:ascii="Verdana" w:hAnsi="Verdana"/>
          <w:sz w:val="20"/>
          <w:u w:val="single"/>
          <w:lang w:val="en-GB"/>
        </w:rPr>
        <w:t xml:space="preserve">will provide </w:t>
      </w:r>
      <w:r w:rsidR="003A6CBC" w:rsidRPr="008F462B">
        <w:rPr>
          <w:rStyle w:val="tlid-translation"/>
          <w:rFonts w:ascii="Verdana" w:hAnsi="Verdana"/>
          <w:sz w:val="20"/>
          <w:u w:val="single"/>
          <w:lang w:val="en-GB"/>
        </w:rPr>
        <w:t xml:space="preserve">a clear division into </w:t>
      </w:r>
      <w:r w:rsidR="00E02F73" w:rsidRPr="008F462B">
        <w:rPr>
          <w:rStyle w:val="tlid-translation"/>
          <w:rFonts w:ascii="Verdana" w:hAnsi="Verdana"/>
          <w:sz w:val="20"/>
          <w:u w:val="single"/>
          <w:lang w:val="en-GB"/>
        </w:rPr>
        <w:t>stages</w:t>
      </w:r>
      <w:r w:rsidR="00006FB6" w:rsidRPr="008F462B">
        <w:rPr>
          <w:rStyle w:val="tlid-translation"/>
          <w:rFonts w:ascii="Verdana" w:hAnsi="Verdana"/>
          <w:sz w:val="20"/>
          <w:u w:val="single"/>
          <w:lang w:val="en-GB"/>
        </w:rPr>
        <w:t xml:space="preserve"> where each </w:t>
      </w:r>
      <w:r w:rsidR="00D274BF">
        <w:rPr>
          <w:rStyle w:val="tlid-translation"/>
          <w:rFonts w:ascii="Verdana" w:hAnsi="Verdana"/>
          <w:sz w:val="20"/>
          <w:u w:val="single"/>
          <w:lang w:val="en-GB"/>
        </w:rPr>
        <w:t xml:space="preserve">of them </w:t>
      </w:r>
      <w:r w:rsidR="00006FB6" w:rsidRPr="008F462B">
        <w:rPr>
          <w:rStyle w:val="tlid-translation"/>
          <w:rFonts w:ascii="Verdana" w:hAnsi="Verdana"/>
          <w:sz w:val="20"/>
          <w:u w:val="single"/>
          <w:lang w:val="en-GB"/>
        </w:rPr>
        <w:t>could be fully functional after it</w:t>
      </w:r>
      <w:r w:rsidR="003A6CBC" w:rsidRPr="008F462B">
        <w:rPr>
          <w:rStyle w:val="tlid-translation"/>
          <w:rFonts w:ascii="Verdana" w:hAnsi="Verdana"/>
          <w:sz w:val="20"/>
          <w:u w:val="single"/>
          <w:lang w:val="en-GB"/>
        </w:rPr>
        <w:t>s completion.</w:t>
      </w:r>
    </w:p>
    <w:p w:rsidR="003A6CBC" w:rsidRPr="008F462B" w:rsidRDefault="003A6CBC" w:rsidP="0051540E">
      <w:pPr>
        <w:shd w:val="clear" w:color="auto" w:fill="FFFFFF"/>
        <w:spacing w:after="0" w:line="240" w:lineRule="auto"/>
        <w:jc w:val="both"/>
        <w:rPr>
          <w:rStyle w:val="tlid-translation"/>
          <w:rFonts w:ascii="Verdana" w:hAnsi="Verdana"/>
          <w:sz w:val="20"/>
          <w:lang w:val="en-GB"/>
        </w:rPr>
      </w:pPr>
    </w:p>
    <w:p w:rsidR="0036031B" w:rsidRPr="008F462B" w:rsidRDefault="0036031B" w:rsidP="0051540E">
      <w:pPr>
        <w:shd w:val="clear" w:color="auto" w:fill="FFFFFF"/>
        <w:spacing w:after="0" w:line="240" w:lineRule="auto"/>
        <w:jc w:val="both"/>
        <w:rPr>
          <w:rStyle w:val="tlid-translation"/>
          <w:rFonts w:ascii="Verdana" w:hAnsi="Verdana"/>
          <w:sz w:val="20"/>
          <w:u w:val="single"/>
          <w:lang w:val="en-GB"/>
        </w:rPr>
      </w:pPr>
      <w:r w:rsidRPr="008F462B">
        <w:rPr>
          <w:rStyle w:val="tlid-translation"/>
          <w:rFonts w:ascii="Verdana" w:hAnsi="Verdana"/>
          <w:sz w:val="20"/>
          <w:u w:val="single"/>
          <w:lang w:val="en-GB"/>
        </w:rPr>
        <w:t>Based on</w:t>
      </w:r>
      <w:r w:rsidR="003A6CBC" w:rsidRPr="008F462B">
        <w:rPr>
          <w:rStyle w:val="tlid-translation"/>
          <w:rFonts w:ascii="Verdana" w:hAnsi="Verdana"/>
          <w:sz w:val="20"/>
          <w:u w:val="single"/>
          <w:lang w:val="en-GB"/>
        </w:rPr>
        <w:t xml:space="preserve"> the </w:t>
      </w:r>
      <w:r w:rsidRPr="008F462B">
        <w:rPr>
          <w:rStyle w:val="tlid-translation"/>
          <w:rFonts w:ascii="Verdana" w:hAnsi="Verdana"/>
          <w:sz w:val="20"/>
          <w:u w:val="single"/>
          <w:lang w:val="en-GB"/>
        </w:rPr>
        <w:t>Commissioner</w:t>
      </w:r>
      <w:r w:rsidR="003A6CBC" w:rsidRPr="008F462B">
        <w:rPr>
          <w:rStyle w:val="tlid-translation"/>
          <w:rFonts w:ascii="Verdana" w:hAnsi="Verdana"/>
          <w:sz w:val="20"/>
          <w:u w:val="single"/>
          <w:lang w:val="en-GB"/>
        </w:rPr>
        <w:t xml:space="preserve">'s needs and </w:t>
      </w:r>
      <w:r w:rsidRPr="008F462B">
        <w:rPr>
          <w:rStyle w:val="tlid-translation"/>
          <w:rFonts w:ascii="Verdana" w:hAnsi="Verdana"/>
          <w:sz w:val="20"/>
          <w:u w:val="single"/>
          <w:lang w:val="en-GB"/>
        </w:rPr>
        <w:t xml:space="preserve">required </w:t>
      </w:r>
      <w:r w:rsidR="003A6CBC" w:rsidRPr="008F462B">
        <w:rPr>
          <w:rStyle w:val="tlid-translation"/>
          <w:rFonts w:ascii="Verdana" w:hAnsi="Verdana"/>
          <w:sz w:val="20"/>
          <w:u w:val="single"/>
          <w:lang w:val="en-GB"/>
        </w:rPr>
        <w:t>function</w:t>
      </w:r>
      <w:r w:rsidRPr="008F462B">
        <w:rPr>
          <w:rStyle w:val="tlid-translation"/>
          <w:rFonts w:ascii="Verdana" w:hAnsi="Verdana"/>
          <w:sz w:val="20"/>
          <w:u w:val="single"/>
          <w:lang w:val="en-GB"/>
        </w:rPr>
        <w:t>s</w:t>
      </w:r>
      <w:r w:rsidR="003A6CBC" w:rsidRPr="008F462B">
        <w:rPr>
          <w:rStyle w:val="tlid-translation"/>
          <w:rFonts w:ascii="Verdana" w:hAnsi="Verdana"/>
          <w:sz w:val="20"/>
          <w:u w:val="single"/>
          <w:lang w:val="en-GB"/>
        </w:rPr>
        <w:t>, the order of pr</w:t>
      </w:r>
      <w:r w:rsidRPr="008F462B">
        <w:rPr>
          <w:rStyle w:val="tlid-translation"/>
          <w:rFonts w:ascii="Verdana" w:hAnsi="Verdana"/>
          <w:sz w:val="20"/>
          <w:u w:val="single"/>
          <w:lang w:val="en-GB"/>
        </w:rPr>
        <w:t xml:space="preserve">iority of the stages </w:t>
      </w:r>
      <w:r w:rsidR="003A6CBC" w:rsidRPr="008F462B">
        <w:rPr>
          <w:rStyle w:val="tlid-translation"/>
          <w:rFonts w:ascii="Verdana" w:hAnsi="Verdana"/>
          <w:sz w:val="20"/>
          <w:u w:val="single"/>
          <w:lang w:val="en-GB"/>
        </w:rPr>
        <w:t>is as follows:</w:t>
      </w:r>
    </w:p>
    <w:p w:rsidR="0036031B" w:rsidRPr="008F462B" w:rsidRDefault="00850206" w:rsidP="00CF1ADC">
      <w:pPr>
        <w:numPr>
          <w:ilvl w:val="0"/>
          <w:numId w:val="52"/>
        </w:numPr>
        <w:shd w:val="clear" w:color="auto" w:fill="FFFFFF"/>
        <w:spacing w:after="0" w:line="240" w:lineRule="auto"/>
        <w:ind w:left="709" w:hanging="284"/>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 xml:space="preserve">In </w:t>
      </w:r>
      <w:r w:rsidR="0036031B" w:rsidRPr="008F462B">
        <w:rPr>
          <w:rStyle w:val="tlid-translation"/>
          <w:rFonts w:ascii="Verdana" w:hAnsi="Verdana"/>
          <w:sz w:val="20"/>
          <w:u w:val="single"/>
          <w:lang w:val="en-GB"/>
        </w:rPr>
        <w:t>Stage 1</w:t>
      </w:r>
      <w:r w:rsidRPr="008F462B">
        <w:rPr>
          <w:rStyle w:val="tlid-translation"/>
          <w:rFonts w:ascii="Verdana" w:hAnsi="Verdana"/>
          <w:sz w:val="20"/>
          <w:u w:val="single"/>
          <w:lang w:val="en-GB"/>
        </w:rPr>
        <w:t xml:space="preserve"> </w:t>
      </w:r>
      <w:r w:rsidR="0036031B" w:rsidRPr="008F462B">
        <w:rPr>
          <w:rStyle w:val="tlid-translation"/>
          <w:rFonts w:ascii="Verdana" w:hAnsi="Verdana"/>
          <w:sz w:val="20"/>
          <w:u w:val="single"/>
          <w:lang w:val="en-GB"/>
        </w:rPr>
        <w:t xml:space="preserve">all engineering communications should have </w:t>
      </w:r>
      <w:r w:rsidRPr="008F462B">
        <w:rPr>
          <w:rStyle w:val="tlid-translation"/>
          <w:rFonts w:ascii="Verdana" w:hAnsi="Verdana"/>
          <w:sz w:val="20"/>
          <w:u w:val="single"/>
          <w:lang w:val="en-GB"/>
        </w:rPr>
        <w:t>appropriate capacity for the entire complex</w:t>
      </w:r>
      <w:r w:rsidR="00EB3F51" w:rsidRPr="008F462B">
        <w:rPr>
          <w:rStyle w:val="tlid-translation"/>
          <w:rFonts w:ascii="Verdana" w:hAnsi="Verdana"/>
          <w:sz w:val="20"/>
          <w:u w:val="single"/>
          <w:lang w:val="en-GB"/>
        </w:rPr>
        <w:t>.</w:t>
      </w:r>
    </w:p>
    <w:p w:rsidR="00850206" w:rsidRPr="008F462B" w:rsidRDefault="00850206" w:rsidP="00EB3F51">
      <w:pPr>
        <w:numPr>
          <w:ilvl w:val="0"/>
          <w:numId w:val="52"/>
        </w:numPr>
        <w:shd w:val="clear" w:color="auto" w:fill="FFFFFF"/>
        <w:spacing w:before="240" w:after="0" w:line="240" w:lineRule="auto"/>
        <w:ind w:left="709" w:hanging="284"/>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Multifunctional sports hall with accommodation and sports laboratory (</w:t>
      </w:r>
      <w:r w:rsidR="00EB3F51" w:rsidRPr="008F462B">
        <w:rPr>
          <w:rStyle w:val="tlid-translation"/>
          <w:rFonts w:ascii="Verdana" w:hAnsi="Verdana"/>
          <w:sz w:val="20"/>
          <w:u w:val="single"/>
          <w:lang w:val="en-GB"/>
        </w:rPr>
        <w:t>T</w:t>
      </w:r>
      <w:r w:rsidRPr="008F462B">
        <w:rPr>
          <w:rStyle w:val="tlid-translation"/>
          <w:rFonts w:ascii="Verdana" w:hAnsi="Verdana"/>
          <w:sz w:val="20"/>
          <w:u w:val="single"/>
          <w:lang w:val="en-GB"/>
        </w:rPr>
        <w:t>he</w:t>
      </w:r>
      <w:r w:rsidR="00EB3F51" w:rsidRPr="008F462B">
        <w:rPr>
          <w:rStyle w:val="tlid-translation"/>
          <w:rFonts w:ascii="Verdana" w:hAnsi="Verdana"/>
          <w:sz w:val="20"/>
          <w:u w:val="single"/>
          <w:lang w:val="en-GB"/>
        </w:rPr>
        <w:t xml:space="preserve"> spaces of the</w:t>
      </w:r>
      <w:r w:rsidRPr="008F462B">
        <w:rPr>
          <w:rStyle w:val="tlid-translation"/>
          <w:rFonts w:ascii="Verdana" w:hAnsi="Verdana"/>
          <w:sz w:val="20"/>
          <w:u w:val="single"/>
          <w:lang w:val="en-GB"/>
        </w:rPr>
        <w:t xml:space="preserve"> multifunctional sports hall include a sports </w:t>
      </w:r>
      <w:r w:rsidR="00EB3F51" w:rsidRPr="008F462B">
        <w:rPr>
          <w:rStyle w:val="tlid-translation"/>
          <w:rFonts w:ascii="Verdana" w:hAnsi="Verdana"/>
          <w:sz w:val="20"/>
          <w:u w:val="single"/>
          <w:lang w:val="en-GB"/>
        </w:rPr>
        <w:t>lobby</w:t>
      </w:r>
      <w:r w:rsidRPr="008F462B">
        <w:rPr>
          <w:rStyle w:val="tlid-translation"/>
          <w:rFonts w:ascii="Verdana" w:hAnsi="Verdana"/>
          <w:sz w:val="20"/>
          <w:u w:val="single"/>
          <w:lang w:val="en-GB"/>
        </w:rPr>
        <w:t xml:space="preserve">, </w:t>
      </w:r>
      <w:r w:rsidR="00EB3F51" w:rsidRPr="008F462B">
        <w:rPr>
          <w:rStyle w:val="tlid-translation"/>
          <w:rFonts w:ascii="Verdana" w:hAnsi="Verdana"/>
          <w:sz w:val="20"/>
          <w:u w:val="single"/>
          <w:lang w:val="en-GB"/>
        </w:rPr>
        <w:t>rooms for sports facilities and fitness</w:t>
      </w:r>
      <w:r w:rsidRPr="008F462B">
        <w:rPr>
          <w:rStyle w:val="tlid-translation"/>
          <w:rFonts w:ascii="Verdana" w:hAnsi="Verdana"/>
          <w:sz w:val="20"/>
          <w:u w:val="single"/>
          <w:lang w:val="en-GB"/>
        </w:rPr>
        <w:t>, gyms</w:t>
      </w:r>
      <w:r w:rsidR="00EB3F51"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 xml:space="preserve">and auxiliary </w:t>
      </w:r>
      <w:r w:rsidR="00EB3F51" w:rsidRPr="008F462B">
        <w:rPr>
          <w:rStyle w:val="tlid-translation"/>
          <w:rFonts w:ascii="Verdana" w:hAnsi="Verdana"/>
          <w:sz w:val="20"/>
          <w:u w:val="single"/>
          <w:lang w:val="en-GB"/>
        </w:rPr>
        <w:t>rooms</w:t>
      </w:r>
      <w:r w:rsidRPr="008F462B">
        <w:rPr>
          <w:rStyle w:val="tlid-translation"/>
          <w:rFonts w:ascii="Verdana" w:hAnsi="Verdana"/>
          <w:sz w:val="20"/>
          <w:u w:val="single"/>
          <w:lang w:val="en-GB"/>
        </w:rPr>
        <w:t xml:space="preserve"> of the sports block. </w:t>
      </w:r>
      <w:r w:rsidR="00EB3F51" w:rsidRPr="008F462B">
        <w:rPr>
          <w:rStyle w:val="tlid-translation"/>
          <w:rFonts w:ascii="Verdana" w:hAnsi="Verdana"/>
          <w:sz w:val="20"/>
          <w:u w:val="single"/>
          <w:lang w:val="en-GB"/>
        </w:rPr>
        <w:t xml:space="preserve">A group of accommodation spaces includes rooms for visitors, auxiliary rooms, offices, rooms of a sports laboratory </w:t>
      </w:r>
      <w:r w:rsidRPr="008F462B">
        <w:rPr>
          <w:rStyle w:val="tlid-translation"/>
          <w:rFonts w:ascii="Verdana" w:hAnsi="Verdana"/>
          <w:sz w:val="20"/>
          <w:u w:val="single"/>
          <w:lang w:val="en-GB"/>
        </w:rPr>
        <w:t>where appropriate medical examinations and services will be provided.</w:t>
      </w:r>
      <w:r w:rsidR="00EB3F51" w:rsidRPr="008F462B">
        <w:rPr>
          <w:rStyle w:val="tlid-translation"/>
          <w:rFonts w:ascii="Verdana" w:hAnsi="Verdana"/>
          <w:sz w:val="20"/>
          <w:u w:val="single"/>
          <w:lang w:val="en-GB"/>
        </w:rPr>
        <w:t xml:space="preserve"> Accessibility of the environment must be ensured in a</w:t>
      </w:r>
      <w:r w:rsidRPr="008F462B">
        <w:rPr>
          <w:rStyle w:val="tlid-translation"/>
          <w:rFonts w:ascii="Verdana" w:hAnsi="Verdana"/>
          <w:sz w:val="20"/>
          <w:u w:val="single"/>
          <w:lang w:val="en-GB"/>
        </w:rPr>
        <w:t xml:space="preserve">ll </w:t>
      </w:r>
      <w:r w:rsidR="00EB3F51" w:rsidRPr="008F462B">
        <w:rPr>
          <w:rStyle w:val="tlid-translation"/>
          <w:rFonts w:ascii="Verdana" w:hAnsi="Verdana"/>
          <w:sz w:val="20"/>
          <w:u w:val="single"/>
          <w:lang w:val="en-GB"/>
        </w:rPr>
        <w:t xml:space="preserve">rooms in the </w:t>
      </w:r>
      <w:r w:rsidRPr="008F462B">
        <w:rPr>
          <w:rStyle w:val="tlid-translation"/>
          <w:rFonts w:ascii="Verdana" w:hAnsi="Verdana"/>
          <w:sz w:val="20"/>
          <w:u w:val="single"/>
          <w:lang w:val="en-GB"/>
        </w:rPr>
        <w:t>accommodation</w:t>
      </w:r>
      <w:r w:rsidR="00EB3F51" w:rsidRPr="008F462B">
        <w:rPr>
          <w:rStyle w:val="tlid-translation"/>
          <w:rFonts w:ascii="Verdana" w:hAnsi="Verdana"/>
          <w:sz w:val="20"/>
          <w:u w:val="single"/>
          <w:lang w:val="en-GB"/>
        </w:rPr>
        <w:t xml:space="preserve"> block</w:t>
      </w:r>
      <w:r w:rsidRPr="008F462B">
        <w:rPr>
          <w:rStyle w:val="tlid-translation"/>
          <w:rFonts w:ascii="Verdana" w:hAnsi="Verdana"/>
          <w:sz w:val="20"/>
          <w:u w:val="single"/>
          <w:lang w:val="en-GB"/>
        </w:rPr>
        <w:t>)</w:t>
      </w:r>
      <w:r w:rsidR="00EB3F51" w:rsidRPr="008F462B">
        <w:rPr>
          <w:rStyle w:val="tlid-translation"/>
          <w:rFonts w:ascii="Verdana" w:hAnsi="Verdana"/>
          <w:sz w:val="20"/>
          <w:u w:val="single"/>
          <w:lang w:val="en-GB"/>
        </w:rPr>
        <w:t>.</w:t>
      </w:r>
    </w:p>
    <w:p w:rsidR="00255A71" w:rsidRPr="008F462B" w:rsidRDefault="00255A71" w:rsidP="00316F2A">
      <w:pPr>
        <w:numPr>
          <w:ilvl w:val="0"/>
          <w:numId w:val="52"/>
        </w:numPr>
        <w:shd w:val="clear" w:color="auto" w:fill="FFFFFF"/>
        <w:spacing w:after="0" w:line="240" w:lineRule="auto"/>
        <w:ind w:left="709" w:hanging="284"/>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I</w:t>
      </w:r>
      <w:r w:rsidR="00850206" w:rsidRPr="008F462B">
        <w:rPr>
          <w:rStyle w:val="tlid-translation"/>
          <w:rFonts w:ascii="Verdana" w:hAnsi="Verdana"/>
          <w:sz w:val="20"/>
          <w:u w:val="single"/>
          <w:lang w:val="en-GB"/>
        </w:rPr>
        <w:t xml:space="preserve">mprovement </w:t>
      </w:r>
      <w:r w:rsidRPr="008F462B">
        <w:rPr>
          <w:rStyle w:val="tlid-translation"/>
          <w:rFonts w:ascii="Verdana" w:hAnsi="Verdana"/>
          <w:sz w:val="20"/>
          <w:u w:val="single"/>
          <w:lang w:val="en-GB"/>
        </w:rPr>
        <w:t xml:space="preserve">and landscaping of the territory </w:t>
      </w:r>
      <w:r w:rsidR="00850206" w:rsidRPr="008F462B">
        <w:rPr>
          <w:rStyle w:val="tlid-translation"/>
          <w:rFonts w:ascii="Verdana" w:hAnsi="Verdana"/>
          <w:sz w:val="20"/>
          <w:u w:val="single"/>
          <w:lang w:val="en-GB"/>
        </w:rPr>
        <w:t>an</w:t>
      </w:r>
      <w:r w:rsidR="00EB3F51" w:rsidRPr="008F462B">
        <w:rPr>
          <w:rStyle w:val="tlid-translation"/>
          <w:rFonts w:ascii="Verdana" w:hAnsi="Verdana"/>
          <w:sz w:val="20"/>
          <w:u w:val="single"/>
          <w:lang w:val="en-GB"/>
        </w:rPr>
        <w:t xml:space="preserve">d </w:t>
      </w:r>
      <w:r w:rsidRPr="008F462B">
        <w:rPr>
          <w:rStyle w:val="tlid-translation"/>
          <w:rFonts w:ascii="Verdana" w:hAnsi="Verdana"/>
          <w:sz w:val="20"/>
          <w:u w:val="single"/>
          <w:lang w:val="en-GB"/>
        </w:rPr>
        <w:t xml:space="preserve">car </w:t>
      </w:r>
      <w:r w:rsidR="00EB3F51" w:rsidRPr="008F462B">
        <w:rPr>
          <w:rStyle w:val="tlid-translation"/>
          <w:rFonts w:ascii="Verdana" w:hAnsi="Verdana"/>
          <w:sz w:val="20"/>
          <w:u w:val="single"/>
          <w:lang w:val="en-GB"/>
        </w:rPr>
        <w:t xml:space="preserve">parks at/around the </w:t>
      </w:r>
      <w:r w:rsidRPr="008F462B">
        <w:rPr>
          <w:rStyle w:val="tlid-translation"/>
          <w:rFonts w:ascii="Verdana" w:hAnsi="Verdana"/>
          <w:sz w:val="20"/>
          <w:u w:val="single"/>
          <w:lang w:val="en-GB"/>
        </w:rPr>
        <w:t>m</w:t>
      </w:r>
      <w:r w:rsidR="00850206" w:rsidRPr="008F462B">
        <w:rPr>
          <w:rStyle w:val="tlid-translation"/>
          <w:rFonts w:ascii="Verdana" w:hAnsi="Verdana"/>
          <w:sz w:val="20"/>
          <w:u w:val="single"/>
          <w:lang w:val="en-GB"/>
        </w:rPr>
        <w:t xml:space="preserve">ultifunctional </w:t>
      </w:r>
      <w:r w:rsidR="00EB3F51" w:rsidRPr="008F462B">
        <w:rPr>
          <w:rStyle w:val="tlid-translation"/>
          <w:rFonts w:ascii="Verdana" w:hAnsi="Verdana"/>
          <w:sz w:val="20"/>
          <w:u w:val="single"/>
          <w:lang w:val="en-GB"/>
        </w:rPr>
        <w:t>s</w:t>
      </w:r>
      <w:r w:rsidR="00850206" w:rsidRPr="008F462B">
        <w:rPr>
          <w:rStyle w:val="tlid-translation"/>
          <w:rFonts w:ascii="Verdana" w:hAnsi="Verdana"/>
          <w:sz w:val="20"/>
          <w:u w:val="single"/>
          <w:lang w:val="en-GB"/>
        </w:rPr>
        <w:t xml:space="preserve">ports </w:t>
      </w:r>
      <w:r w:rsidR="00EB3F51" w:rsidRPr="008F462B">
        <w:rPr>
          <w:rStyle w:val="tlid-translation"/>
          <w:rFonts w:ascii="Verdana" w:hAnsi="Verdana"/>
          <w:sz w:val="20"/>
          <w:u w:val="single"/>
          <w:lang w:val="en-GB"/>
        </w:rPr>
        <w:t>h</w:t>
      </w:r>
      <w:r w:rsidR="00850206" w:rsidRPr="008F462B">
        <w:rPr>
          <w:rStyle w:val="tlid-translation"/>
          <w:rFonts w:ascii="Verdana" w:hAnsi="Verdana"/>
          <w:sz w:val="20"/>
          <w:u w:val="single"/>
          <w:lang w:val="en-GB"/>
        </w:rPr>
        <w:t>all with accommodation</w:t>
      </w:r>
      <w:r w:rsidR="00D274BF">
        <w:rPr>
          <w:rStyle w:val="tlid-translation"/>
          <w:rFonts w:ascii="Verdana" w:hAnsi="Verdana"/>
          <w:sz w:val="20"/>
          <w:u w:val="single"/>
          <w:lang w:val="en-GB"/>
        </w:rPr>
        <w:t xml:space="preserve"> room</w:t>
      </w:r>
      <w:r w:rsidR="00850206" w:rsidRPr="008F462B">
        <w:rPr>
          <w:rStyle w:val="tlid-translation"/>
          <w:rFonts w:ascii="Verdana" w:hAnsi="Verdana"/>
          <w:sz w:val="20"/>
          <w:u w:val="single"/>
          <w:lang w:val="en-GB"/>
        </w:rPr>
        <w:t>s;</w:t>
      </w:r>
    </w:p>
    <w:p w:rsidR="00255A71" w:rsidRPr="008F462B" w:rsidRDefault="00316F2A" w:rsidP="00CF1ADC">
      <w:pPr>
        <w:numPr>
          <w:ilvl w:val="0"/>
          <w:numId w:val="52"/>
        </w:numPr>
        <w:shd w:val="clear" w:color="auto" w:fill="FFFFFF"/>
        <w:spacing w:after="0" w:line="240" w:lineRule="auto"/>
        <w:ind w:left="709" w:hanging="284"/>
        <w:jc w:val="both"/>
        <w:rPr>
          <w:rStyle w:val="tlid-translation"/>
          <w:rFonts w:ascii="Verdana" w:eastAsia="Times New Roman" w:hAnsi="Verdana"/>
          <w:color w:val="000000"/>
          <w:sz w:val="20"/>
          <w:szCs w:val="20"/>
          <w:u w:val="single"/>
          <w:lang w:val="en-GB" w:eastAsia="lv-LV"/>
        </w:rPr>
      </w:pPr>
      <w:r w:rsidRPr="008F462B">
        <w:rPr>
          <w:rStyle w:val="tlid-translation"/>
          <w:rFonts w:ascii="Verdana" w:eastAsia="Times New Roman" w:hAnsi="Verdana"/>
          <w:color w:val="000000"/>
          <w:sz w:val="20"/>
          <w:szCs w:val="20"/>
          <w:u w:val="single"/>
          <w:lang w:val="en-GB" w:eastAsia="lv-LV"/>
        </w:rPr>
        <w:t xml:space="preserve">When </w:t>
      </w:r>
      <w:r w:rsidRPr="008F462B">
        <w:rPr>
          <w:rStyle w:val="tlid-translation"/>
          <w:rFonts w:ascii="Verdana" w:hAnsi="Verdana"/>
          <w:sz w:val="20"/>
          <w:u w:val="single"/>
          <w:lang w:val="en-GB"/>
        </w:rPr>
        <w:t xml:space="preserve">planning construction in the territory, if the conditions of the site permit, the designer may suggest placing another sports facility, court or field in the territory in accordance with the construction regulations for each such sports facility referred to in Clause </w:t>
      </w:r>
      <w:r w:rsidRPr="008F462B">
        <w:rPr>
          <w:rFonts w:ascii="Verdana" w:hAnsi="Verdana"/>
          <w:b/>
          <w:sz w:val="20"/>
          <w:szCs w:val="20"/>
          <w:u w:val="single"/>
          <w:bdr w:val="nil"/>
          <w:lang w:val="en-GB"/>
        </w:rPr>
        <w:t>PROJECT IDEA OF THE SKETCH DESIGN COMPETITION</w:t>
      </w:r>
      <w:r w:rsidRPr="008F462B">
        <w:rPr>
          <w:rStyle w:val="tlid-translation"/>
          <w:rFonts w:ascii="Verdana" w:hAnsi="Verdana"/>
          <w:sz w:val="20"/>
          <w:u w:val="single"/>
          <w:lang w:val="en-GB"/>
        </w:rPr>
        <w:t xml:space="preserve"> of this Designing Programme.</w:t>
      </w:r>
    </w:p>
    <w:p w:rsidR="0031681E" w:rsidRPr="008F462B" w:rsidRDefault="00850206" w:rsidP="00CF1ADC">
      <w:pPr>
        <w:numPr>
          <w:ilvl w:val="0"/>
          <w:numId w:val="52"/>
        </w:numPr>
        <w:shd w:val="clear" w:color="auto" w:fill="FFFFFF"/>
        <w:spacing w:after="0" w:line="240" w:lineRule="auto"/>
        <w:ind w:left="709" w:hanging="284"/>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lang w:val="en-GB"/>
        </w:rPr>
        <w:t xml:space="preserve">Putting into </w:t>
      </w:r>
      <w:r w:rsidR="001A1117" w:rsidRPr="008F462B">
        <w:rPr>
          <w:rStyle w:val="tlid-translation"/>
          <w:rFonts w:ascii="Verdana" w:hAnsi="Verdana"/>
          <w:sz w:val="20"/>
          <w:lang w:val="en-GB"/>
        </w:rPr>
        <w:t>operation</w:t>
      </w:r>
      <w:r w:rsidRPr="008F462B">
        <w:rPr>
          <w:rStyle w:val="tlid-translation"/>
          <w:rFonts w:ascii="Verdana" w:hAnsi="Verdana"/>
          <w:sz w:val="20"/>
          <w:lang w:val="en-GB"/>
        </w:rPr>
        <w:t xml:space="preserve">, which is a mandatory </w:t>
      </w:r>
      <w:r w:rsidR="001A1117" w:rsidRPr="008F462B">
        <w:rPr>
          <w:rStyle w:val="tlid-translation"/>
          <w:rFonts w:ascii="Verdana" w:hAnsi="Verdana"/>
          <w:sz w:val="20"/>
          <w:lang w:val="en-GB"/>
        </w:rPr>
        <w:t>part of Stage</w:t>
      </w:r>
      <w:r w:rsidRPr="008F462B">
        <w:rPr>
          <w:rStyle w:val="tlid-translation"/>
          <w:rFonts w:ascii="Verdana" w:hAnsi="Verdana"/>
          <w:sz w:val="20"/>
          <w:lang w:val="en-GB"/>
        </w:rPr>
        <w:t xml:space="preserve"> 1.</w:t>
      </w:r>
    </w:p>
    <w:p w:rsidR="0051540E" w:rsidRPr="008F462B" w:rsidRDefault="0051540E" w:rsidP="0051540E">
      <w:pPr>
        <w:shd w:val="clear" w:color="auto" w:fill="FFFFFF"/>
        <w:spacing w:after="0" w:line="240" w:lineRule="auto"/>
        <w:ind w:left="1080"/>
        <w:jc w:val="both"/>
        <w:rPr>
          <w:rFonts w:ascii="Verdana" w:eastAsia="Times New Roman" w:hAnsi="Verdana"/>
          <w:color w:val="000000"/>
          <w:sz w:val="20"/>
          <w:szCs w:val="20"/>
          <w:u w:val="single"/>
          <w:lang w:val="en-GB" w:eastAsia="lv-LV"/>
        </w:rPr>
      </w:pPr>
    </w:p>
    <w:p w:rsidR="0051540E" w:rsidRPr="008F462B" w:rsidRDefault="003171CF" w:rsidP="0051540E">
      <w:pPr>
        <w:shd w:val="clear" w:color="auto" w:fill="FFFFFF"/>
        <w:spacing w:after="0" w:line="240" w:lineRule="auto"/>
        <w:jc w:val="both"/>
        <w:rPr>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Order of priority</w:t>
      </w:r>
      <w:r w:rsidRPr="008F462B">
        <w:rPr>
          <w:rFonts w:ascii="Verdana" w:eastAsia="Times New Roman" w:hAnsi="Verdana"/>
          <w:color w:val="000000"/>
          <w:sz w:val="20"/>
          <w:szCs w:val="20"/>
          <w:u w:val="single"/>
          <w:lang w:val="en-GB" w:eastAsia="lv-LV"/>
        </w:rPr>
        <w:t xml:space="preserve"> of subsequent stages</w:t>
      </w:r>
      <w:r w:rsidR="005415BC" w:rsidRPr="008F462B">
        <w:rPr>
          <w:rFonts w:ascii="Verdana" w:eastAsia="Times New Roman" w:hAnsi="Verdana"/>
          <w:color w:val="000000"/>
          <w:sz w:val="20"/>
          <w:szCs w:val="20"/>
          <w:u w:val="single"/>
          <w:lang w:val="en-GB" w:eastAsia="lv-LV"/>
        </w:rPr>
        <w:t>:</w:t>
      </w:r>
    </w:p>
    <w:p w:rsidR="003171CF" w:rsidRPr="008F462B" w:rsidRDefault="003171CF" w:rsidP="00CF1ADC">
      <w:pPr>
        <w:numPr>
          <w:ilvl w:val="0"/>
          <w:numId w:val="53"/>
        </w:numPr>
        <w:shd w:val="clear" w:color="auto" w:fill="FFFFFF"/>
        <w:spacing w:after="0" w:line="240" w:lineRule="auto"/>
        <w:ind w:left="709" w:hanging="283"/>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Two stadiums (</w:t>
      </w:r>
      <w:r w:rsidR="003D5D72" w:rsidRPr="008F462B">
        <w:rPr>
          <w:rStyle w:val="tlid-translation"/>
          <w:rFonts w:ascii="Verdana" w:hAnsi="Verdana"/>
          <w:sz w:val="20"/>
          <w:u w:val="single"/>
          <w:lang w:val="en-GB"/>
        </w:rPr>
        <w:t xml:space="preserve">for </w:t>
      </w:r>
      <w:r w:rsidRPr="008F462B">
        <w:rPr>
          <w:rStyle w:val="tlid-translation"/>
          <w:rFonts w:ascii="Verdana" w:hAnsi="Verdana"/>
          <w:sz w:val="20"/>
          <w:u w:val="single"/>
          <w:lang w:val="en-GB"/>
        </w:rPr>
        <w:t>warm</w:t>
      </w:r>
      <w:r w:rsidR="003D5D72" w:rsidRPr="008F462B">
        <w:rPr>
          <w:rStyle w:val="tlid-translation"/>
          <w:rFonts w:ascii="Verdana" w:hAnsi="Verdana"/>
          <w:sz w:val="20"/>
          <w:u w:val="single"/>
          <w:lang w:val="en-GB"/>
        </w:rPr>
        <w:t>ing</w:t>
      </w:r>
      <w:r w:rsidRPr="008F462B">
        <w:rPr>
          <w:rStyle w:val="tlid-translation"/>
          <w:rFonts w:ascii="Verdana" w:hAnsi="Verdana"/>
          <w:sz w:val="20"/>
          <w:u w:val="single"/>
          <w:lang w:val="en-GB"/>
        </w:rPr>
        <w:t>-up and competition</w:t>
      </w:r>
      <w:r w:rsidR="003D5D72" w:rsidRPr="008F462B">
        <w:rPr>
          <w:rStyle w:val="tlid-translation"/>
          <w:rFonts w:ascii="Verdana" w:hAnsi="Verdana"/>
          <w:sz w:val="20"/>
          <w:u w:val="single"/>
          <w:lang w:val="en-GB"/>
        </w:rPr>
        <w:t>s</w:t>
      </w:r>
      <w:r w:rsidRPr="008F462B">
        <w:rPr>
          <w:rStyle w:val="tlid-translation"/>
          <w:rFonts w:ascii="Verdana" w:hAnsi="Verdana"/>
          <w:sz w:val="20"/>
          <w:u w:val="single"/>
          <w:lang w:val="en-GB"/>
        </w:rPr>
        <w:t xml:space="preserve">) with stadium lighting appropriate to the </w:t>
      </w:r>
      <w:r w:rsidR="00724379" w:rsidRPr="008F462B">
        <w:rPr>
          <w:rStyle w:val="tlid-translation"/>
          <w:rFonts w:ascii="Verdana" w:hAnsi="Verdana"/>
          <w:sz w:val="20"/>
          <w:u w:val="single"/>
          <w:lang w:val="en-GB"/>
        </w:rPr>
        <w:t xml:space="preserve">particular </w:t>
      </w:r>
      <w:r w:rsidRPr="008F462B">
        <w:rPr>
          <w:rStyle w:val="tlid-translation"/>
          <w:rFonts w:ascii="Verdana" w:hAnsi="Verdana"/>
          <w:sz w:val="20"/>
          <w:u w:val="single"/>
          <w:lang w:val="en-GB"/>
        </w:rPr>
        <w:t xml:space="preserve">category and the number of seats on the stands. </w:t>
      </w:r>
      <w:r w:rsidR="00724379" w:rsidRPr="008F462B">
        <w:rPr>
          <w:rStyle w:val="tlid-translation"/>
          <w:rFonts w:ascii="Verdana" w:hAnsi="Verdana"/>
          <w:sz w:val="20"/>
          <w:u w:val="single"/>
          <w:lang w:val="en-GB"/>
        </w:rPr>
        <w:t>(It</w:t>
      </w:r>
      <w:r w:rsidRPr="008F462B">
        <w:rPr>
          <w:rStyle w:val="tlid-translation"/>
          <w:rFonts w:ascii="Verdana" w:hAnsi="Verdana"/>
          <w:sz w:val="20"/>
          <w:u w:val="single"/>
          <w:lang w:val="en-GB"/>
        </w:rPr>
        <w:t xml:space="preserve"> is intended to </w:t>
      </w:r>
      <w:r w:rsidR="00724379" w:rsidRPr="008F462B">
        <w:rPr>
          <w:rStyle w:val="tlid-translation"/>
          <w:rFonts w:ascii="Verdana" w:hAnsi="Verdana"/>
          <w:sz w:val="20"/>
          <w:u w:val="single"/>
          <w:lang w:val="en-GB"/>
        </w:rPr>
        <w:t>fence off this area around the</w:t>
      </w:r>
      <w:r w:rsidRPr="008F462B">
        <w:rPr>
          <w:rStyle w:val="tlid-translation"/>
          <w:rFonts w:ascii="Verdana" w:hAnsi="Verdana"/>
          <w:sz w:val="20"/>
          <w:u w:val="single"/>
          <w:lang w:val="en-GB"/>
        </w:rPr>
        <w:t xml:space="preserve"> perimeter);</w:t>
      </w:r>
    </w:p>
    <w:p w:rsidR="00725608" w:rsidRPr="008F462B" w:rsidRDefault="00725608" w:rsidP="00CF1ADC">
      <w:pPr>
        <w:shd w:val="clear" w:color="auto" w:fill="FFFFFF"/>
        <w:spacing w:after="0" w:line="240" w:lineRule="auto"/>
        <w:ind w:left="709"/>
        <w:jc w:val="both"/>
        <w:rPr>
          <w:rFonts w:ascii="Verdana" w:eastAsia="Times New Roman" w:hAnsi="Verdana"/>
          <w:color w:val="000000"/>
          <w:sz w:val="20"/>
          <w:szCs w:val="20"/>
          <w:u w:val="single"/>
          <w:lang w:val="en-GB" w:eastAsia="lv-LV"/>
        </w:rPr>
      </w:pPr>
    </w:p>
    <w:p w:rsidR="00724379" w:rsidRPr="008F462B" w:rsidRDefault="003171CF" w:rsidP="0086153F">
      <w:pPr>
        <w:shd w:val="clear" w:color="auto" w:fill="FFFFFF"/>
        <w:spacing w:after="0" w:line="240" w:lineRule="auto"/>
        <w:ind w:left="709" w:firstLine="1"/>
        <w:jc w:val="both"/>
        <w:rPr>
          <w:rFonts w:ascii="Verdana" w:hAnsi="Verdana"/>
          <w:sz w:val="20"/>
          <w:u w:val="single"/>
          <w:lang w:val="en-GB"/>
        </w:rPr>
      </w:pPr>
      <w:r w:rsidRPr="008F462B">
        <w:rPr>
          <w:rStyle w:val="tlid-translation"/>
          <w:rFonts w:ascii="Verdana" w:hAnsi="Verdana"/>
          <w:sz w:val="20"/>
          <w:u w:val="single"/>
          <w:lang w:val="en-GB"/>
        </w:rPr>
        <w:t xml:space="preserve">If any of the following sports facilities or </w:t>
      </w:r>
      <w:r w:rsidR="0086153F" w:rsidRPr="008F462B">
        <w:rPr>
          <w:rStyle w:val="tlid-translation"/>
          <w:rFonts w:ascii="Verdana" w:hAnsi="Verdana"/>
          <w:sz w:val="20"/>
          <w:u w:val="single"/>
          <w:lang w:val="en-GB"/>
        </w:rPr>
        <w:t>courts</w:t>
      </w:r>
      <w:r w:rsidRPr="008F462B">
        <w:rPr>
          <w:rStyle w:val="tlid-translation"/>
          <w:rFonts w:ascii="Verdana" w:hAnsi="Verdana"/>
          <w:sz w:val="20"/>
          <w:u w:val="single"/>
          <w:lang w:val="en-GB"/>
        </w:rPr>
        <w:t xml:space="preserve"> are </w:t>
      </w:r>
      <w:r w:rsidR="0086153F" w:rsidRPr="008F462B">
        <w:rPr>
          <w:rStyle w:val="tlid-translation"/>
          <w:rFonts w:ascii="Verdana" w:hAnsi="Verdana"/>
          <w:sz w:val="20"/>
          <w:u w:val="single"/>
          <w:lang w:val="en-GB"/>
        </w:rPr>
        <w:t>not in</w:t>
      </w:r>
      <w:r w:rsidRPr="008F462B">
        <w:rPr>
          <w:rStyle w:val="tlid-translation"/>
          <w:rFonts w:ascii="Verdana" w:hAnsi="Verdana"/>
          <w:sz w:val="20"/>
          <w:u w:val="single"/>
          <w:lang w:val="en-GB"/>
        </w:rPr>
        <w:t xml:space="preserve">cluded </w:t>
      </w:r>
      <w:r w:rsidR="0086153F" w:rsidRPr="008F462B">
        <w:rPr>
          <w:rStyle w:val="tlid-translation"/>
          <w:rFonts w:ascii="Verdana" w:hAnsi="Verdana"/>
          <w:sz w:val="20"/>
          <w:u w:val="single"/>
          <w:lang w:val="en-GB"/>
        </w:rPr>
        <w:t>in Stage 1</w:t>
      </w:r>
      <w:r w:rsidRPr="008F462B">
        <w:rPr>
          <w:rStyle w:val="tlid-translation"/>
          <w:rFonts w:ascii="Verdana" w:hAnsi="Verdana"/>
          <w:sz w:val="20"/>
          <w:u w:val="single"/>
          <w:lang w:val="en-GB"/>
        </w:rPr>
        <w:t xml:space="preserve">, then those sports facilities or </w:t>
      </w:r>
      <w:r w:rsidR="0086153F" w:rsidRPr="008F462B">
        <w:rPr>
          <w:rStyle w:val="tlid-translation"/>
          <w:rFonts w:ascii="Verdana" w:hAnsi="Verdana"/>
          <w:sz w:val="20"/>
          <w:u w:val="single"/>
          <w:lang w:val="en-GB"/>
        </w:rPr>
        <w:t>courts must</w:t>
      </w:r>
      <w:r w:rsidRPr="008F462B">
        <w:rPr>
          <w:rStyle w:val="tlid-translation"/>
          <w:rFonts w:ascii="Verdana" w:hAnsi="Verdana"/>
          <w:sz w:val="20"/>
          <w:u w:val="single"/>
          <w:lang w:val="en-GB"/>
        </w:rPr>
        <w:t xml:space="preserve"> be included in the next </w:t>
      </w:r>
      <w:r w:rsidR="0086153F" w:rsidRPr="008F462B">
        <w:rPr>
          <w:rStyle w:val="tlid-translation"/>
          <w:rFonts w:ascii="Verdana" w:hAnsi="Verdana"/>
          <w:sz w:val="20"/>
          <w:u w:val="single"/>
          <w:lang w:val="en-GB"/>
        </w:rPr>
        <w:t>stage</w:t>
      </w:r>
      <w:r w:rsidRPr="008F462B">
        <w:rPr>
          <w:rStyle w:val="tlid-translation"/>
          <w:rFonts w:ascii="Verdana" w:hAnsi="Verdana"/>
          <w:sz w:val="20"/>
          <w:u w:val="single"/>
          <w:lang w:val="en-GB"/>
        </w:rPr>
        <w:t>:</w:t>
      </w:r>
    </w:p>
    <w:p w:rsidR="0051540E" w:rsidRPr="008F462B" w:rsidRDefault="003171CF" w:rsidP="00CF1ADC">
      <w:pPr>
        <w:numPr>
          <w:ilvl w:val="0"/>
          <w:numId w:val="53"/>
        </w:numPr>
        <w:shd w:val="clear" w:color="auto" w:fill="FFFFFF"/>
        <w:spacing w:after="0" w:line="240" w:lineRule="auto"/>
        <w:ind w:left="709"/>
        <w:jc w:val="both"/>
        <w:rPr>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Curling Hall with 4 ice sheets</w:t>
      </w:r>
      <w:r w:rsidR="00725608" w:rsidRPr="008F462B">
        <w:rPr>
          <w:rFonts w:ascii="Verdana" w:eastAsia="Times New Roman" w:hAnsi="Verdana"/>
          <w:color w:val="000000"/>
          <w:sz w:val="20"/>
          <w:szCs w:val="20"/>
          <w:u w:val="single"/>
          <w:lang w:val="en-GB" w:eastAsia="lv-LV"/>
        </w:rPr>
        <w:t>;</w:t>
      </w:r>
    </w:p>
    <w:p w:rsidR="003171CF" w:rsidRPr="008F462B" w:rsidRDefault="003171CF" w:rsidP="00CF1ADC">
      <w:pPr>
        <w:numPr>
          <w:ilvl w:val="0"/>
          <w:numId w:val="53"/>
        </w:numPr>
        <w:shd w:val="clear" w:color="auto" w:fill="FFFFFF"/>
        <w:spacing w:after="0" w:line="240" w:lineRule="auto"/>
        <w:ind w:left="709"/>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lastRenderedPageBreak/>
        <w:t xml:space="preserve">Four </w:t>
      </w:r>
      <w:r w:rsidR="0086153F" w:rsidRPr="008F462B">
        <w:rPr>
          <w:rStyle w:val="tlid-translation"/>
          <w:rFonts w:ascii="Verdana" w:hAnsi="Verdana"/>
          <w:sz w:val="20"/>
          <w:u w:val="single"/>
          <w:lang w:val="en-GB"/>
        </w:rPr>
        <w:t xml:space="preserve">fenced-off </w:t>
      </w:r>
      <w:r w:rsidRPr="008F462B">
        <w:rPr>
          <w:rStyle w:val="tlid-translation"/>
          <w:rFonts w:ascii="Verdana" w:hAnsi="Verdana"/>
          <w:sz w:val="20"/>
          <w:u w:val="single"/>
          <w:lang w:val="en-GB"/>
        </w:rPr>
        <w:t xml:space="preserve">beach volleyball courts and a basketball court area with </w:t>
      </w:r>
      <w:r w:rsidR="0086153F" w:rsidRPr="008F462B">
        <w:rPr>
          <w:rStyle w:val="tlid-translation"/>
          <w:rFonts w:ascii="Verdana" w:hAnsi="Verdana"/>
          <w:sz w:val="20"/>
          <w:u w:val="single"/>
          <w:lang w:val="en-GB"/>
        </w:rPr>
        <w:t>a</w:t>
      </w:r>
      <w:r w:rsidRPr="008F462B">
        <w:rPr>
          <w:rStyle w:val="tlid-translation"/>
          <w:rFonts w:ascii="Verdana" w:hAnsi="Verdana"/>
          <w:sz w:val="20"/>
          <w:u w:val="single"/>
          <w:lang w:val="en-GB"/>
        </w:rPr>
        <w:t xml:space="preserve"> possibility to </w:t>
      </w:r>
      <w:r w:rsidR="0086153F" w:rsidRPr="008F462B">
        <w:rPr>
          <w:rStyle w:val="tlid-translation"/>
          <w:rFonts w:ascii="Verdana" w:hAnsi="Verdana"/>
          <w:sz w:val="20"/>
          <w:u w:val="single"/>
          <w:lang w:val="en-GB"/>
        </w:rPr>
        <w:t xml:space="preserve">arrange </w:t>
      </w:r>
      <w:r w:rsidRPr="008F462B">
        <w:rPr>
          <w:rStyle w:val="tlid-translation"/>
          <w:rFonts w:ascii="Verdana" w:hAnsi="Verdana"/>
          <w:sz w:val="20"/>
          <w:u w:val="single"/>
          <w:lang w:val="en-GB"/>
        </w:rPr>
        <w:t>stands around it.</w:t>
      </w:r>
    </w:p>
    <w:p w:rsidR="003171CF" w:rsidRPr="008F462B" w:rsidRDefault="003171CF" w:rsidP="0086153F">
      <w:pPr>
        <w:numPr>
          <w:ilvl w:val="0"/>
          <w:numId w:val="53"/>
        </w:numPr>
        <w:shd w:val="clear" w:color="auto" w:fill="FFFFFF"/>
        <w:spacing w:after="0" w:line="240" w:lineRule="auto"/>
        <w:ind w:left="709"/>
        <w:jc w:val="both"/>
        <w:rPr>
          <w:rStyle w:val="tlid-translation"/>
          <w:rFonts w:ascii="Verdana" w:eastAsia="Times New Roman" w:hAnsi="Verdana"/>
          <w:color w:val="000000"/>
          <w:sz w:val="20"/>
          <w:szCs w:val="20"/>
          <w:u w:val="single"/>
          <w:lang w:val="en-GB" w:eastAsia="lv-LV"/>
        </w:rPr>
      </w:pPr>
      <w:r w:rsidRPr="008F462B">
        <w:rPr>
          <w:rStyle w:val="tlid-translation"/>
          <w:rFonts w:ascii="Verdana" w:hAnsi="Verdana"/>
          <w:sz w:val="20"/>
          <w:u w:val="single"/>
          <w:lang w:val="en-GB"/>
        </w:rPr>
        <w:t xml:space="preserve">Tennis courts and a </w:t>
      </w:r>
      <w:r w:rsidR="008F462B">
        <w:rPr>
          <w:rStyle w:val="tlid-translation"/>
          <w:rFonts w:ascii="Verdana" w:hAnsi="Verdana"/>
          <w:sz w:val="20"/>
          <w:u w:val="single"/>
          <w:lang w:val="en-GB"/>
        </w:rPr>
        <w:t>maintenance</w:t>
      </w:r>
      <w:r w:rsidRPr="008F462B">
        <w:rPr>
          <w:rStyle w:val="tlid-translation"/>
          <w:rFonts w:ascii="Verdana" w:hAnsi="Verdana"/>
          <w:sz w:val="20"/>
          <w:u w:val="single"/>
          <w:lang w:val="en-GB"/>
        </w:rPr>
        <w:t xml:space="preserve"> building wh</w:t>
      </w:r>
      <w:r w:rsidR="0086153F" w:rsidRPr="008F462B">
        <w:rPr>
          <w:rStyle w:val="tlid-translation"/>
          <w:rFonts w:ascii="Verdana" w:hAnsi="Verdana"/>
          <w:sz w:val="20"/>
          <w:u w:val="single"/>
          <w:lang w:val="en-GB"/>
        </w:rPr>
        <w:t>ere it</w:t>
      </w:r>
      <w:r w:rsidRPr="008F462B">
        <w:rPr>
          <w:rStyle w:val="tlid-translation"/>
          <w:rFonts w:ascii="Verdana" w:hAnsi="Verdana"/>
          <w:sz w:val="20"/>
          <w:u w:val="single"/>
          <w:lang w:val="en-GB"/>
        </w:rPr>
        <w:t xml:space="preserve"> is intended to </w:t>
      </w:r>
      <w:r w:rsidR="0086153F" w:rsidRPr="008F462B">
        <w:rPr>
          <w:rStyle w:val="tlid-translation"/>
          <w:rFonts w:ascii="Verdana" w:hAnsi="Verdana"/>
          <w:sz w:val="20"/>
          <w:u w:val="single"/>
          <w:lang w:val="en-GB"/>
        </w:rPr>
        <w:t xml:space="preserve">keep </w:t>
      </w:r>
      <w:r w:rsidRPr="008F462B">
        <w:rPr>
          <w:rStyle w:val="tlid-translation"/>
          <w:rFonts w:ascii="Verdana" w:hAnsi="Verdana"/>
          <w:sz w:val="20"/>
          <w:u w:val="single"/>
          <w:lang w:val="en-GB"/>
        </w:rPr>
        <w:t xml:space="preserve">sports equipment and </w:t>
      </w:r>
      <w:r w:rsidR="0086153F" w:rsidRPr="008F462B">
        <w:rPr>
          <w:rStyle w:val="tlid-translation"/>
          <w:rFonts w:ascii="Verdana" w:hAnsi="Verdana"/>
          <w:sz w:val="20"/>
          <w:u w:val="single"/>
          <w:lang w:val="en-GB"/>
        </w:rPr>
        <w:t xml:space="preserve">tools and machinery required </w:t>
      </w:r>
      <w:r w:rsidRPr="008F462B">
        <w:rPr>
          <w:rStyle w:val="tlid-translation"/>
          <w:rFonts w:ascii="Verdana" w:hAnsi="Verdana"/>
          <w:sz w:val="20"/>
          <w:u w:val="single"/>
          <w:lang w:val="en-GB"/>
        </w:rPr>
        <w:t>for ma</w:t>
      </w:r>
      <w:r w:rsidR="0086153F" w:rsidRPr="008F462B">
        <w:rPr>
          <w:rStyle w:val="tlid-translation"/>
          <w:rFonts w:ascii="Verdana" w:hAnsi="Verdana"/>
          <w:sz w:val="20"/>
          <w:u w:val="single"/>
          <w:lang w:val="en-GB"/>
        </w:rPr>
        <w:t>intenance needs</w:t>
      </w:r>
      <w:r w:rsidRPr="008F462B">
        <w:rPr>
          <w:rStyle w:val="tlid-translation"/>
          <w:rFonts w:ascii="Verdana" w:hAnsi="Verdana"/>
          <w:sz w:val="20"/>
          <w:u w:val="single"/>
          <w:lang w:val="en-GB"/>
        </w:rPr>
        <w:t>.</w:t>
      </w:r>
    </w:p>
    <w:p w:rsidR="003171CF" w:rsidRPr="008F462B" w:rsidRDefault="003171CF" w:rsidP="0051540E">
      <w:pPr>
        <w:shd w:val="clear" w:color="auto" w:fill="FFFFFF"/>
        <w:spacing w:after="0" w:line="240" w:lineRule="auto"/>
        <w:ind w:left="708"/>
        <w:jc w:val="both"/>
        <w:rPr>
          <w:rFonts w:ascii="Verdana" w:eastAsia="Times New Roman" w:hAnsi="Verdana"/>
          <w:color w:val="000000"/>
          <w:sz w:val="20"/>
          <w:szCs w:val="20"/>
          <w:u w:val="single"/>
          <w:lang w:val="en-GB" w:eastAsia="lv-LV"/>
        </w:rPr>
      </w:pPr>
    </w:p>
    <w:p w:rsidR="00437EB6" w:rsidRPr="008F462B" w:rsidRDefault="00437EB6" w:rsidP="0051540E">
      <w:pPr>
        <w:shd w:val="clear" w:color="auto" w:fill="FFFFFF"/>
        <w:spacing w:after="0" w:line="240" w:lineRule="auto"/>
        <w:jc w:val="both"/>
        <w:rPr>
          <w:rStyle w:val="tlid-translation"/>
          <w:rFonts w:ascii="Verdana" w:hAnsi="Verdana"/>
          <w:sz w:val="20"/>
          <w:u w:val="single"/>
          <w:lang w:val="en-GB"/>
        </w:rPr>
      </w:pPr>
      <w:r w:rsidRPr="008F462B">
        <w:rPr>
          <w:rStyle w:val="tlid-translation"/>
          <w:rFonts w:ascii="Verdana" w:hAnsi="Verdana"/>
          <w:sz w:val="20"/>
          <w:u w:val="single"/>
          <w:lang w:val="en-GB"/>
        </w:rPr>
        <w:t xml:space="preserve">The designer must be able to </w:t>
      </w:r>
      <w:r w:rsidR="00110148" w:rsidRPr="008F462B">
        <w:rPr>
          <w:rStyle w:val="tlid-translation"/>
          <w:rFonts w:ascii="Verdana" w:hAnsi="Verdana"/>
          <w:sz w:val="20"/>
          <w:u w:val="single"/>
          <w:lang w:val="en-GB"/>
        </w:rPr>
        <w:t>address the</w:t>
      </w:r>
      <w:r w:rsidRPr="008F462B">
        <w:rPr>
          <w:rStyle w:val="tlid-translation"/>
          <w:rFonts w:ascii="Verdana" w:hAnsi="Verdana"/>
          <w:sz w:val="20"/>
          <w:u w:val="single"/>
          <w:lang w:val="en-GB"/>
        </w:rPr>
        <w:t xml:space="preserve"> issues that </w:t>
      </w:r>
      <w:r w:rsidR="00110148" w:rsidRPr="008F462B">
        <w:rPr>
          <w:rStyle w:val="tlid-translation"/>
          <w:rFonts w:ascii="Verdana" w:hAnsi="Verdana"/>
          <w:sz w:val="20"/>
          <w:u w:val="single"/>
          <w:lang w:val="en-GB"/>
        </w:rPr>
        <w:t xml:space="preserve">may not have occurred to </w:t>
      </w:r>
      <w:r w:rsidRPr="008F462B">
        <w:rPr>
          <w:rStyle w:val="tlid-translation"/>
          <w:rFonts w:ascii="Verdana" w:hAnsi="Verdana"/>
          <w:sz w:val="20"/>
          <w:u w:val="single"/>
          <w:lang w:val="en-GB"/>
        </w:rPr>
        <w:t>the Commissioner, therefore the Commissioner</w:t>
      </w:r>
      <w:r w:rsidR="00110148" w:rsidRPr="008F462B">
        <w:rPr>
          <w:rStyle w:val="tlid-translation"/>
          <w:rFonts w:ascii="Verdana" w:hAnsi="Verdana"/>
          <w:sz w:val="20"/>
          <w:u w:val="single"/>
          <w:lang w:val="en-GB"/>
        </w:rPr>
        <w:t xml:space="preserve"> expects the participants to submit</w:t>
      </w:r>
      <w:r w:rsidRPr="008F462B">
        <w:rPr>
          <w:rStyle w:val="tlid-translation"/>
          <w:rFonts w:ascii="Verdana" w:hAnsi="Verdana"/>
          <w:sz w:val="20"/>
          <w:u w:val="single"/>
          <w:lang w:val="en-GB"/>
        </w:rPr>
        <w:t xml:space="preserve"> their</w:t>
      </w:r>
      <w:r w:rsidR="00110148"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best possible solution</w:t>
      </w:r>
      <w:r w:rsidR="00110148" w:rsidRPr="008F462B">
        <w:rPr>
          <w:rStyle w:val="tlid-translation"/>
          <w:rFonts w:ascii="Verdana" w:hAnsi="Verdana"/>
          <w:sz w:val="20"/>
          <w:u w:val="single"/>
          <w:lang w:val="en-GB"/>
        </w:rPr>
        <w:t>s</w:t>
      </w:r>
      <w:r w:rsidRPr="008F462B">
        <w:rPr>
          <w:rStyle w:val="tlid-translation"/>
          <w:rFonts w:ascii="Verdana" w:hAnsi="Verdana"/>
          <w:sz w:val="20"/>
          <w:u w:val="single"/>
          <w:lang w:val="en-GB"/>
        </w:rPr>
        <w:t xml:space="preserve"> for the implementation of the functions </w:t>
      </w:r>
      <w:r w:rsidR="00110148" w:rsidRPr="008F462B">
        <w:rPr>
          <w:rStyle w:val="tlid-translation"/>
          <w:rFonts w:ascii="Verdana" w:hAnsi="Verdana"/>
          <w:sz w:val="20"/>
          <w:u w:val="single"/>
          <w:lang w:val="en-GB"/>
        </w:rPr>
        <w:t>listed</w:t>
      </w:r>
      <w:r w:rsidRPr="008F462B">
        <w:rPr>
          <w:rStyle w:val="tlid-translation"/>
          <w:rFonts w:ascii="Verdana" w:hAnsi="Verdana"/>
          <w:sz w:val="20"/>
          <w:u w:val="single"/>
          <w:lang w:val="en-GB"/>
        </w:rPr>
        <w:t xml:space="preserve"> in the </w:t>
      </w:r>
      <w:r w:rsidR="00110148" w:rsidRPr="008F462B">
        <w:rPr>
          <w:rStyle w:val="tlid-translation"/>
          <w:rFonts w:ascii="Verdana" w:hAnsi="Verdana"/>
          <w:sz w:val="20"/>
          <w:u w:val="single"/>
          <w:lang w:val="en-GB"/>
        </w:rPr>
        <w:t>D</w:t>
      </w:r>
      <w:r w:rsidRPr="008F462B">
        <w:rPr>
          <w:rStyle w:val="tlid-translation"/>
          <w:rFonts w:ascii="Verdana" w:hAnsi="Verdana"/>
          <w:sz w:val="20"/>
          <w:u w:val="single"/>
          <w:lang w:val="en-GB"/>
        </w:rPr>
        <w:t>esign</w:t>
      </w:r>
      <w:r w:rsidR="00110148" w:rsidRPr="008F462B">
        <w:rPr>
          <w:rStyle w:val="tlid-translation"/>
          <w:rFonts w:ascii="Verdana" w:hAnsi="Verdana"/>
          <w:sz w:val="20"/>
          <w:u w:val="single"/>
          <w:lang w:val="en-GB"/>
        </w:rPr>
        <w:t>ing</w:t>
      </w:r>
      <w:r w:rsidRPr="008F462B">
        <w:rPr>
          <w:rStyle w:val="tlid-translation"/>
          <w:rFonts w:ascii="Verdana" w:hAnsi="Verdana"/>
          <w:sz w:val="20"/>
          <w:u w:val="single"/>
          <w:lang w:val="en-GB"/>
        </w:rPr>
        <w:t xml:space="preserve"> </w:t>
      </w:r>
      <w:r w:rsidR="00110148" w:rsidRPr="008F462B">
        <w:rPr>
          <w:rStyle w:val="tlid-translation"/>
          <w:rFonts w:ascii="Verdana" w:hAnsi="Verdana"/>
          <w:sz w:val="20"/>
          <w:u w:val="single"/>
          <w:lang w:val="en-GB"/>
        </w:rPr>
        <w:t>P</w:t>
      </w:r>
      <w:r w:rsidRPr="008F462B">
        <w:rPr>
          <w:rStyle w:val="tlid-translation"/>
          <w:rFonts w:ascii="Verdana" w:hAnsi="Verdana"/>
          <w:sz w:val="20"/>
          <w:u w:val="single"/>
          <w:lang w:val="en-GB"/>
        </w:rPr>
        <w:t>rogram</w:t>
      </w:r>
      <w:r w:rsidR="00110148" w:rsidRPr="008F462B">
        <w:rPr>
          <w:rStyle w:val="tlid-translation"/>
          <w:rFonts w:ascii="Verdana" w:hAnsi="Verdana"/>
          <w:sz w:val="20"/>
          <w:u w:val="single"/>
          <w:lang w:val="en-GB"/>
        </w:rPr>
        <w:t>me</w:t>
      </w:r>
      <w:r w:rsidRPr="008F462B">
        <w:rPr>
          <w:rStyle w:val="tlid-translation"/>
          <w:rFonts w:ascii="Verdana" w:hAnsi="Verdana"/>
          <w:sz w:val="20"/>
          <w:u w:val="single"/>
          <w:lang w:val="en-GB"/>
        </w:rPr>
        <w:t xml:space="preserve">. By submitting a </w:t>
      </w:r>
      <w:r w:rsidR="00110148" w:rsidRPr="008F462B">
        <w:rPr>
          <w:rStyle w:val="tlid-translation"/>
          <w:rFonts w:ascii="Verdana" w:hAnsi="Verdana"/>
          <w:sz w:val="20"/>
          <w:u w:val="single"/>
          <w:lang w:val="en-GB"/>
        </w:rPr>
        <w:t xml:space="preserve">well-substantiated </w:t>
      </w:r>
      <w:r w:rsidRPr="008F462B">
        <w:rPr>
          <w:rStyle w:val="tlid-translation"/>
          <w:rFonts w:ascii="Verdana" w:hAnsi="Verdana"/>
          <w:sz w:val="20"/>
          <w:u w:val="single"/>
          <w:lang w:val="en-GB"/>
        </w:rPr>
        <w:t xml:space="preserve">solution, </w:t>
      </w:r>
      <w:r w:rsidR="00110148" w:rsidRPr="008F462B">
        <w:rPr>
          <w:rStyle w:val="tlid-translation"/>
          <w:rFonts w:ascii="Verdana" w:hAnsi="Verdana"/>
          <w:sz w:val="20"/>
          <w:u w:val="single"/>
          <w:lang w:val="en-GB"/>
        </w:rPr>
        <w:t>the area and function of</w:t>
      </w:r>
      <w:r w:rsidRPr="008F462B">
        <w:rPr>
          <w:rStyle w:val="tlid-translation"/>
          <w:rFonts w:ascii="Verdana" w:hAnsi="Verdana"/>
          <w:sz w:val="20"/>
          <w:u w:val="single"/>
          <w:lang w:val="en-GB"/>
        </w:rPr>
        <w:t xml:space="preserve"> </w:t>
      </w:r>
      <w:r w:rsidR="00110148" w:rsidRPr="008F462B">
        <w:rPr>
          <w:rStyle w:val="tlid-translation"/>
          <w:rFonts w:ascii="Verdana" w:hAnsi="Verdana"/>
          <w:sz w:val="20"/>
          <w:u w:val="single"/>
          <w:lang w:val="en-GB"/>
        </w:rPr>
        <w:t>certain</w:t>
      </w:r>
      <w:r w:rsidRPr="008F462B">
        <w:rPr>
          <w:rStyle w:val="tlid-translation"/>
          <w:rFonts w:ascii="Verdana" w:hAnsi="Verdana"/>
          <w:sz w:val="20"/>
          <w:u w:val="single"/>
          <w:lang w:val="en-GB"/>
        </w:rPr>
        <w:t xml:space="preserve"> space</w:t>
      </w:r>
      <w:r w:rsidR="00110148" w:rsidRPr="008F462B">
        <w:rPr>
          <w:rStyle w:val="tlid-translation"/>
          <w:rFonts w:ascii="Verdana" w:hAnsi="Verdana"/>
          <w:sz w:val="20"/>
          <w:u w:val="single"/>
          <w:lang w:val="en-GB"/>
        </w:rPr>
        <w:t>s may be adjusted to</w:t>
      </w:r>
      <w:r w:rsidRPr="008F462B">
        <w:rPr>
          <w:rStyle w:val="tlid-translation"/>
          <w:rFonts w:ascii="Verdana" w:hAnsi="Verdana"/>
          <w:sz w:val="20"/>
          <w:u w:val="single"/>
          <w:lang w:val="en-GB"/>
        </w:rPr>
        <w:t xml:space="preserve"> the </w:t>
      </w:r>
      <w:r w:rsidR="00110148" w:rsidRPr="008F462B">
        <w:rPr>
          <w:rStyle w:val="tlid-translation"/>
          <w:rFonts w:ascii="Verdana" w:hAnsi="Verdana"/>
          <w:sz w:val="20"/>
          <w:u w:val="single"/>
          <w:lang w:val="en-GB"/>
        </w:rPr>
        <w:t>participant’s proposal</w:t>
      </w:r>
      <w:r w:rsidRPr="008F462B">
        <w:rPr>
          <w:rStyle w:val="tlid-translation"/>
          <w:rFonts w:ascii="Verdana" w:hAnsi="Verdana"/>
          <w:sz w:val="20"/>
          <w:u w:val="single"/>
          <w:lang w:val="en-GB"/>
        </w:rPr>
        <w:t xml:space="preserve">, </w:t>
      </w:r>
      <w:r w:rsidR="00110148" w:rsidRPr="008F462B">
        <w:rPr>
          <w:rStyle w:val="tlid-translation"/>
          <w:rFonts w:ascii="Verdana" w:hAnsi="Verdana"/>
          <w:sz w:val="20"/>
          <w:u w:val="single"/>
          <w:lang w:val="en-GB"/>
        </w:rPr>
        <w:t xml:space="preserve">however, all the </w:t>
      </w:r>
      <w:r w:rsidRPr="008F462B">
        <w:rPr>
          <w:rStyle w:val="tlid-translation"/>
          <w:rFonts w:ascii="Verdana" w:hAnsi="Verdana"/>
          <w:sz w:val="20"/>
          <w:u w:val="single"/>
          <w:lang w:val="en-GB"/>
        </w:rPr>
        <w:t>functionality mentioned in the program</w:t>
      </w:r>
      <w:r w:rsidR="00110148" w:rsidRPr="008F462B">
        <w:rPr>
          <w:rStyle w:val="tlid-translation"/>
          <w:rFonts w:ascii="Verdana" w:hAnsi="Verdana"/>
          <w:sz w:val="20"/>
          <w:u w:val="single"/>
          <w:lang w:val="en-GB"/>
        </w:rPr>
        <w:t>me must be provided</w:t>
      </w:r>
      <w:r w:rsidRPr="008F462B">
        <w:rPr>
          <w:rStyle w:val="tlid-translation"/>
          <w:rFonts w:ascii="Verdana" w:hAnsi="Verdana"/>
          <w:sz w:val="20"/>
          <w:u w:val="single"/>
          <w:lang w:val="en-GB"/>
        </w:rPr>
        <w:t>.</w:t>
      </w:r>
    </w:p>
    <w:p w:rsidR="00437EB6" w:rsidRPr="008F462B" w:rsidRDefault="00437EB6" w:rsidP="0051540E">
      <w:pPr>
        <w:shd w:val="clear" w:color="auto" w:fill="FFFFFF"/>
        <w:spacing w:after="0" w:line="240" w:lineRule="auto"/>
        <w:jc w:val="both"/>
        <w:rPr>
          <w:rStyle w:val="tlid-translation"/>
          <w:rFonts w:ascii="Verdana" w:hAnsi="Verdana"/>
          <w:sz w:val="20"/>
          <w:u w:val="single"/>
          <w:lang w:val="en-GB"/>
        </w:rPr>
      </w:pPr>
      <w:r w:rsidRPr="008F462B">
        <w:rPr>
          <w:rFonts w:ascii="Verdana" w:hAnsi="Verdana"/>
          <w:sz w:val="20"/>
          <w:lang w:val="en-GB"/>
        </w:rPr>
        <w:br/>
      </w:r>
      <w:r w:rsidRPr="008F462B">
        <w:rPr>
          <w:rStyle w:val="tlid-translation"/>
          <w:rFonts w:ascii="Verdana" w:hAnsi="Verdana"/>
          <w:sz w:val="20"/>
          <w:u w:val="single"/>
          <w:lang w:val="en-GB"/>
        </w:rPr>
        <w:t xml:space="preserve">The </w:t>
      </w:r>
      <w:r w:rsidR="00110148" w:rsidRPr="008F462B">
        <w:rPr>
          <w:rStyle w:val="tlid-translation"/>
          <w:rFonts w:ascii="Verdana" w:hAnsi="Verdana"/>
          <w:sz w:val="20"/>
          <w:u w:val="single"/>
          <w:lang w:val="en-GB"/>
        </w:rPr>
        <w:t>development vision of the</w:t>
      </w:r>
      <w:r w:rsidRPr="008F462B">
        <w:rPr>
          <w:rStyle w:val="tlid-translation"/>
          <w:rFonts w:ascii="Verdana" w:hAnsi="Verdana"/>
          <w:sz w:val="20"/>
          <w:u w:val="single"/>
          <w:lang w:val="en-GB"/>
        </w:rPr>
        <w:t xml:space="preserve"> Sketch Design </w:t>
      </w:r>
      <w:r w:rsidR="006F04A8" w:rsidRPr="008F462B">
        <w:rPr>
          <w:rStyle w:val="tlid-translation"/>
          <w:rFonts w:ascii="Verdana" w:hAnsi="Verdana"/>
          <w:sz w:val="20"/>
          <w:u w:val="single"/>
          <w:lang w:val="en-GB"/>
        </w:rPr>
        <w:t xml:space="preserve">for the competition project </w:t>
      </w:r>
      <w:r w:rsidR="00110148" w:rsidRPr="008F462B">
        <w:rPr>
          <w:rStyle w:val="tlid-translation"/>
          <w:rFonts w:ascii="Verdana" w:hAnsi="Verdana"/>
          <w:sz w:val="20"/>
          <w:u w:val="single"/>
          <w:lang w:val="en-GB"/>
        </w:rPr>
        <w:t xml:space="preserve">should be implemented </w:t>
      </w:r>
      <w:r w:rsidRPr="008F462B">
        <w:rPr>
          <w:rStyle w:val="tlid-translation"/>
          <w:rFonts w:ascii="Verdana" w:hAnsi="Verdana"/>
          <w:sz w:val="20"/>
          <w:u w:val="single"/>
          <w:lang w:val="en-GB"/>
        </w:rPr>
        <w:t xml:space="preserve">so as to ensure convenient </w:t>
      </w:r>
      <w:r w:rsidR="00110148" w:rsidRPr="008F462B">
        <w:rPr>
          <w:rStyle w:val="tlid-translation"/>
          <w:rFonts w:ascii="Verdana" w:hAnsi="Verdana"/>
          <w:sz w:val="20"/>
          <w:u w:val="single"/>
          <w:lang w:val="en-GB"/>
        </w:rPr>
        <w:t>access to/from the public transport stops located nearby, considering the specific profile of the Paralympic Sports Centre,</w:t>
      </w:r>
      <w:r w:rsidR="006F04A8" w:rsidRPr="008F462B">
        <w:rPr>
          <w:rStyle w:val="tlid-translation"/>
          <w:rFonts w:ascii="Verdana" w:hAnsi="Verdana"/>
          <w:sz w:val="20"/>
          <w:u w:val="single"/>
          <w:lang w:val="en-GB"/>
        </w:rPr>
        <w:t xml:space="preserve"> as well as</w:t>
      </w:r>
      <w:r w:rsidRPr="008F462B">
        <w:rPr>
          <w:rStyle w:val="tlid-translation"/>
          <w:rFonts w:ascii="Verdana" w:hAnsi="Verdana"/>
          <w:sz w:val="20"/>
          <w:u w:val="single"/>
          <w:lang w:val="en-GB"/>
        </w:rPr>
        <w:t xml:space="preserve"> construction of the necessary </w:t>
      </w:r>
      <w:r w:rsidR="006F04A8" w:rsidRPr="008F462B">
        <w:rPr>
          <w:rStyle w:val="tlid-translation"/>
          <w:rFonts w:ascii="Verdana" w:hAnsi="Verdana"/>
          <w:sz w:val="20"/>
          <w:u w:val="single"/>
          <w:lang w:val="en-GB"/>
        </w:rPr>
        <w:t xml:space="preserve">main </w:t>
      </w:r>
      <w:r w:rsidRPr="008F462B">
        <w:rPr>
          <w:rStyle w:val="tlid-translation"/>
          <w:rFonts w:ascii="Verdana" w:hAnsi="Verdana"/>
          <w:sz w:val="20"/>
          <w:u w:val="single"/>
          <w:lang w:val="en-GB"/>
        </w:rPr>
        <w:t>engineering networks</w:t>
      </w:r>
      <w:r w:rsidR="00673F46" w:rsidRPr="008F462B">
        <w:rPr>
          <w:rStyle w:val="tlid-translation"/>
          <w:rFonts w:ascii="Verdana" w:hAnsi="Verdana"/>
          <w:sz w:val="20"/>
          <w:u w:val="single"/>
          <w:lang w:val="en-GB"/>
        </w:rPr>
        <w:t>, the</w:t>
      </w:r>
      <w:r w:rsidR="00110148" w:rsidRPr="008F462B">
        <w:rPr>
          <w:rStyle w:val="tlid-translation"/>
          <w:rFonts w:ascii="Verdana" w:hAnsi="Verdana"/>
          <w:sz w:val="20"/>
          <w:u w:val="single"/>
          <w:lang w:val="en-GB"/>
        </w:rPr>
        <w:t xml:space="preserve"> reconstruction of</w:t>
      </w:r>
      <w:r w:rsidR="00DF5723" w:rsidRPr="008F462B">
        <w:rPr>
          <w:rStyle w:val="tlid-translation"/>
          <w:rFonts w:ascii="Verdana" w:hAnsi="Verdana"/>
          <w:sz w:val="20"/>
          <w:u w:val="single"/>
          <w:lang w:val="en-GB"/>
        </w:rPr>
        <w:t xml:space="preserve"> </w:t>
      </w:r>
      <w:r w:rsidR="00110148" w:rsidRPr="008F462B">
        <w:rPr>
          <w:rStyle w:val="tlid-translation"/>
          <w:rFonts w:ascii="Verdana" w:hAnsi="Verdana"/>
          <w:sz w:val="20"/>
          <w:u w:val="single"/>
          <w:lang w:val="en-GB"/>
        </w:rPr>
        <w:t xml:space="preserve">Gulbju and Ceraukstes Streets adjoining the </w:t>
      </w:r>
      <w:r w:rsidR="00DF5723" w:rsidRPr="008F462B">
        <w:rPr>
          <w:rStyle w:val="tlid-translation"/>
          <w:rFonts w:ascii="Verdana" w:hAnsi="Verdana"/>
          <w:sz w:val="20"/>
          <w:u w:val="single"/>
          <w:lang w:val="en-GB"/>
        </w:rPr>
        <w:t>territory</w:t>
      </w:r>
      <w:r w:rsidR="00110148" w:rsidRPr="008F462B">
        <w:rPr>
          <w:rStyle w:val="tlid-translation"/>
          <w:rFonts w:ascii="Verdana" w:hAnsi="Verdana"/>
          <w:sz w:val="20"/>
          <w:u w:val="single"/>
          <w:lang w:val="en-GB"/>
        </w:rPr>
        <w:t xml:space="preserve"> </w:t>
      </w:r>
      <w:r w:rsidR="00DF5723" w:rsidRPr="008F462B">
        <w:rPr>
          <w:rStyle w:val="tlid-translation"/>
          <w:rFonts w:ascii="Verdana" w:hAnsi="Verdana"/>
          <w:sz w:val="20"/>
          <w:u w:val="single"/>
          <w:lang w:val="en-GB"/>
        </w:rPr>
        <w:t xml:space="preserve">should be planned as part </w:t>
      </w:r>
      <w:r w:rsidR="00110148" w:rsidRPr="008F462B">
        <w:rPr>
          <w:rStyle w:val="tlid-translation"/>
          <w:rFonts w:ascii="Verdana" w:hAnsi="Verdana"/>
          <w:sz w:val="20"/>
          <w:u w:val="single"/>
          <w:lang w:val="en-GB"/>
        </w:rPr>
        <w:t>of the construction stages</w:t>
      </w:r>
      <w:r w:rsidR="00DF5723" w:rsidRPr="008F462B">
        <w:rPr>
          <w:rStyle w:val="tlid-translation"/>
          <w:rFonts w:ascii="Verdana" w:hAnsi="Verdana"/>
          <w:sz w:val="20"/>
          <w:u w:val="single"/>
          <w:lang w:val="en-GB"/>
        </w:rPr>
        <w:t>.</w:t>
      </w:r>
      <w:r w:rsidR="006F04A8"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 xml:space="preserve">The </w:t>
      </w:r>
      <w:r w:rsidR="006F04A8" w:rsidRPr="008F462B">
        <w:rPr>
          <w:rStyle w:val="tlid-translation"/>
          <w:rFonts w:ascii="Verdana" w:hAnsi="Verdana"/>
          <w:sz w:val="20"/>
          <w:u w:val="single"/>
          <w:lang w:val="en-GB"/>
        </w:rPr>
        <w:t xml:space="preserve">division into construction stages </w:t>
      </w:r>
      <w:r w:rsidRPr="008F462B">
        <w:rPr>
          <w:rStyle w:val="tlid-translation"/>
          <w:rFonts w:ascii="Verdana" w:hAnsi="Verdana"/>
          <w:sz w:val="20"/>
          <w:u w:val="single"/>
          <w:lang w:val="en-GB"/>
        </w:rPr>
        <w:t xml:space="preserve">should be </w:t>
      </w:r>
      <w:r w:rsidR="006F04A8" w:rsidRPr="008F462B">
        <w:rPr>
          <w:rStyle w:val="tlid-translation"/>
          <w:rFonts w:ascii="Verdana" w:hAnsi="Verdana"/>
          <w:sz w:val="20"/>
          <w:u w:val="single"/>
          <w:lang w:val="en-GB"/>
        </w:rPr>
        <w:t>shown in master plan</w:t>
      </w:r>
      <w:r w:rsidRPr="008F462B">
        <w:rPr>
          <w:rStyle w:val="tlid-translation"/>
          <w:rFonts w:ascii="Verdana" w:hAnsi="Verdana"/>
          <w:sz w:val="20"/>
          <w:u w:val="single"/>
          <w:lang w:val="en-GB"/>
        </w:rPr>
        <w:t xml:space="preserve"> solutions.</w:t>
      </w:r>
    </w:p>
    <w:p w:rsidR="00291D23" w:rsidRPr="008F462B" w:rsidRDefault="00291D23" w:rsidP="0051540E">
      <w:pPr>
        <w:pStyle w:val="Bezatstarpm"/>
        <w:jc w:val="both"/>
        <w:rPr>
          <w:rFonts w:ascii="Verdana" w:hAnsi="Verdana"/>
          <w:color w:val="000000"/>
          <w:sz w:val="20"/>
          <w:szCs w:val="20"/>
          <w:u w:val="single"/>
          <w:lang w:val="en-GB"/>
        </w:rPr>
      </w:pPr>
    </w:p>
    <w:p w:rsidR="00D842B0" w:rsidRPr="008F462B" w:rsidRDefault="00D842B0" w:rsidP="00D842B0">
      <w:pPr>
        <w:pStyle w:val="Bezatstarpm"/>
        <w:jc w:val="both"/>
        <w:rPr>
          <w:rFonts w:ascii="Verdana" w:hAnsi="Verdana"/>
          <w:color w:val="000000"/>
          <w:kern w:val="1"/>
          <w:sz w:val="20"/>
          <w:szCs w:val="20"/>
          <w:u w:val="single"/>
          <w:bdr w:val="nil"/>
          <w:lang w:val="en-GB" w:eastAsia="lv-LV"/>
        </w:rPr>
      </w:pPr>
      <w:r w:rsidRPr="008F462B">
        <w:rPr>
          <w:rFonts w:ascii="Verdana" w:hAnsi="Verdana"/>
          <w:color w:val="000000"/>
          <w:kern w:val="1"/>
          <w:sz w:val="20"/>
          <w:szCs w:val="20"/>
          <w:u w:val="single"/>
          <w:bdr w:val="nil"/>
          <w:lang w:val="en-GB" w:eastAsia="lv-LV"/>
        </w:rPr>
        <w:t>The public open space of the competition territory can be designed as a multifunctional courtyard with the improvement of the landscape that can be used for public events, convenient movement of pedestrians and cyclists, as well as for access of fire brigades and ambulances (the lane minimum 3.5m wide).</w:t>
      </w:r>
    </w:p>
    <w:p w:rsidR="002137B5" w:rsidRPr="008F462B" w:rsidRDefault="002137B5" w:rsidP="0051540E">
      <w:pPr>
        <w:pStyle w:val="Bezatstarpm"/>
        <w:jc w:val="both"/>
        <w:rPr>
          <w:rFonts w:ascii="Verdana" w:hAnsi="Verdana"/>
          <w:color w:val="000000"/>
          <w:kern w:val="1"/>
          <w:sz w:val="20"/>
          <w:szCs w:val="20"/>
          <w:u w:val="single"/>
          <w:bdr w:val="nil"/>
          <w:lang w:val="en-GB" w:eastAsia="lv-LV"/>
        </w:rPr>
      </w:pPr>
    </w:p>
    <w:p w:rsidR="00D842B0" w:rsidRPr="008F462B" w:rsidRDefault="00D842B0" w:rsidP="00D842B0">
      <w:pPr>
        <w:pStyle w:val="Bezatstarpm"/>
        <w:jc w:val="both"/>
        <w:rPr>
          <w:rFonts w:ascii="Verdana" w:hAnsi="Verdana"/>
          <w:color w:val="000000"/>
          <w:kern w:val="1"/>
          <w:sz w:val="20"/>
          <w:szCs w:val="20"/>
          <w:u w:val="single"/>
          <w:bdr w:val="nil"/>
          <w:lang w:val="en-GB" w:eastAsia="lv-LV"/>
        </w:rPr>
      </w:pPr>
      <w:r w:rsidRPr="008F462B">
        <w:rPr>
          <w:rFonts w:ascii="Verdana" w:hAnsi="Verdana"/>
          <w:color w:val="000000"/>
          <w:kern w:val="1"/>
          <w:sz w:val="20"/>
          <w:szCs w:val="20"/>
          <w:u w:val="single"/>
          <w:bdr w:val="nil"/>
          <w:lang w:val="en-GB" w:eastAsia="lv-LV"/>
        </w:rPr>
        <w:t>Currently, it is difficult to find a parking space in the vicinity of the competition territory.</w:t>
      </w:r>
    </w:p>
    <w:p w:rsidR="00D842B0" w:rsidRPr="008F462B" w:rsidRDefault="00D842B0" w:rsidP="00D842B0">
      <w:pPr>
        <w:pStyle w:val="Bezatstarpm"/>
        <w:jc w:val="both"/>
        <w:rPr>
          <w:rFonts w:ascii="Verdana" w:hAnsi="Verdana"/>
          <w:color w:val="000000"/>
          <w:kern w:val="1"/>
          <w:sz w:val="20"/>
          <w:szCs w:val="20"/>
          <w:u w:val="single"/>
          <w:bdr w:val="nil"/>
          <w:lang w:val="en-GB" w:eastAsia="lv-LV"/>
        </w:rPr>
      </w:pPr>
      <w:r w:rsidRPr="008F462B">
        <w:rPr>
          <w:rFonts w:ascii="Verdana" w:hAnsi="Verdana"/>
          <w:color w:val="000000"/>
          <w:kern w:val="1"/>
          <w:sz w:val="20"/>
          <w:szCs w:val="20"/>
          <w:u w:val="single"/>
          <w:bdr w:val="nil"/>
          <w:lang w:val="en-GB" w:eastAsia="lv-LV"/>
        </w:rPr>
        <w:t xml:space="preserve">There should be as harmonious </w:t>
      </w:r>
      <w:r w:rsidR="00982280" w:rsidRPr="008F462B">
        <w:rPr>
          <w:rFonts w:ascii="Verdana" w:hAnsi="Verdana"/>
          <w:color w:val="000000"/>
          <w:kern w:val="1"/>
          <w:sz w:val="20"/>
          <w:szCs w:val="20"/>
          <w:u w:val="single"/>
          <w:bdr w:val="nil"/>
          <w:lang w:val="en-GB" w:eastAsia="lv-LV"/>
        </w:rPr>
        <w:t xml:space="preserve">as possible </w:t>
      </w:r>
      <w:r w:rsidRPr="008F462B">
        <w:rPr>
          <w:rFonts w:ascii="Verdana" w:hAnsi="Verdana"/>
          <w:color w:val="000000"/>
          <w:kern w:val="1"/>
          <w:sz w:val="20"/>
          <w:szCs w:val="20"/>
          <w:u w:val="single"/>
          <w:bdr w:val="nil"/>
          <w:lang w:val="en-GB" w:eastAsia="lv-LV"/>
        </w:rPr>
        <w:t>solution</w:t>
      </w:r>
      <w:r w:rsidR="00982280" w:rsidRPr="008F462B">
        <w:rPr>
          <w:rFonts w:ascii="Verdana" w:hAnsi="Verdana"/>
          <w:color w:val="000000"/>
          <w:kern w:val="1"/>
          <w:sz w:val="20"/>
          <w:szCs w:val="20"/>
          <w:u w:val="single"/>
          <w:bdr w:val="nil"/>
          <w:lang w:val="en-GB" w:eastAsia="lv-LV"/>
        </w:rPr>
        <w:t xml:space="preserve"> found</w:t>
      </w:r>
      <w:r w:rsidRPr="008F462B">
        <w:rPr>
          <w:rFonts w:ascii="Verdana" w:hAnsi="Verdana"/>
          <w:color w:val="000000"/>
          <w:kern w:val="1"/>
          <w:sz w:val="20"/>
          <w:szCs w:val="20"/>
          <w:u w:val="single"/>
          <w:bdr w:val="nil"/>
          <w:lang w:val="en-GB" w:eastAsia="lv-LV"/>
        </w:rPr>
        <w:t xml:space="preserve"> for some additional parking spaces, </w:t>
      </w:r>
      <w:r w:rsidR="00982280" w:rsidRPr="008F462B">
        <w:rPr>
          <w:rFonts w:ascii="Verdana" w:hAnsi="Verdana"/>
          <w:color w:val="000000"/>
          <w:kern w:val="1"/>
          <w:sz w:val="20"/>
          <w:szCs w:val="20"/>
          <w:u w:val="single"/>
          <w:bdr w:val="nil"/>
          <w:lang w:val="en-GB" w:eastAsia="lv-LV"/>
        </w:rPr>
        <w:t>while</w:t>
      </w:r>
      <w:r w:rsidRPr="008F462B">
        <w:rPr>
          <w:rFonts w:ascii="Verdana" w:hAnsi="Verdana"/>
          <w:color w:val="000000"/>
          <w:kern w:val="1"/>
          <w:sz w:val="20"/>
          <w:szCs w:val="20"/>
          <w:u w:val="single"/>
          <w:bdr w:val="nil"/>
          <w:lang w:val="en-GB" w:eastAsia="lv-LV"/>
        </w:rPr>
        <w:t xml:space="preserve"> not diminishing the quality of the public open space.</w:t>
      </w:r>
    </w:p>
    <w:p w:rsidR="00D842B0" w:rsidRPr="008F462B" w:rsidRDefault="00D842B0" w:rsidP="00D842B0">
      <w:pPr>
        <w:pStyle w:val="Bezatstarpm"/>
        <w:jc w:val="both"/>
        <w:rPr>
          <w:rFonts w:ascii="Verdana" w:hAnsi="Verdana"/>
          <w:color w:val="000000"/>
          <w:kern w:val="1"/>
          <w:sz w:val="20"/>
          <w:szCs w:val="20"/>
          <w:u w:val="single"/>
          <w:bdr w:val="nil"/>
          <w:lang w:val="en-GB" w:eastAsia="lv-LV"/>
        </w:rPr>
      </w:pPr>
    </w:p>
    <w:p w:rsidR="00D842B0" w:rsidRPr="008F462B" w:rsidRDefault="005E6926" w:rsidP="00D842B0">
      <w:pPr>
        <w:pStyle w:val="Bezatstarpm"/>
        <w:jc w:val="both"/>
        <w:rPr>
          <w:rStyle w:val="tlid-translation"/>
          <w:rFonts w:ascii="Verdana" w:hAnsi="Verdana"/>
          <w:sz w:val="20"/>
          <w:u w:val="single"/>
          <w:lang w:val="en-GB"/>
        </w:rPr>
      </w:pPr>
      <w:r w:rsidRPr="008F462B">
        <w:rPr>
          <w:rStyle w:val="tlid-translation"/>
          <w:rFonts w:ascii="Verdana" w:hAnsi="Verdana"/>
          <w:sz w:val="20"/>
          <w:u w:val="single"/>
          <w:lang w:val="en-GB"/>
        </w:rPr>
        <w:t xml:space="preserve">There should </w:t>
      </w:r>
      <w:r w:rsidR="00982280" w:rsidRPr="008F462B">
        <w:rPr>
          <w:rStyle w:val="tlid-translation"/>
          <w:rFonts w:ascii="Verdana" w:hAnsi="Verdana"/>
          <w:sz w:val="20"/>
          <w:u w:val="single"/>
          <w:lang w:val="en-GB"/>
        </w:rPr>
        <w:t xml:space="preserve">parking spaces </w:t>
      </w:r>
      <w:r w:rsidRPr="008F462B">
        <w:rPr>
          <w:rStyle w:val="tlid-translation"/>
          <w:rFonts w:ascii="Verdana" w:hAnsi="Verdana"/>
          <w:sz w:val="20"/>
          <w:u w:val="single"/>
          <w:lang w:val="en-GB"/>
        </w:rPr>
        <w:t>provided at</w:t>
      </w:r>
      <w:r w:rsidR="00982280" w:rsidRPr="008F462B">
        <w:rPr>
          <w:rStyle w:val="tlid-translation"/>
          <w:rFonts w:ascii="Verdana" w:hAnsi="Verdana"/>
          <w:sz w:val="20"/>
          <w:u w:val="single"/>
          <w:lang w:val="en-GB"/>
        </w:rPr>
        <w:t xml:space="preserve"> each </w:t>
      </w:r>
      <w:r w:rsidRPr="008F462B">
        <w:rPr>
          <w:rStyle w:val="tlid-translation"/>
          <w:rFonts w:ascii="Verdana" w:hAnsi="Verdana"/>
          <w:sz w:val="20"/>
          <w:u w:val="single"/>
          <w:lang w:val="en-GB"/>
        </w:rPr>
        <w:t>building or a group of buildings</w:t>
      </w:r>
      <w:r w:rsidR="00982280" w:rsidRPr="008F462B">
        <w:rPr>
          <w:rStyle w:val="tlid-translation"/>
          <w:rFonts w:ascii="Verdana" w:hAnsi="Verdana"/>
          <w:sz w:val="20"/>
          <w:u w:val="single"/>
          <w:lang w:val="en-GB"/>
        </w:rPr>
        <w:t>, including standard parking spaces</w:t>
      </w:r>
      <w:r w:rsidRPr="008F462B">
        <w:rPr>
          <w:rStyle w:val="tlid-translation"/>
          <w:rFonts w:ascii="Verdana" w:hAnsi="Verdana"/>
          <w:sz w:val="20"/>
          <w:u w:val="single"/>
          <w:lang w:val="en-GB"/>
        </w:rPr>
        <w:t xml:space="preserve"> for cars and coaches, as well as for </w:t>
      </w:r>
      <w:r w:rsidR="00982280" w:rsidRPr="008F462B">
        <w:rPr>
          <w:rStyle w:val="tlid-translation"/>
          <w:rFonts w:ascii="Verdana" w:hAnsi="Verdana"/>
          <w:sz w:val="20"/>
          <w:u w:val="single"/>
          <w:lang w:val="en-GB"/>
        </w:rPr>
        <w:t xml:space="preserve">cars </w:t>
      </w:r>
      <w:r w:rsidRPr="008F462B">
        <w:rPr>
          <w:rStyle w:val="tlid-translation"/>
          <w:rFonts w:ascii="Verdana" w:hAnsi="Verdana"/>
          <w:sz w:val="20"/>
          <w:u w:val="single"/>
          <w:lang w:val="en-GB"/>
        </w:rPr>
        <w:t>driven by</w:t>
      </w:r>
      <w:r w:rsidR="00982280" w:rsidRPr="008F462B">
        <w:rPr>
          <w:rStyle w:val="tlid-translation"/>
          <w:rFonts w:ascii="Verdana" w:hAnsi="Verdana"/>
          <w:sz w:val="20"/>
          <w:u w:val="single"/>
          <w:lang w:val="en-GB"/>
        </w:rPr>
        <w:t xml:space="preserve"> people with disabilities. </w:t>
      </w:r>
      <w:r w:rsidRPr="008F462B">
        <w:rPr>
          <w:rStyle w:val="tlid-translation"/>
          <w:rFonts w:ascii="Verdana" w:hAnsi="Verdana"/>
          <w:sz w:val="20"/>
          <w:u w:val="single"/>
          <w:lang w:val="en-GB"/>
        </w:rPr>
        <w:t>T</w:t>
      </w:r>
      <w:r w:rsidR="00982280" w:rsidRPr="008F462B">
        <w:rPr>
          <w:rStyle w:val="tlid-translation"/>
          <w:rFonts w:ascii="Verdana" w:hAnsi="Verdana"/>
          <w:sz w:val="20"/>
          <w:u w:val="single"/>
          <w:lang w:val="en-GB"/>
        </w:rPr>
        <w:t xml:space="preserve">o allow ordinary visitors to park </w:t>
      </w:r>
      <w:r w:rsidRPr="008F462B">
        <w:rPr>
          <w:rStyle w:val="tlid-translation"/>
          <w:rFonts w:ascii="Verdana" w:hAnsi="Verdana"/>
          <w:sz w:val="20"/>
          <w:u w:val="single"/>
          <w:lang w:val="en-GB"/>
        </w:rPr>
        <w:t>their cars in</w:t>
      </w:r>
      <w:r w:rsidR="00982280" w:rsidRPr="008F462B">
        <w:rPr>
          <w:rStyle w:val="tlid-translation"/>
          <w:rFonts w:ascii="Verdana" w:hAnsi="Verdana"/>
          <w:sz w:val="20"/>
          <w:u w:val="single"/>
          <w:lang w:val="en-GB"/>
        </w:rPr>
        <w:t xml:space="preserve"> these </w:t>
      </w:r>
      <w:r w:rsidRPr="008F462B">
        <w:rPr>
          <w:rStyle w:val="tlid-translation"/>
          <w:rFonts w:ascii="Verdana" w:hAnsi="Verdana"/>
          <w:sz w:val="20"/>
          <w:u w:val="single"/>
          <w:lang w:val="en-GB"/>
        </w:rPr>
        <w:t>car parks</w:t>
      </w:r>
      <w:r w:rsidR="00982280" w:rsidRPr="008F462B">
        <w:rPr>
          <w:rStyle w:val="tlid-translation"/>
          <w:rFonts w:ascii="Verdana" w:hAnsi="Verdana"/>
          <w:sz w:val="20"/>
          <w:u w:val="single"/>
          <w:lang w:val="en-GB"/>
        </w:rPr>
        <w:t xml:space="preserve">, if necessary, </w:t>
      </w:r>
      <w:r w:rsidRPr="008F462B">
        <w:rPr>
          <w:rStyle w:val="tlid-translation"/>
          <w:rFonts w:ascii="Verdana" w:hAnsi="Verdana"/>
          <w:sz w:val="20"/>
          <w:u w:val="single"/>
          <w:lang w:val="en-GB"/>
        </w:rPr>
        <w:t xml:space="preserve">it is planned to </w:t>
      </w:r>
      <w:r w:rsidR="00982280" w:rsidRPr="008F462B">
        <w:rPr>
          <w:rStyle w:val="tlid-translation"/>
          <w:rFonts w:ascii="Verdana" w:hAnsi="Verdana"/>
          <w:sz w:val="20"/>
          <w:u w:val="single"/>
          <w:lang w:val="en-GB"/>
        </w:rPr>
        <w:t>permanent</w:t>
      </w:r>
      <w:r w:rsidRPr="008F462B">
        <w:rPr>
          <w:rStyle w:val="tlid-translation"/>
          <w:rFonts w:ascii="Verdana" w:hAnsi="Verdana"/>
          <w:sz w:val="20"/>
          <w:u w:val="single"/>
          <w:lang w:val="en-GB"/>
        </w:rPr>
        <w:t>ly mark</w:t>
      </w:r>
      <w:r w:rsidR="00982280" w:rsidRPr="008F462B">
        <w:rPr>
          <w:rStyle w:val="tlid-translation"/>
          <w:rFonts w:ascii="Verdana" w:hAnsi="Verdana"/>
          <w:sz w:val="20"/>
          <w:u w:val="single"/>
          <w:lang w:val="en-GB"/>
        </w:rPr>
        <w:t xml:space="preserve"> </w:t>
      </w:r>
      <w:r w:rsidRPr="008F462B">
        <w:rPr>
          <w:rStyle w:val="tlid-translation"/>
          <w:rFonts w:ascii="Verdana" w:hAnsi="Verdana"/>
          <w:sz w:val="20"/>
          <w:u w:val="single"/>
          <w:lang w:val="en-GB"/>
        </w:rPr>
        <w:t xml:space="preserve">the </w:t>
      </w:r>
      <w:r w:rsidR="00982280" w:rsidRPr="008F462B">
        <w:rPr>
          <w:rStyle w:val="tlid-translation"/>
          <w:rFonts w:ascii="Verdana" w:hAnsi="Verdana"/>
          <w:sz w:val="20"/>
          <w:u w:val="single"/>
          <w:lang w:val="en-GB"/>
        </w:rPr>
        <w:t>parking spaces</w:t>
      </w:r>
      <w:r w:rsidRPr="008F462B">
        <w:rPr>
          <w:rStyle w:val="tlid-translation"/>
          <w:rFonts w:ascii="Verdana" w:hAnsi="Verdana"/>
          <w:sz w:val="20"/>
          <w:u w:val="single"/>
          <w:lang w:val="en-GB"/>
        </w:rPr>
        <w:t xml:space="preserve"> intended</w:t>
      </w:r>
      <w:r w:rsidR="00982280" w:rsidRPr="008F462B">
        <w:rPr>
          <w:rStyle w:val="tlid-translation"/>
          <w:rFonts w:ascii="Verdana" w:hAnsi="Verdana"/>
          <w:sz w:val="20"/>
          <w:u w:val="single"/>
          <w:lang w:val="en-GB"/>
        </w:rPr>
        <w:t xml:space="preserve"> for pe</w:t>
      </w:r>
      <w:r w:rsidRPr="008F462B">
        <w:rPr>
          <w:rStyle w:val="tlid-translation"/>
          <w:rFonts w:ascii="Verdana" w:hAnsi="Verdana"/>
          <w:sz w:val="20"/>
          <w:u w:val="single"/>
          <w:lang w:val="en-GB"/>
        </w:rPr>
        <w:t>ople</w:t>
      </w:r>
      <w:r w:rsidR="00982280" w:rsidRPr="008F462B">
        <w:rPr>
          <w:rStyle w:val="tlid-translation"/>
          <w:rFonts w:ascii="Verdana" w:hAnsi="Verdana"/>
          <w:sz w:val="20"/>
          <w:u w:val="single"/>
          <w:lang w:val="en-GB"/>
        </w:rPr>
        <w:t xml:space="preserve"> with disabilities </w:t>
      </w:r>
      <w:r w:rsidRPr="008F462B">
        <w:rPr>
          <w:rStyle w:val="tlid-translation"/>
          <w:rFonts w:ascii="Verdana" w:hAnsi="Verdana"/>
          <w:sz w:val="20"/>
          <w:u w:val="single"/>
          <w:lang w:val="en-GB"/>
        </w:rPr>
        <w:t>which are located</w:t>
      </w:r>
      <w:r w:rsidR="00982280" w:rsidRPr="008F462B">
        <w:rPr>
          <w:rStyle w:val="tlid-translation"/>
          <w:rFonts w:ascii="Verdana" w:hAnsi="Verdana"/>
          <w:sz w:val="20"/>
          <w:u w:val="single"/>
          <w:lang w:val="en-GB"/>
        </w:rPr>
        <w:t xml:space="preserve"> close to the buildings and </w:t>
      </w:r>
      <w:r w:rsidRPr="008F462B">
        <w:rPr>
          <w:rStyle w:val="tlid-translation"/>
          <w:rFonts w:ascii="Verdana" w:hAnsi="Verdana"/>
          <w:sz w:val="20"/>
          <w:u w:val="single"/>
          <w:lang w:val="en-GB"/>
        </w:rPr>
        <w:t xml:space="preserve">in the amount </w:t>
      </w:r>
      <w:r w:rsidR="00982280" w:rsidRPr="008F462B">
        <w:rPr>
          <w:rStyle w:val="tlid-translation"/>
          <w:rFonts w:ascii="Verdana" w:hAnsi="Verdana"/>
          <w:sz w:val="20"/>
          <w:u w:val="single"/>
          <w:lang w:val="en-GB"/>
        </w:rPr>
        <w:t xml:space="preserve">specified </w:t>
      </w:r>
      <w:r w:rsidRPr="008F462B">
        <w:rPr>
          <w:rStyle w:val="tlid-translation"/>
          <w:rFonts w:ascii="Verdana" w:hAnsi="Verdana"/>
          <w:sz w:val="20"/>
          <w:u w:val="single"/>
          <w:lang w:val="en-GB"/>
        </w:rPr>
        <w:t>in</w:t>
      </w:r>
      <w:r w:rsidR="00982280" w:rsidRPr="008F462B">
        <w:rPr>
          <w:rStyle w:val="tlid-translation"/>
          <w:rFonts w:ascii="Verdana" w:hAnsi="Verdana"/>
          <w:sz w:val="20"/>
          <w:u w:val="single"/>
          <w:lang w:val="en-GB"/>
        </w:rPr>
        <w:t xml:space="preserve"> the applicable </w:t>
      </w:r>
      <w:r w:rsidRPr="008F462B">
        <w:rPr>
          <w:rStyle w:val="tlid-translation"/>
          <w:rFonts w:ascii="Verdana" w:hAnsi="Verdana"/>
          <w:sz w:val="20"/>
          <w:u w:val="single"/>
          <w:lang w:val="en-GB"/>
        </w:rPr>
        <w:t xml:space="preserve">laws and regulations. At least 5% of the total number of parking spaces </w:t>
      </w:r>
      <w:r w:rsidR="00D274BF">
        <w:rPr>
          <w:rStyle w:val="tlid-translation"/>
          <w:rFonts w:ascii="Verdana" w:hAnsi="Verdana"/>
          <w:sz w:val="20"/>
          <w:u w:val="single"/>
          <w:lang w:val="en-GB"/>
        </w:rPr>
        <w:t>must</w:t>
      </w:r>
      <w:r w:rsidRPr="008F462B">
        <w:rPr>
          <w:rStyle w:val="tlid-translation"/>
          <w:rFonts w:ascii="Verdana" w:hAnsi="Verdana"/>
          <w:sz w:val="20"/>
          <w:u w:val="single"/>
          <w:lang w:val="en-GB"/>
        </w:rPr>
        <w:t xml:space="preserve"> be set aside for people with physical, vis</w:t>
      </w:r>
      <w:r w:rsidR="00824FD8" w:rsidRPr="008F462B">
        <w:rPr>
          <w:rStyle w:val="tlid-translation"/>
          <w:rFonts w:ascii="Verdana" w:hAnsi="Verdana"/>
          <w:sz w:val="20"/>
          <w:u w:val="single"/>
          <w:lang w:val="en-GB"/>
        </w:rPr>
        <w:t>ion</w:t>
      </w:r>
      <w:r w:rsidRPr="008F462B">
        <w:rPr>
          <w:rStyle w:val="tlid-translation"/>
          <w:rFonts w:ascii="Verdana" w:hAnsi="Verdana"/>
          <w:sz w:val="20"/>
          <w:u w:val="single"/>
          <w:lang w:val="en-GB"/>
        </w:rPr>
        <w:t xml:space="preserve"> or hearing impairments.</w:t>
      </w:r>
      <w:r w:rsidR="00437EB6" w:rsidRPr="008F462B">
        <w:rPr>
          <w:rStyle w:val="tlid-translation"/>
          <w:rFonts w:ascii="Verdana" w:hAnsi="Verdana"/>
          <w:sz w:val="20"/>
          <w:u w:val="single"/>
          <w:lang w:val="en-GB"/>
        </w:rPr>
        <w:t xml:space="preserve"> </w:t>
      </w:r>
      <w:r w:rsidR="00982280" w:rsidRPr="008F462B">
        <w:rPr>
          <w:rStyle w:val="tlid-translation"/>
          <w:rFonts w:ascii="Verdana" w:hAnsi="Verdana"/>
          <w:sz w:val="20"/>
          <w:u w:val="single"/>
          <w:lang w:val="en-GB"/>
        </w:rPr>
        <w:t xml:space="preserve">Other parking </w:t>
      </w:r>
      <w:r w:rsidR="00437EB6" w:rsidRPr="008F462B">
        <w:rPr>
          <w:rStyle w:val="tlid-translation"/>
          <w:rFonts w:ascii="Verdana" w:hAnsi="Verdana"/>
          <w:sz w:val="20"/>
          <w:u w:val="single"/>
          <w:lang w:val="en-GB"/>
        </w:rPr>
        <w:t>spaces</w:t>
      </w:r>
      <w:r w:rsidR="00982280" w:rsidRPr="008F462B">
        <w:rPr>
          <w:rStyle w:val="tlid-translation"/>
          <w:rFonts w:ascii="Verdana" w:hAnsi="Verdana"/>
          <w:sz w:val="20"/>
          <w:u w:val="single"/>
          <w:lang w:val="en-GB"/>
        </w:rPr>
        <w:t xml:space="preserve"> will be marked with mobile signs, the necessity and placement of wh</w:t>
      </w:r>
      <w:r w:rsidR="00437EB6" w:rsidRPr="008F462B">
        <w:rPr>
          <w:rStyle w:val="tlid-translation"/>
          <w:rFonts w:ascii="Verdana" w:hAnsi="Verdana"/>
          <w:sz w:val="20"/>
          <w:u w:val="single"/>
          <w:lang w:val="en-GB"/>
        </w:rPr>
        <w:t>ich will be assessed and organis</w:t>
      </w:r>
      <w:r w:rsidR="00982280" w:rsidRPr="008F462B">
        <w:rPr>
          <w:rStyle w:val="tlid-translation"/>
          <w:rFonts w:ascii="Verdana" w:hAnsi="Verdana"/>
          <w:sz w:val="20"/>
          <w:u w:val="single"/>
          <w:lang w:val="en-GB"/>
        </w:rPr>
        <w:t xml:space="preserve">ed by the </w:t>
      </w:r>
      <w:r w:rsidR="00437EB6" w:rsidRPr="008F462B">
        <w:rPr>
          <w:rStyle w:val="tlid-translation"/>
          <w:rFonts w:ascii="Verdana" w:hAnsi="Verdana"/>
          <w:sz w:val="20"/>
          <w:u w:val="single"/>
          <w:lang w:val="en-GB"/>
        </w:rPr>
        <w:t>Commissioner</w:t>
      </w:r>
      <w:r w:rsidR="00982280" w:rsidRPr="008F462B">
        <w:rPr>
          <w:rStyle w:val="tlid-translation"/>
          <w:rFonts w:ascii="Verdana" w:hAnsi="Verdana"/>
          <w:sz w:val="20"/>
          <w:u w:val="single"/>
          <w:lang w:val="en-GB"/>
        </w:rPr>
        <w:t xml:space="preserve"> </w:t>
      </w:r>
      <w:r w:rsidR="00437EB6" w:rsidRPr="008F462B">
        <w:rPr>
          <w:rStyle w:val="tlid-translation"/>
          <w:rFonts w:ascii="Verdana" w:hAnsi="Verdana"/>
          <w:sz w:val="20"/>
          <w:u w:val="single"/>
          <w:lang w:val="en-GB"/>
        </w:rPr>
        <w:t>depending on the particular</w:t>
      </w:r>
      <w:r w:rsidR="00982280" w:rsidRPr="008F462B">
        <w:rPr>
          <w:rStyle w:val="tlid-translation"/>
          <w:rFonts w:ascii="Verdana" w:hAnsi="Verdana"/>
          <w:sz w:val="20"/>
          <w:u w:val="single"/>
          <w:lang w:val="en-GB"/>
        </w:rPr>
        <w:t xml:space="preserve"> situation.</w:t>
      </w:r>
    </w:p>
    <w:p w:rsidR="00D552E3" w:rsidRPr="008F462B" w:rsidRDefault="00D552E3" w:rsidP="0051540E">
      <w:pPr>
        <w:pStyle w:val="Bezatstarpm"/>
        <w:jc w:val="both"/>
        <w:rPr>
          <w:rFonts w:ascii="Verdana" w:hAnsi="Verdana"/>
          <w:color w:val="000000"/>
          <w:kern w:val="1"/>
          <w:sz w:val="20"/>
          <w:szCs w:val="20"/>
          <w:bdr w:val="nil"/>
          <w:lang w:val="en-GB" w:eastAsia="lv-LV"/>
        </w:rPr>
      </w:pPr>
    </w:p>
    <w:p w:rsidR="009D09AE" w:rsidRPr="008F462B" w:rsidRDefault="009D09AE" w:rsidP="009D09AE">
      <w:pPr>
        <w:pStyle w:val="Bezatstarpm"/>
        <w:jc w:val="both"/>
        <w:rPr>
          <w:rFonts w:ascii="Verdana" w:hAnsi="Verdana"/>
          <w:b/>
          <w:color w:val="000000"/>
          <w:kern w:val="2"/>
          <w:sz w:val="20"/>
          <w:u w:val="single"/>
          <w:lang w:val="en-GB"/>
        </w:rPr>
      </w:pPr>
      <w:r w:rsidRPr="008F462B">
        <w:rPr>
          <w:rFonts w:ascii="Verdana" w:hAnsi="Verdana"/>
          <w:b/>
          <w:color w:val="000000"/>
          <w:kern w:val="2"/>
          <w:sz w:val="20"/>
          <w:u w:val="single"/>
          <w:lang w:val="en-GB"/>
        </w:rPr>
        <w:t>14</w:t>
      </w:r>
      <w:r w:rsidR="00E21119" w:rsidRPr="008F462B">
        <w:rPr>
          <w:rFonts w:ascii="Verdana" w:hAnsi="Verdana"/>
          <w:b/>
          <w:color w:val="000000"/>
          <w:kern w:val="2"/>
          <w:sz w:val="20"/>
          <w:u w:val="single"/>
          <w:lang w:val="en-GB"/>
        </w:rPr>
        <w:t>.</w:t>
      </w:r>
      <w:r w:rsidRPr="008F462B">
        <w:rPr>
          <w:rFonts w:ascii="Verdana" w:hAnsi="Verdana"/>
          <w:b/>
          <w:color w:val="000000"/>
          <w:kern w:val="2"/>
          <w:sz w:val="20"/>
          <w:u w:val="single"/>
          <w:lang w:val="en-GB"/>
        </w:rPr>
        <w:t xml:space="preserve"> Improvement of the territory</w:t>
      </w:r>
    </w:p>
    <w:p w:rsidR="009D09AE" w:rsidRPr="008F462B" w:rsidRDefault="009D09AE" w:rsidP="009D09AE">
      <w:pPr>
        <w:pStyle w:val="Bezatstarpm"/>
        <w:jc w:val="both"/>
        <w:rPr>
          <w:rFonts w:ascii="Verdana" w:hAnsi="Verdana"/>
          <w:color w:val="000000"/>
          <w:kern w:val="2"/>
          <w:sz w:val="20"/>
          <w:szCs w:val="20"/>
          <w:lang w:val="en-GB"/>
        </w:rPr>
      </w:pPr>
    </w:p>
    <w:p w:rsidR="009D09AE" w:rsidRPr="008F462B" w:rsidRDefault="009D09AE" w:rsidP="009D09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Plants in the competition territory must be appropriate for the Latvian climate, requiring no complicated tending (partly wintergreens, plants in groups), conceptually and stylistically aligning them with the general improvement and greenery concept of the territory, retaining the existing trees and planting new ones. </w:t>
      </w:r>
      <w:r w:rsidRPr="008F462B">
        <w:rPr>
          <w:rStyle w:val="tlid-translation"/>
          <w:rFonts w:ascii="Verdana" w:hAnsi="Verdana"/>
          <w:sz w:val="20"/>
          <w:szCs w:val="20"/>
          <w:lang w:val="en-GB"/>
        </w:rPr>
        <w:t>There are 10 species of trees growing in Bi</w:t>
      </w:r>
      <w:r w:rsidR="00E433DB" w:rsidRPr="008F462B">
        <w:rPr>
          <w:rStyle w:val="tlid-translation"/>
          <w:rFonts w:ascii="Verdana" w:hAnsi="Verdana"/>
          <w:sz w:val="20"/>
          <w:szCs w:val="20"/>
          <w:lang w:val="en-GB"/>
        </w:rPr>
        <w:t>š</w:t>
      </w:r>
      <w:r w:rsidRPr="008F462B">
        <w:rPr>
          <w:rStyle w:val="tlid-translation"/>
          <w:rFonts w:ascii="Verdana" w:hAnsi="Verdana"/>
          <w:sz w:val="20"/>
          <w:szCs w:val="20"/>
          <w:lang w:val="en-GB"/>
        </w:rPr>
        <w:t>umui</w:t>
      </w:r>
      <w:r w:rsidR="00E433DB" w:rsidRPr="008F462B">
        <w:rPr>
          <w:rStyle w:val="tlid-translation"/>
          <w:rFonts w:ascii="Verdana" w:hAnsi="Verdana"/>
          <w:sz w:val="20"/>
          <w:szCs w:val="20"/>
          <w:lang w:val="en-GB"/>
        </w:rPr>
        <w:t>ž</w:t>
      </w:r>
      <w:r w:rsidRPr="008F462B">
        <w:rPr>
          <w:rStyle w:val="tlid-translation"/>
          <w:rFonts w:ascii="Verdana" w:hAnsi="Verdana"/>
          <w:sz w:val="20"/>
          <w:szCs w:val="20"/>
          <w:lang w:val="en-GB"/>
        </w:rPr>
        <w:t>a</w:t>
      </w:r>
      <w:r w:rsidR="00E433DB" w:rsidRPr="008F462B">
        <w:rPr>
          <w:rStyle w:val="tlid-translation"/>
          <w:rFonts w:ascii="Verdana" w:hAnsi="Verdana"/>
          <w:sz w:val="20"/>
          <w:szCs w:val="20"/>
          <w:lang w:val="en-GB"/>
        </w:rPr>
        <w:t xml:space="preserve"> P</w:t>
      </w:r>
      <w:r w:rsidRPr="008F462B">
        <w:rPr>
          <w:rStyle w:val="tlid-translation"/>
          <w:rFonts w:ascii="Verdana" w:hAnsi="Verdana"/>
          <w:sz w:val="20"/>
          <w:szCs w:val="20"/>
          <w:lang w:val="en-GB"/>
        </w:rPr>
        <w:t xml:space="preserve">ark, including the second largest </w:t>
      </w:r>
      <w:r w:rsidR="00E433DB" w:rsidRPr="008F462B">
        <w:rPr>
          <w:rStyle w:val="tlid-translation"/>
          <w:rFonts w:ascii="Verdana" w:hAnsi="Verdana"/>
          <w:sz w:val="20"/>
          <w:szCs w:val="20"/>
          <w:lang w:val="en-GB"/>
        </w:rPr>
        <w:t xml:space="preserve">secular </w:t>
      </w:r>
      <w:r w:rsidRPr="008F462B">
        <w:rPr>
          <w:rStyle w:val="tlid-translation"/>
          <w:rFonts w:ascii="Verdana" w:hAnsi="Verdana"/>
          <w:sz w:val="20"/>
          <w:szCs w:val="20"/>
          <w:lang w:val="en-GB"/>
        </w:rPr>
        <w:t xml:space="preserve">oak tree in Riga, which could be </w:t>
      </w:r>
      <w:r w:rsidR="00E433DB" w:rsidRPr="008F462B">
        <w:rPr>
          <w:rStyle w:val="tlid-translation"/>
          <w:rFonts w:ascii="Verdana" w:hAnsi="Verdana"/>
          <w:sz w:val="20"/>
          <w:szCs w:val="20"/>
          <w:lang w:val="en-GB"/>
        </w:rPr>
        <w:t>even</w:t>
      </w:r>
      <w:r w:rsidRPr="008F462B">
        <w:rPr>
          <w:rStyle w:val="tlid-translation"/>
          <w:rFonts w:ascii="Verdana" w:hAnsi="Verdana"/>
          <w:sz w:val="20"/>
          <w:szCs w:val="20"/>
          <w:lang w:val="en-GB"/>
        </w:rPr>
        <w:t xml:space="preserve"> 500-600 years old</w:t>
      </w:r>
      <w:r w:rsidR="00E433DB" w:rsidRPr="008F462B">
        <w:rPr>
          <w:rStyle w:val="tlid-translation"/>
          <w:rFonts w:ascii="Verdana" w:hAnsi="Verdana"/>
          <w:sz w:val="20"/>
          <w:szCs w:val="20"/>
          <w:lang w:val="en-GB"/>
        </w:rPr>
        <w:t>. I</w:t>
      </w:r>
      <w:r w:rsidRPr="008F462B">
        <w:rPr>
          <w:rStyle w:val="tlid-translation"/>
          <w:rFonts w:ascii="Verdana" w:hAnsi="Verdana"/>
          <w:sz w:val="20"/>
          <w:szCs w:val="20"/>
          <w:lang w:val="en-GB"/>
        </w:rPr>
        <w:t xml:space="preserve">ts diameter </w:t>
      </w:r>
      <w:r w:rsidR="00E433DB" w:rsidRPr="008F462B">
        <w:rPr>
          <w:rStyle w:val="tlid-translation"/>
          <w:rFonts w:ascii="Verdana" w:hAnsi="Verdana"/>
          <w:sz w:val="20"/>
          <w:szCs w:val="20"/>
          <w:lang w:val="en-GB"/>
        </w:rPr>
        <w:t>is</w:t>
      </w:r>
      <w:r w:rsidRPr="008F462B">
        <w:rPr>
          <w:rStyle w:val="tlid-translation"/>
          <w:rFonts w:ascii="Verdana" w:hAnsi="Verdana"/>
          <w:sz w:val="20"/>
          <w:szCs w:val="20"/>
          <w:lang w:val="en-GB"/>
        </w:rPr>
        <w:t xml:space="preserve"> 160 cm. The oldest black alder</w:t>
      </w:r>
      <w:r w:rsidR="00E433DB" w:rsidRPr="008F462B">
        <w:rPr>
          <w:rStyle w:val="tlid-translation"/>
          <w:rFonts w:ascii="Verdana" w:hAnsi="Verdana"/>
          <w:sz w:val="20"/>
          <w:szCs w:val="20"/>
          <w:lang w:val="en-GB"/>
        </w:rPr>
        <w:t>s</w:t>
      </w:r>
      <w:r w:rsidRPr="008F462B">
        <w:rPr>
          <w:rStyle w:val="tlid-translation"/>
          <w:rFonts w:ascii="Verdana" w:hAnsi="Verdana"/>
          <w:sz w:val="20"/>
          <w:szCs w:val="20"/>
          <w:lang w:val="en-GB"/>
        </w:rPr>
        <w:t xml:space="preserve"> </w:t>
      </w:r>
      <w:r w:rsidR="00E433DB" w:rsidRPr="008F462B">
        <w:rPr>
          <w:rStyle w:val="tlid-translation"/>
          <w:rFonts w:ascii="Verdana" w:hAnsi="Verdana"/>
          <w:sz w:val="20"/>
          <w:szCs w:val="20"/>
          <w:lang w:val="en-GB"/>
        </w:rPr>
        <w:t xml:space="preserve">growing </w:t>
      </w:r>
      <w:r w:rsidRPr="008F462B">
        <w:rPr>
          <w:rStyle w:val="tlid-translation"/>
          <w:rFonts w:ascii="Verdana" w:hAnsi="Verdana"/>
          <w:sz w:val="20"/>
          <w:szCs w:val="20"/>
          <w:lang w:val="en-GB"/>
        </w:rPr>
        <w:t xml:space="preserve">in the park are also recognized </w:t>
      </w:r>
      <w:r w:rsidR="00E433DB" w:rsidRPr="008F462B">
        <w:rPr>
          <w:rStyle w:val="tlid-translation"/>
          <w:rFonts w:ascii="Verdana" w:hAnsi="Verdana"/>
          <w:sz w:val="20"/>
          <w:szCs w:val="20"/>
          <w:lang w:val="en-GB"/>
        </w:rPr>
        <w:t>to be secular</w:t>
      </w:r>
      <w:r w:rsidRPr="008F462B">
        <w:rPr>
          <w:rStyle w:val="tlid-translation"/>
          <w:rFonts w:ascii="Verdana" w:hAnsi="Verdana"/>
          <w:sz w:val="20"/>
          <w:szCs w:val="20"/>
          <w:lang w:val="en-GB"/>
        </w:rPr>
        <w:t xml:space="preserve"> trees.</w:t>
      </w:r>
      <w:r w:rsidRPr="008F462B">
        <w:rPr>
          <w:rFonts w:ascii="Verdana" w:hAnsi="Verdana"/>
          <w:color w:val="000000"/>
          <w:kern w:val="2"/>
          <w:sz w:val="20"/>
          <w:szCs w:val="20"/>
          <w:lang w:val="en-GB"/>
        </w:rPr>
        <w:t xml:space="preserve"> A detailed list of plant assortment will be specified in the further designing stages.</w:t>
      </w:r>
    </w:p>
    <w:p w:rsidR="009D09AE" w:rsidRPr="008F462B" w:rsidRDefault="009D09AE" w:rsidP="009D09AE">
      <w:pPr>
        <w:pStyle w:val="Bezatstarpm"/>
        <w:jc w:val="both"/>
        <w:rPr>
          <w:rFonts w:ascii="Verdana" w:hAnsi="Verdana"/>
          <w:color w:val="000000"/>
          <w:kern w:val="2"/>
          <w:sz w:val="20"/>
          <w:szCs w:val="20"/>
          <w:lang w:val="en-GB"/>
        </w:rPr>
      </w:pPr>
    </w:p>
    <w:p w:rsidR="009D09AE" w:rsidRPr="008F462B" w:rsidRDefault="009D09AE" w:rsidP="009D09AE">
      <w:pPr>
        <w:pStyle w:val="Bezatstarpm"/>
        <w:jc w:val="both"/>
        <w:rPr>
          <w:rFonts w:ascii="Verdana" w:hAnsi="Verdana"/>
          <w:color w:val="000000"/>
          <w:kern w:val="2"/>
          <w:sz w:val="20"/>
          <w:szCs w:val="20"/>
          <w:lang w:val="en-GB"/>
        </w:rPr>
      </w:pPr>
      <w:r w:rsidRPr="008F462B">
        <w:rPr>
          <w:rFonts w:ascii="Verdana" w:hAnsi="Verdana"/>
          <w:color w:val="000000"/>
          <w:kern w:val="2"/>
          <w:sz w:val="20"/>
          <w:szCs w:val="20"/>
          <w:lang w:val="en-GB"/>
        </w:rPr>
        <w:t>At the authors’ discretion, there may be landscaped roof terraces for public use proposed in the Sketch Design. The Sketch Design should include conceptual solutions for sustainable rainwater drainage from the building facades and hard covering planes and its management. The development of the territory will significantly improve the quality of the urban environment and enrich the range of services in the neighbourhood.</w:t>
      </w:r>
    </w:p>
    <w:p w:rsidR="009D09AE" w:rsidRPr="008F462B" w:rsidRDefault="009D09AE" w:rsidP="009D09AE">
      <w:pPr>
        <w:pStyle w:val="Bezatstarpm"/>
        <w:jc w:val="both"/>
        <w:rPr>
          <w:rFonts w:ascii="Verdana" w:hAnsi="Verdana"/>
          <w:color w:val="000000"/>
          <w:kern w:val="2"/>
          <w:sz w:val="20"/>
          <w:szCs w:val="20"/>
          <w:lang w:val="en-GB"/>
        </w:rPr>
      </w:pPr>
    </w:p>
    <w:p w:rsidR="009D09AE" w:rsidRPr="008F462B" w:rsidRDefault="00337479" w:rsidP="009D09AE">
      <w:pPr>
        <w:pStyle w:val="Bezatstarpm"/>
        <w:jc w:val="both"/>
        <w:rPr>
          <w:rFonts w:ascii="Verdana" w:hAnsi="Verdana"/>
          <w:color w:val="000000"/>
          <w:kern w:val="2"/>
          <w:sz w:val="20"/>
          <w:szCs w:val="20"/>
          <w:lang w:val="en-GB"/>
        </w:rPr>
      </w:pPr>
      <w:r w:rsidRPr="008F462B">
        <w:rPr>
          <w:rStyle w:val="tlid-translation"/>
          <w:rFonts w:ascii="Verdana" w:hAnsi="Verdana"/>
          <w:sz w:val="20"/>
          <w:szCs w:val="20"/>
          <w:lang w:val="en-GB"/>
        </w:rPr>
        <w:t xml:space="preserve">It is necessary </w:t>
      </w:r>
      <w:r w:rsidR="009D09AE" w:rsidRPr="008F462B">
        <w:rPr>
          <w:rStyle w:val="tlid-translation"/>
          <w:rFonts w:ascii="Verdana" w:hAnsi="Verdana"/>
          <w:sz w:val="20"/>
          <w:szCs w:val="20"/>
          <w:lang w:val="en-GB"/>
        </w:rPr>
        <w:t xml:space="preserve">to develop a </w:t>
      </w:r>
      <w:r w:rsidR="00A60EDB" w:rsidRPr="008F462B">
        <w:rPr>
          <w:rStyle w:val="tlid-translation"/>
          <w:rFonts w:ascii="Verdana" w:hAnsi="Verdana"/>
          <w:sz w:val="20"/>
          <w:szCs w:val="20"/>
          <w:lang w:val="en-GB"/>
        </w:rPr>
        <w:t xml:space="preserve">solution for </w:t>
      </w:r>
      <w:r w:rsidR="009D09AE" w:rsidRPr="008F462B">
        <w:rPr>
          <w:rStyle w:val="tlid-translation"/>
          <w:rFonts w:ascii="Verdana" w:hAnsi="Verdana"/>
          <w:sz w:val="20"/>
          <w:szCs w:val="20"/>
          <w:lang w:val="en-GB"/>
        </w:rPr>
        <w:t xml:space="preserve">fencing </w:t>
      </w:r>
      <w:r w:rsidR="00A60EDB" w:rsidRPr="008F462B">
        <w:rPr>
          <w:rStyle w:val="tlid-translation"/>
          <w:rFonts w:ascii="Verdana" w:hAnsi="Verdana"/>
          <w:sz w:val="20"/>
          <w:szCs w:val="20"/>
          <w:lang w:val="en-GB"/>
        </w:rPr>
        <w:t xml:space="preserve">around </w:t>
      </w:r>
      <w:r w:rsidR="009D09AE" w:rsidRPr="008F462B">
        <w:rPr>
          <w:rStyle w:val="tlid-translation"/>
          <w:rFonts w:ascii="Verdana" w:hAnsi="Verdana"/>
          <w:sz w:val="20"/>
          <w:szCs w:val="20"/>
          <w:lang w:val="en-GB"/>
        </w:rPr>
        <w:t>the Paralympic Sports Cent</w:t>
      </w:r>
      <w:r w:rsidR="00E433DB" w:rsidRPr="008F462B">
        <w:rPr>
          <w:rStyle w:val="tlid-translation"/>
          <w:rFonts w:ascii="Verdana" w:hAnsi="Verdana"/>
          <w:sz w:val="20"/>
          <w:szCs w:val="20"/>
          <w:lang w:val="en-GB"/>
        </w:rPr>
        <w:t>re</w:t>
      </w:r>
      <w:r w:rsidR="009D09AE" w:rsidRPr="008F462B">
        <w:rPr>
          <w:rStyle w:val="tlid-translation"/>
          <w:rFonts w:ascii="Verdana" w:hAnsi="Verdana"/>
          <w:sz w:val="20"/>
          <w:szCs w:val="20"/>
          <w:lang w:val="en-GB"/>
        </w:rPr>
        <w:t xml:space="preserve">, which should separate </w:t>
      </w:r>
      <w:r w:rsidR="00A60EDB" w:rsidRPr="008F462B">
        <w:rPr>
          <w:rStyle w:val="tlid-translation"/>
          <w:rFonts w:ascii="Verdana" w:hAnsi="Verdana"/>
          <w:sz w:val="20"/>
          <w:szCs w:val="20"/>
          <w:lang w:val="en-GB"/>
        </w:rPr>
        <w:t xml:space="preserve">the </w:t>
      </w:r>
      <w:r w:rsidR="009D09AE" w:rsidRPr="008F462B">
        <w:rPr>
          <w:rStyle w:val="tlid-translation"/>
          <w:rFonts w:ascii="Verdana" w:hAnsi="Verdana"/>
          <w:sz w:val="20"/>
          <w:szCs w:val="20"/>
          <w:lang w:val="en-GB"/>
        </w:rPr>
        <w:t xml:space="preserve">areas </w:t>
      </w:r>
      <w:r w:rsidR="00A60EDB" w:rsidRPr="008F462B">
        <w:rPr>
          <w:rStyle w:val="tlid-translation"/>
          <w:rFonts w:ascii="Verdana" w:hAnsi="Verdana"/>
          <w:sz w:val="20"/>
          <w:szCs w:val="20"/>
          <w:lang w:val="en-GB"/>
        </w:rPr>
        <w:t xml:space="preserve">of different </w:t>
      </w:r>
      <w:r w:rsidR="009D09AE" w:rsidRPr="008F462B">
        <w:rPr>
          <w:rStyle w:val="tlid-translation"/>
          <w:rFonts w:ascii="Verdana" w:hAnsi="Verdana"/>
          <w:sz w:val="20"/>
          <w:szCs w:val="20"/>
          <w:lang w:val="en-GB"/>
        </w:rPr>
        <w:t>function</w:t>
      </w:r>
      <w:r w:rsidR="00A60EDB" w:rsidRPr="008F462B">
        <w:rPr>
          <w:rStyle w:val="tlid-translation"/>
          <w:rFonts w:ascii="Verdana" w:hAnsi="Verdana"/>
          <w:sz w:val="20"/>
          <w:szCs w:val="20"/>
          <w:lang w:val="en-GB"/>
        </w:rPr>
        <w:t>s</w:t>
      </w:r>
      <w:r w:rsidR="009D09AE" w:rsidRPr="008F462B">
        <w:rPr>
          <w:rStyle w:val="tlid-translation"/>
          <w:rFonts w:ascii="Verdana" w:hAnsi="Verdana"/>
          <w:sz w:val="20"/>
          <w:szCs w:val="20"/>
          <w:lang w:val="en-GB"/>
        </w:rPr>
        <w:t xml:space="preserve"> and sporting events. The fencing </w:t>
      </w:r>
      <w:r w:rsidR="009D09AE" w:rsidRPr="008F462B">
        <w:rPr>
          <w:rStyle w:val="tlid-translation"/>
          <w:rFonts w:ascii="Verdana" w:hAnsi="Verdana"/>
          <w:sz w:val="20"/>
          <w:szCs w:val="20"/>
          <w:lang w:val="en-GB"/>
        </w:rPr>
        <w:lastRenderedPageBreak/>
        <w:t xml:space="preserve">must </w:t>
      </w:r>
      <w:r w:rsidR="00A60EDB" w:rsidRPr="008F462B">
        <w:rPr>
          <w:rStyle w:val="tlid-translation"/>
          <w:rFonts w:ascii="Verdana" w:hAnsi="Verdana"/>
          <w:sz w:val="20"/>
          <w:szCs w:val="20"/>
          <w:lang w:val="en-GB"/>
        </w:rPr>
        <w:t>blend well</w:t>
      </w:r>
      <w:r w:rsidR="009D09AE" w:rsidRPr="008F462B">
        <w:rPr>
          <w:rStyle w:val="tlid-translation"/>
          <w:rFonts w:ascii="Verdana" w:hAnsi="Verdana"/>
          <w:sz w:val="20"/>
          <w:szCs w:val="20"/>
          <w:lang w:val="en-GB"/>
        </w:rPr>
        <w:t xml:space="preserve"> architecturally </w:t>
      </w:r>
      <w:r w:rsidR="00A60EDB" w:rsidRPr="008F462B">
        <w:rPr>
          <w:rStyle w:val="tlid-translation"/>
          <w:rFonts w:ascii="Verdana" w:hAnsi="Verdana"/>
          <w:sz w:val="20"/>
          <w:szCs w:val="20"/>
          <w:lang w:val="en-GB"/>
        </w:rPr>
        <w:t xml:space="preserve">into </w:t>
      </w:r>
      <w:r w:rsidR="009D09AE" w:rsidRPr="008F462B">
        <w:rPr>
          <w:rStyle w:val="tlid-translation"/>
          <w:rFonts w:ascii="Verdana" w:hAnsi="Verdana"/>
          <w:sz w:val="20"/>
          <w:szCs w:val="20"/>
          <w:lang w:val="en-GB"/>
        </w:rPr>
        <w:t xml:space="preserve">the surrounding </w:t>
      </w:r>
      <w:r w:rsidR="00A60EDB" w:rsidRPr="008F462B">
        <w:rPr>
          <w:rStyle w:val="tlid-translation"/>
          <w:rFonts w:ascii="Verdana" w:hAnsi="Verdana"/>
          <w:sz w:val="20"/>
          <w:szCs w:val="20"/>
          <w:lang w:val="en-GB"/>
        </w:rPr>
        <w:t xml:space="preserve">scenery </w:t>
      </w:r>
      <w:r w:rsidR="009D09AE" w:rsidRPr="008F462B">
        <w:rPr>
          <w:rStyle w:val="tlid-translation"/>
          <w:rFonts w:ascii="Verdana" w:hAnsi="Verdana"/>
          <w:sz w:val="20"/>
          <w:szCs w:val="20"/>
          <w:lang w:val="en-GB"/>
        </w:rPr>
        <w:t>and</w:t>
      </w:r>
      <w:r w:rsidR="00A60EDB" w:rsidRPr="008F462B">
        <w:rPr>
          <w:rStyle w:val="tlid-translation"/>
          <w:rFonts w:ascii="Verdana" w:hAnsi="Verdana"/>
          <w:sz w:val="20"/>
          <w:szCs w:val="20"/>
          <w:lang w:val="en-GB"/>
        </w:rPr>
        <w:t xml:space="preserve"> match </w:t>
      </w:r>
      <w:r w:rsidR="009D09AE" w:rsidRPr="008F462B">
        <w:rPr>
          <w:rStyle w:val="tlid-translation"/>
          <w:rFonts w:ascii="Verdana" w:hAnsi="Verdana"/>
          <w:sz w:val="20"/>
          <w:szCs w:val="20"/>
          <w:lang w:val="en-GB"/>
        </w:rPr>
        <w:t>the architectural design of the buildings/structures.</w:t>
      </w:r>
      <w:r w:rsidR="00A60EDB" w:rsidRPr="008F462B">
        <w:rPr>
          <w:rStyle w:val="tlid-translation"/>
          <w:rFonts w:ascii="Verdana" w:hAnsi="Verdana"/>
          <w:sz w:val="20"/>
          <w:szCs w:val="20"/>
          <w:lang w:val="en-GB"/>
        </w:rPr>
        <w:t xml:space="preserve"> </w:t>
      </w:r>
      <w:r w:rsidR="009D09AE" w:rsidRPr="008F462B">
        <w:rPr>
          <w:rFonts w:ascii="Verdana" w:hAnsi="Verdana"/>
          <w:color w:val="000000"/>
          <w:kern w:val="2"/>
          <w:sz w:val="20"/>
          <w:szCs w:val="20"/>
          <w:lang w:val="en-GB"/>
        </w:rPr>
        <w:t xml:space="preserve">In the competition territory, there should be high-quality small architectural forms of modern design (benches, information boards, litter bins, bicycle stands, children's playground equipment, etc.). </w:t>
      </w:r>
    </w:p>
    <w:p w:rsidR="009D09AE" w:rsidRPr="008F462B" w:rsidRDefault="009D09AE" w:rsidP="009D09AE">
      <w:pPr>
        <w:pStyle w:val="Bezatstarpm"/>
        <w:jc w:val="both"/>
        <w:rPr>
          <w:rFonts w:ascii="Verdana" w:hAnsi="Verdana"/>
          <w:color w:val="000000"/>
          <w:kern w:val="2"/>
          <w:sz w:val="20"/>
          <w:szCs w:val="20"/>
          <w:lang w:val="en-GB"/>
        </w:rPr>
      </w:pPr>
    </w:p>
    <w:p w:rsidR="009D09AE" w:rsidRPr="008F462B" w:rsidRDefault="009D09AE" w:rsidP="009D09AE">
      <w:pPr>
        <w:pStyle w:val="Bezatstarpm"/>
        <w:jc w:val="both"/>
        <w:rPr>
          <w:rFonts w:ascii="Verdana" w:hAnsi="Verdana"/>
          <w:color w:val="000000"/>
          <w:kern w:val="2"/>
          <w:sz w:val="20"/>
          <w:szCs w:val="20"/>
          <w:lang w:val="en-GB"/>
        </w:rPr>
      </w:pPr>
      <w:r w:rsidRPr="008F462B">
        <w:rPr>
          <w:rFonts w:ascii="Verdana" w:hAnsi="Verdana"/>
          <w:color w:val="000000"/>
          <w:kern w:val="2"/>
          <w:sz w:val="20"/>
          <w:szCs w:val="20"/>
          <w:lang w:val="en-GB"/>
        </w:rPr>
        <w:t xml:space="preserve">There should be a special place/canopy for smoking in the territory. </w:t>
      </w:r>
    </w:p>
    <w:p w:rsidR="009D09AE" w:rsidRPr="008F462B" w:rsidRDefault="009D09AE" w:rsidP="009D09AE">
      <w:pPr>
        <w:pStyle w:val="Bezatstarpm"/>
        <w:jc w:val="both"/>
        <w:rPr>
          <w:rFonts w:ascii="Verdana" w:hAnsi="Verdana"/>
          <w:color w:val="000000"/>
          <w:kern w:val="2"/>
          <w:sz w:val="20"/>
          <w:szCs w:val="20"/>
          <w:lang w:val="en-GB"/>
        </w:rPr>
      </w:pPr>
    </w:p>
    <w:p w:rsidR="00E433DB" w:rsidRPr="008F462B" w:rsidRDefault="00327562" w:rsidP="009D09AE">
      <w:pPr>
        <w:pStyle w:val="Bezatstarpm"/>
        <w:jc w:val="both"/>
        <w:rPr>
          <w:rStyle w:val="tlid-translation"/>
          <w:rFonts w:ascii="Verdana" w:hAnsi="Verdana"/>
          <w:sz w:val="20"/>
          <w:szCs w:val="20"/>
          <w:lang w:val="en-GB"/>
        </w:rPr>
      </w:pPr>
      <w:r w:rsidRPr="008F462B">
        <w:rPr>
          <w:rStyle w:val="tlid-translation"/>
          <w:rFonts w:ascii="Verdana" w:hAnsi="Verdana"/>
          <w:sz w:val="20"/>
          <w:szCs w:val="20"/>
          <w:lang w:val="en-GB"/>
        </w:rPr>
        <w:t>The Sketch Design must include solutions for f</w:t>
      </w:r>
      <w:r w:rsidR="009D09AE" w:rsidRPr="008F462B">
        <w:rPr>
          <w:rStyle w:val="tlid-translation"/>
          <w:rFonts w:ascii="Verdana" w:hAnsi="Verdana"/>
          <w:sz w:val="20"/>
          <w:szCs w:val="20"/>
          <w:lang w:val="en-GB"/>
        </w:rPr>
        <w:t xml:space="preserve">unctional and decorative lighting of </w:t>
      </w:r>
      <w:r w:rsidRPr="008F462B">
        <w:rPr>
          <w:rStyle w:val="tlid-translation"/>
          <w:rFonts w:ascii="Verdana" w:hAnsi="Verdana"/>
          <w:sz w:val="20"/>
          <w:szCs w:val="20"/>
          <w:lang w:val="en-GB"/>
        </w:rPr>
        <w:t xml:space="preserve">the entire competition territory and facades of </w:t>
      </w:r>
      <w:r w:rsidR="009D09AE" w:rsidRPr="008F462B">
        <w:rPr>
          <w:rStyle w:val="tlid-translation"/>
          <w:rFonts w:ascii="Verdana" w:hAnsi="Verdana"/>
          <w:sz w:val="20"/>
          <w:szCs w:val="20"/>
          <w:lang w:val="en-GB"/>
        </w:rPr>
        <w:t>all building</w:t>
      </w:r>
      <w:r w:rsidRPr="008F462B">
        <w:rPr>
          <w:rStyle w:val="tlid-translation"/>
          <w:rFonts w:ascii="Verdana" w:hAnsi="Verdana"/>
          <w:sz w:val="20"/>
          <w:szCs w:val="20"/>
          <w:lang w:val="en-GB"/>
        </w:rPr>
        <w:t>s</w:t>
      </w:r>
      <w:r w:rsidR="009D09AE" w:rsidRPr="008F462B">
        <w:rPr>
          <w:rStyle w:val="tlid-translation"/>
          <w:rFonts w:ascii="Verdana" w:hAnsi="Verdana"/>
          <w:sz w:val="20"/>
          <w:szCs w:val="20"/>
          <w:lang w:val="en-GB"/>
        </w:rPr>
        <w:t xml:space="preserve"> as well as</w:t>
      </w:r>
      <w:r w:rsidRPr="008F462B">
        <w:rPr>
          <w:rStyle w:val="tlid-translation"/>
          <w:rFonts w:ascii="Verdana" w:hAnsi="Verdana"/>
          <w:sz w:val="20"/>
          <w:szCs w:val="20"/>
          <w:lang w:val="en-GB"/>
        </w:rPr>
        <w:t xml:space="preserve"> for</w:t>
      </w:r>
      <w:r w:rsidR="009D09AE" w:rsidRPr="008F462B">
        <w:rPr>
          <w:rStyle w:val="tlid-translation"/>
          <w:rFonts w:ascii="Verdana" w:hAnsi="Verdana"/>
          <w:sz w:val="20"/>
          <w:szCs w:val="20"/>
          <w:lang w:val="en-GB"/>
        </w:rPr>
        <w:t xml:space="preserve"> charging </w:t>
      </w:r>
      <w:r w:rsidRPr="008F462B">
        <w:rPr>
          <w:rStyle w:val="tlid-translation"/>
          <w:rFonts w:ascii="Verdana" w:hAnsi="Verdana"/>
          <w:sz w:val="20"/>
          <w:szCs w:val="20"/>
          <w:lang w:val="en-GB"/>
        </w:rPr>
        <w:t>stations</w:t>
      </w:r>
      <w:r w:rsidR="009D09AE" w:rsidRPr="008F462B">
        <w:rPr>
          <w:rStyle w:val="tlid-translation"/>
          <w:rFonts w:ascii="Verdana" w:hAnsi="Verdana"/>
          <w:sz w:val="20"/>
          <w:szCs w:val="20"/>
          <w:lang w:val="en-GB"/>
        </w:rPr>
        <w:t xml:space="preserve"> </w:t>
      </w:r>
      <w:r w:rsidRPr="008F462B">
        <w:rPr>
          <w:rStyle w:val="tlid-translation"/>
          <w:rFonts w:ascii="Verdana" w:hAnsi="Verdana"/>
          <w:sz w:val="20"/>
          <w:szCs w:val="20"/>
          <w:lang w:val="en-GB"/>
        </w:rPr>
        <w:t>of</w:t>
      </w:r>
      <w:r w:rsidR="009D09AE" w:rsidRPr="008F462B">
        <w:rPr>
          <w:rStyle w:val="tlid-translation"/>
          <w:rFonts w:ascii="Verdana" w:hAnsi="Verdana"/>
          <w:sz w:val="20"/>
          <w:szCs w:val="20"/>
          <w:lang w:val="en-GB"/>
        </w:rPr>
        <w:t xml:space="preserve"> electric </w:t>
      </w:r>
      <w:r w:rsidRPr="008F462B">
        <w:rPr>
          <w:rStyle w:val="tlid-translation"/>
          <w:rFonts w:ascii="Verdana" w:hAnsi="Verdana"/>
          <w:sz w:val="20"/>
          <w:szCs w:val="20"/>
          <w:lang w:val="en-GB"/>
        </w:rPr>
        <w:t>vehicles</w:t>
      </w:r>
      <w:r w:rsidR="009D09AE" w:rsidRPr="008F462B">
        <w:rPr>
          <w:rStyle w:val="tlid-translation"/>
          <w:rFonts w:ascii="Verdana" w:hAnsi="Verdana"/>
          <w:sz w:val="20"/>
          <w:szCs w:val="20"/>
          <w:lang w:val="en-GB"/>
        </w:rPr>
        <w:t xml:space="preserve">. </w:t>
      </w:r>
      <w:r w:rsidRPr="008F462B">
        <w:rPr>
          <w:rStyle w:val="tlid-translation"/>
          <w:rFonts w:ascii="Verdana" w:hAnsi="Verdana"/>
          <w:sz w:val="20"/>
          <w:szCs w:val="20"/>
          <w:lang w:val="en-GB"/>
        </w:rPr>
        <w:t xml:space="preserve">There should be the CCTV infrastructure </w:t>
      </w:r>
      <w:r w:rsidR="009D09AE" w:rsidRPr="008F462B">
        <w:rPr>
          <w:rStyle w:val="tlid-translation"/>
          <w:rFonts w:ascii="Verdana" w:hAnsi="Verdana"/>
          <w:sz w:val="20"/>
          <w:szCs w:val="20"/>
          <w:lang w:val="en-GB"/>
        </w:rPr>
        <w:t xml:space="preserve">provided for the </w:t>
      </w:r>
      <w:r w:rsidRPr="008F462B">
        <w:rPr>
          <w:rStyle w:val="tlid-translation"/>
          <w:rFonts w:ascii="Verdana" w:hAnsi="Verdana"/>
          <w:sz w:val="20"/>
          <w:szCs w:val="20"/>
          <w:lang w:val="en-GB"/>
        </w:rPr>
        <w:t xml:space="preserve">territory </w:t>
      </w:r>
      <w:r w:rsidR="009D09AE" w:rsidRPr="008F462B">
        <w:rPr>
          <w:rStyle w:val="tlid-translation"/>
          <w:rFonts w:ascii="Verdana" w:hAnsi="Verdana"/>
          <w:sz w:val="20"/>
          <w:szCs w:val="20"/>
          <w:lang w:val="en-GB"/>
        </w:rPr>
        <w:t>of the Paralympic Sports Cent</w:t>
      </w:r>
      <w:r w:rsidR="00E433DB" w:rsidRPr="008F462B">
        <w:rPr>
          <w:rStyle w:val="tlid-translation"/>
          <w:rFonts w:ascii="Verdana" w:hAnsi="Verdana"/>
          <w:sz w:val="20"/>
          <w:szCs w:val="20"/>
          <w:lang w:val="en-GB"/>
        </w:rPr>
        <w:t>re</w:t>
      </w:r>
      <w:r w:rsidR="009D09AE" w:rsidRPr="008F462B">
        <w:rPr>
          <w:rStyle w:val="tlid-translation"/>
          <w:rFonts w:ascii="Verdana" w:hAnsi="Verdana"/>
          <w:sz w:val="20"/>
          <w:szCs w:val="20"/>
          <w:lang w:val="en-GB"/>
        </w:rPr>
        <w:t>.</w:t>
      </w:r>
    </w:p>
    <w:p w:rsidR="00E433DB" w:rsidRPr="008F462B" w:rsidRDefault="009D09AE" w:rsidP="00327562">
      <w:pPr>
        <w:pStyle w:val="Bezatstarpm"/>
        <w:jc w:val="both"/>
        <w:rPr>
          <w:rFonts w:ascii="Verdana" w:eastAsia="TimesNewRomanPSMT" w:hAnsi="Verdana" w:cs="TimesNewRomanPSMT"/>
          <w:sz w:val="20"/>
          <w:szCs w:val="24"/>
          <w:lang w:val="en-GB" w:eastAsia="lv-LV"/>
        </w:rPr>
      </w:pPr>
      <w:r w:rsidRPr="008F462B">
        <w:rPr>
          <w:rFonts w:ascii="Verdana" w:hAnsi="Verdana"/>
          <w:sz w:val="20"/>
          <w:szCs w:val="20"/>
          <w:lang w:val="en-GB"/>
        </w:rPr>
        <w:br/>
      </w:r>
      <w:r w:rsidR="00E433DB" w:rsidRPr="008F462B">
        <w:rPr>
          <w:rFonts w:ascii="Verdana" w:eastAsia="TimesNewRomanPSMT" w:hAnsi="Verdana" w:cs="TimesNewRomanPSMT"/>
          <w:sz w:val="20"/>
          <w:szCs w:val="24"/>
          <w:lang w:val="en-GB" w:eastAsia="lv-LV"/>
        </w:rPr>
        <w:t xml:space="preserve">The Sketch Design should </w:t>
      </w:r>
      <w:r w:rsidR="00E433DB" w:rsidRPr="008F462B">
        <w:rPr>
          <w:rFonts w:ascii="Verdana" w:eastAsia="TimesNewRomanPSMT" w:hAnsi="Verdana" w:cs="TimesNewRomanPS-BoldMT"/>
          <w:bCs/>
          <w:sz w:val="20"/>
          <w:szCs w:val="24"/>
          <w:lang w:val="en-GB" w:eastAsia="lv-LV"/>
        </w:rPr>
        <w:t xml:space="preserve">include solutions for location of household waste containers </w:t>
      </w:r>
      <w:r w:rsidR="00E433DB" w:rsidRPr="008F462B">
        <w:rPr>
          <w:rFonts w:ascii="Verdana" w:eastAsia="TimesNewRomanPSMT" w:hAnsi="Verdana" w:cs="TimesNewRomanPSMT"/>
          <w:sz w:val="20"/>
          <w:szCs w:val="24"/>
          <w:lang w:val="en-GB" w:eastAsia="lv-LV"/>
        </w:rPr>
        <w:t>which can be easily serviced with specialised vehicles, planning sorting of waste.</w:t>
      </w:r>
    </w:p>
    <w:p w:rsidR="00AA5BD6" w:rsidRPr="008F462B" w:rsidRDefault="00AA5BD6" w:rsidP="00AA5BD6">
      <w:pPr>
        <w:pStyle w:val="Bezatstarpm"/>
        <w:jc w:val="both"/>
        <w:rPr>
          <w:rFonts w:ascii="Verdana" w:hAnsi="Verdana"/>
          <w:color w:val="000000"/>
          <w:kern w:val="1"/>
          <w:sz w:val="20"/>
          <w:szCs w:val="20"/>
          <w:bdr w:val="nil"/>
          <w:lang w:val="en-GB" w:eastAsia="lv-LV"/>
        </w:rPr>
      </w:pPr>
    </w:p>
    <w:p w:rsidR="00CB55CF" w:rsidRPr="008F462B" w:rsidRDefault="00AA7C5E" w:rsidP="00CB55CF">
      <w:pPr>
        <w:pStyle w:val="Bezatstarpm"/>
        <w:jc w:val="both"/>
        <w:rPr>
          <w:rFonts w:ascii="Verdana" w:hAnsi="Verdana"/>
          <w:b/>
          <w:color w:val="000000"/>
          <w:kern w:val="1"/>
          <w:sz w:val="20"/>
          <w:u w:val="single" w:color="000000"/>
          <w:bdr w:val="nil"/>
          <w:lang w:val="en-GB"/>
        </w:rPr>
      </w:pPr>
      <w:r w:rsidRPr="008F462B">
        <w:rPr>
          <w:rFonts w:ascii="Verdana" w:hAnsi="Verdana"/>
          <w:b/>
          <w:bCs/>
          <w:color w:val="000000"/>
          <w:kern w:val="1"/>
          <w:sz w:val="20"/>
          <w:szCs w:val="20"/>
          <w:u w:val="single" w:color="000000"/>
          <w:bdr w:val="nil"/>
          <w:lang w:val="en-GB" w:eastAsia="lv-LV"/>
        </w:rPr>
        <w:t xml:space="preserve">15. </w:t>
      </w:r>
      <w:r w:rsidR="00CB55CF" w:rsidRPr="008F462B">
        <w:rPr>
          <w:rFonts w:ascii="Verdana" w:hAnsi="Verdana"/>
          <w:b/>
          <w:color w:val="000000"/>
          <w:kern w:val="1"/>
          <w:sz w:val="20"/>
          <w:u w:val="single" w:color="000000"/>
          <w:bdr w:val="nil"/>
          <w:lang w:val="en-GB"/>
        </w:rPr>
        <w:t>Ar</w:t>
      </w:r>
      <w:r w:rsidR="00045C90" w:rsidRPr="008F462B">
        <w:rPr>
          <w:rFonts w:ascii="Verdana" w:hAnsi="Verdana"/>
          <w:b/>
          <w:color w:val="000000"/>
          <w:kern w:val="1"/>
          <w:sz w:val="20"/>
          <w:u w:val="single" w:color="000000"/>
          <w:bdr w:val="nil"/>
          <w:lang w:val="en-GB"/>
        </w:rPr>
        <w:t>c</w:t>
      </w:r>
      <w:r w:rsidR="00CB55CF" w:rsidRPr="008F462B">
        <w:rPr>
          <w:rFonts w:ascii="Verdana" w:hAnsi="Verdana"/>
          <w:b/>
          <w:color w:val="000000"/>
          <w:kern w:val="1"/>
          <w:sz w:val="20"/>
          <w:u w:val="single" w:color="000000"/>
          <w:bdr w:val="nil"/>
          <w:lang w:val="en-GB"/>
        </w:rPr>
        <w:t>hite</w:t>
      </w:r>
      <w:r w:rsidR="00045C90" w:rsidRPr="008F462B">
        <w:rPr>
          <w:rFonts w:ascii="Verdana" w:hAnsi="Verdana"/>
          <w:b/>
          <w:color w:val="000000"/>
          <w:kern w:val="1"/>
          <w:sz w:val="20"/>
          <w:u w:val="single" w:color="000000"/>
          <w:bdr w:val="nil"/>
          <w:lang w:val="en-GB"/>
        </w:rPr>
        <w:t>ctural solution</w:t>
      </w:r>
    </w:p>
    <w:p w:rsidR="00CB55CF" w:rsidRPr="008F462B" w:rsidRDefault="00CB55CF" w:rsidP="00CB55CF">
      <w:pPr>
        <w:pStyle w:val="Bezatstarpm"/>
        <w:jc w:val="both"/>
        <w:rPr>
          <w:rFonts w:ascii="Verdana" w:hAnsi="Verdana"/>
          <w:color w:val="000000"/>
          <w:kern w:val="1"/>
          <w:sz w:val="20"/>
          <w:szCs w:val="20"/>
          <w:u w:val="single" w:color="000000"/>
          <w:bdr w:val="nil"/>
          <w:lang w:val="en-GB" w:eastAsia="lv-LV"/>
        </w:rPr>
      </w:pPr>
    </w:p>
    <w:p w:rsidR="00045C90" w:rsidRPr="008F462B" w:rsidRDefault="00045C90"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The </w:t>
      </w:r>
      <w:r w:rsidR="00173B34" w:rsidRPr="008F462B">
        <w:rPr>
          <w:rStyle w:val="tlid-translation"/>
          <w:rFonts w:ascii="Verdana" w:hAnsi="Verdana"/>
          <w:sz w:val="20"/>
          <w:lang w:val="en-GB"/>
        </w:rPr>
        <w:t xml:space="preserve">buildings </w:t>
      </w:r>
      <w:r w:rsidRPr="008F462B">
        <w:rPr>
          <w:rStyle w:val="tlid-translation"/>
          <w:rFonts w:ascii="Verdana" w:hAnsi="Verdana"/>
          <w:sz w:val="20"/>
          <w:lang w:val="en-GB"/>
        </w:rPr>
        <w:t xml:space="preserve">of the Latvian Paralympic Sports Centre should </w:t>
      </w:r>
      <w:r w:rsidR="00173B34" w:rsidRPr="008F462B">
        <w:rPr>
          <w:rStyle w:val="tlid-translation"/>
          <w:rFonts w:ascii="Verdana" w:hAnsi="Verdana"/>
          <w:sz w:val="20"/>
          <w:lang w:val="en-GB"/>
        </w:rPr>
        <w:t xml:space="preserve">blend within the public open space of </w:t>
      </w:r>
      <w:r w:rsidRPr="008F462B">
        <w:rPr>
          <w:rStyle w:val="tlid-translation"/>
          <w:rFonts w:ascii="Verdana" w:hAnsi="Verdana"/>
          <w:sz w:val="20"/>
          <w:lang w:val="en-GB"/>
        </w:rPr>
        <w:t>high</w:t>
      </w:r>
      <w:r w:rsidR="00173B34" w:rsidRPr="008F462B">
        <w:rPr>
          <w:rStyle w:val="tlid-translation"/>
          <w:rFonts w:ascii="Verdana" w:hAnsi="Verdana"/>
          <w:sz w:val="20"/>
          <w:lang w:val="en-GB"/>
        </w:rPr>
        <w:t xml:space="preserve"> </w:t>
      </w:r>
      <w:r w:rsidR="009A129B" w:rsidRPr="008F462B">
        <w:rPr>
          <w:rStyle w:val="tlid-translation"/>
          <w:rFonts w:ascii="Verdana" w:hAnsi="Verdana"/>
          <w:sz w:val="20"/>
          <w:lang w:val="en-GB"/>
        </w:rPr>
        <w:t>landscape value</w:t>
      </w:r>
      <w:r w:rsidRPr="008F462B">
        <w:rPr>
          <w:rStyle w:val="tlid-translation"/>
          <w:rFonts w:ascii="Verdana" w:hAnsi="Verdana"/>
          <w:sz w:val="20"/>
          <w:lang w:val="en-GB"/>
        </w:rPr>
        <w:t xml:space="preserve"> provid</w:t>
      </w:r>
      <w:r w:rsidR="00173B34" w:rsidRPr="008F462B">
        <w:rPr>
          <w:rStyle w:val="tlid-translation"/>
          <w:rFonts w:ascii="Verdana" w:hAnsi="Verdana"/>
          <w:sz w:val="20"/>
          <w:lang w:val="en-GB"/>
        </w:rPr>
        <w:t>ing</w:t>
      </w:r>
      <w:r w:rsidRPr="008F462B">
        <w:rPr>
          <w:rStyle w:val="tlid-translation"/>
          <w:rFonts w:ascii="Verdana" w:hAnsi="Verdana"/>
          <w:sz w:val="20"/>
          <w:lang w:val="en-GB"/>
        </w:rPr>
        <w:t xml:space="preserve"> functionally convenient and architecturally </w:t>
      </w:r>
      <w:r w:rsidR="00173B34" w:rsidRPr="008F462B">
        <w:rPr>
          <w:rStyle w:val="tlid-translation"/>
          <w:rFonts w:ascii="Verdana" w:hAnsi="Verdana"/>
          <w:sz w:val="20"/>
          <w:lang w:val="en-GB"/>
        </w:rPr>
        <w:t xml:space="preserve">appealing </w:t>
      </w:r>
      <w:r w:rsidRPr="008F462B">
        <w:rPr>
          <w:rStyle w:val="tlid-translation"/>
          <w:rFonts w:ascii="Verdana" w:hAnsi="Verdana"/>
          <w:sz w:val="20"/>
          <w:lang w:val="en-GB"/>
        </w:rPr>
        <w:t xml:space="preserve">access to individual </w:t>
      </w:r>
      <w:r w:rsidR="00173B34" w:rsidRPr="008F462B">
        <w:rPr>
          <w:rStyle w:val="tlid-translation"/>
          <w:rFonts w:ascii="Verdana" w:hAnsi="Verdana"/>
          <w:sz w:val="20"/>
          <w:lang w:val="en-GB"/>
        </w:rPr>
        <w:t>objects and</w:t>
      </w:r>
      <w:r w:rsidRPr="008F462B">
        <w:rPr>
          <w:rStyle w:val="tlid-translation"/>
          <w:rFonts w:ascii="Verdana" w:hAnsi="Verdana"/>
          <w:sz w:val="20"/>
          <w:lang w:val="en-GB"/>
        </w:rPr>
        <w:t xml:space="preserve"> public areas in front of the multifunctional building</w:t>
      </w:r>
      <w:r w:rsidR="00D274BF">
        <w:rPr>
          <w:rStyle w:val="tlid-translation"/>
          <w:rFonts w:ascii="Verdana" w:hAnsi="Verdana"/>
          <w:sz w:val="20"/>
          <w:lang w:val="en-GB"/>
        </w:rPr>
        <w:t>,</w:t>
      </w:r>
      <w:r w:rsidRPr="008F462B">
        <w:rPr>
          <w:rStyle w:val="tlid-translation"/>
          <w:rFonts w:ascii="Verdana" w:hAnsi="Verdana"/>
          <w:sz w:val="20"/>
          <w:lang w:val="en-GB"/>
        </w:rPr>
        <w:t xml:space="preserve"> </w:t>
      </w:r>
      <w:r w:rsidR="00173B34" w:rsidRPr="008F462B">
        <w:rPr>
          <w:rStyle w:val="tlid-translation"/>
          <w:rFonts w:ascii="Verdana" w:hAnsi="Verdana"/>
          <w:sz w:val="20"/>
          <w:lang w:val="en-GB"/>
        </w:rPr>
        <w:t xml:space="preserve">which </w:t>
      </w:r>
      <w:r w:rsidRPr="008F462B">
        <w:rPr>
          <w:rStyle w:val="tlid-translation"/>
          <w:rFonts w:ascii="Verdana" w:hAnsi="Verdana"/>
          <w:sz w:val="20"/>
          <w:lang w:val="en-GB"/>
        </w:rPr>
        <w:t xml:space="preserve">is one of the priorities for the prospective development of this </w:t>
      </w:r>
      <w:r w:rsidR="00173B34" w:rsidRPr="008F462B">
        <w:rPr>
          <w:rStyle w:val="tlid-translation"/>
          <w:rFonts w:ascii="Verdana" w:hAnsi="Verdana"/>
          <w:sz w:val="20"/>
          <w:lang w:val="en-GB"/>
        </w:rPr>
        <w:t>territory</w:t>
      </w:r>
      <w:r w:rsidRPr="008F462B">
        <w:rPr>
          <w:rStyle w:val="tlid-translation"/>
          <w:rFonts w:ascii="Verdana" w:hAnsi="Verdana"/>
          <w:sz w:val="20"/>
          <w:lang w:val="en-GB"/>
        </w:rPr>
        <w:t>.</w:t>
      </w:r>
    </w:p>
    <w:p w:rsidR="00045C90" w:rsidRPr="008F462B" w:rsidRDefault="00045C90" w:rsidP="00CB55CF">
      <w:pPr>
        <w:pStyle w:val="Bezatstarpm"/>
        <w:jc w:val="both"/>
        <w:rPr>
          <w:rStyle w:val="tlid-translation"/>
          <w:rFonts w:ascii="Verdana" w:hAnsi="Verdana"/>
          <w:sz w:val="20"/>
          <w:lang w:val="en-GB"/>
        </w:rPr>
      </w:pPr>
      <w:r w:rsidRPr="008F462B">
        <w:rPr>
          <w:rFonts w:ascii="Verdana" w:hAnsi="Verdana"/>
          <w:sz w:val="20"/>
          <w:lang w:val="en-GB"/>
        </w:rPr>
        <w:br/>
      </w:r>
      <w:r w:rsidRPr="008F462B">
        <w:rPr>
          <w:rStyle w:val="tlid-translation"/>
          <w:rFonts w:ascii="Verdana" w:hAnsi="Verdana"/>
          <w:sz w:val="20"/>
          <w:lang w:val="en-GB"/>
        </w:rPr>
        <w:t xml:space="preserve">The buildings proposed in the </w:t>
      </w:r>
      <w:r w:rsidR="00226D64" w:rsidRPr="008F462B">
        <w:rPr>
          <w:rStyle w:val="tlid-translation"/>
          <w:rFonts w:ascii="Verdana" w:hAnsi="Verdana"/>
          <w:sz w:val="20"/>
          <w:lang w:val="en-GB"/>
        </w:rPr>
        <w:t>Sketch D</w:t>
      </w:r>
      <w:r w:rsidRPr="008F462B">
        <w:rPr>
          <w:rStyle w:val="tlid-translation"/>
          <w:rFonts w:ascii="Verdana" w:hAnsi="Verdana"/>
          <w:sz w:val="20"/>
          <w:lang w:val="en-GB"/>
        </w:rPr>
        <w:t>esign must be well</w:t>
      </w:r>
      <w:r w:rsidR="00226D64" w:rsidRPr="008F462B">
        <w:rPr>
          <w:rStyle w:val="tlid-translation"/>
          <w:rFonts w:ascii="Verdana" w:hAnsi="Verdana"/>
          <w:sz w:val="20"/>
          <w:lang w:val="en-GB"/>
        </w:rPr>
        <w:t xml:space="preserve">-perceivable and visible, their </w:t>
      </w:r>
      <w:r w:rsidRPr="008F462B">
        <w:rPr>
          <w:rStyle w:val="tlid-translation"/>
          <w:rFonts w:ascii="Verdana" w:hAnsi="Verdana"/>
          <w:sz w:val="20"/>
          <w:lang w:val="en-GB"/>
        </w:rPr>
        <w:t xml:space="preserve">architectural </w:t>
      </w:r>
      <w:r w:rsidR="00226D64" w:rsidRPr="008F462B">
        <w:rPr>
          <w:rStyle w:val="tlid-translation"/>
          <w:rFonts w:ascii="Verdana" w:hAnsi="Verdana"/>
          <w:sz w:val="20"/>
          <w:lang w:val="en-GB"/>
        </w:rPr>
        <w:t>vocabulary must be</w:t>
      </w:r>
      <w:r w:rsidRPr="008F462B">
        <w:rPr>
          <w:rStyle w:val="tlid-translation"/>
          <w:rFonts w:ascii="Verdana" w:hAnsi="Verdana"/>
          <w:sz w:val="20"/>
          <w:lang w:val="en-GB"/>
        </w:rPr>
        <w:t xml:space="preserve"> innovative and of high quality.</w:t>
      </w:r>
      <w:r w:rsidR="00226D64" w:rsidRPr="008F462B">
        <w:rPr>
          <w:rStyle w:val="tlid-translation"/>
          <w:rFonts w:ascii="Verdana" w:hAnsi="Verdana"/>
          <w:sz w:val="20"/>
          <w:lang w:val="en-GB"/>
        </w:rPr>
        <w:t xml:space="preserve"> </w:t>
      </w:r>
      <w:r w:rsidR="009D09AE" w:rsidRPr="008F462B">
        <w:rPr>
          <w:rStyle w:val="tlid-translation"/>
          <w:rFonts w:ascii="Verdana" w:hAnsi="Verdana"/>
          <w:sz w:val="20"/>
          <w:lang w:val="en-GB"/>
        </w:rPr>
        <w:t>Detailed architectural solutions of high quality should be presented n</w:t>
      </w:r>
      <w:r w:rsidR="00226D64" w:rsidRPr="008F462B">
        <w:rPr>
          <w:rStyle w:val="tlid-translation"/>
          <w:rFonts w:ascii="Verdana" w:hAnsi="Verdana"/>
          <w:sz w:val="20"/>
          <w:lang w:val="en-GB"/>
        </w:rPr>
        <w:t>ot only for street facades</w:t>
      </w:r>
      <w:r w:rsidRPr="008F462B">
        <w:rPr>
          <w:rStyle w:val="tlid-translation"/>
          <w:rFonts w:ascii="Verdana" w:hAnsi="Verdana"/>
          <w:sz w:val="20"/>
          <w:lang w:val="en-GB"/>
        </w:rPr>
        <w:t xml:space="preserve"> </w:t>
      </w:r>
      <w:r w:rsidR="00226D64" w:rsidRPr="008F462B">
        <w:rPr>
          <w:rStyle w:val="tlid-translation"/>
          <w:rFonts w:ascii="Verdana" w:hAnsi="Verdana"/>
          <w:sz w:val="20"/>
          <w:lang w:val="en-GB"/>
        </w:rPr>
        <w:t xml:space="preserve">but </w:t>
      </w:r>
      <w:r w:rsidR="009D09AE" w:rsidRPr="008F462B">
        <w:rPr>
          <w:rStyle w:val="tlid-translation"/>
          <w:rFonts w:ascii="Verdana" w:hAnsi="Verdana"/>
          <w:sz w:val="20"/>
          <w:lang w:val="en-GB"/>
        </w:rPr>
        <w:t xml:space="preserve">for </w:t>
      </w:r>
      <w:r w:rsidR="00226D64" w:rsidRPr="008F462B">
        <w:rPr>
          <w:rStyle w:val="tlid-translation"/>
          <w:rFonts w:ascii="Verdana" w:hAnsi="Verdana"/>
          <w:sz w:val="20"/>
          <w:lang w:val="en-GB"/>
        </w:rPr>
        <w:t>the courtyards as well because</w:t>
      </w:r>
      <w:r w:rsidRPr="008F462B">
        <w:rPr>
          <w:rStyle w:val="tlid-translation"/>
          <w:rFonts w:ascii="Verdana" w:hAnsi="Verdana"/>
          <w:sz w:val="20"/>
          <w:lang w:val="en-GB"/>
        </w:rPr>
        <w:t xml:space="preserve"> landscaping and visual background is an essential feature of this project.</w:t>
      </w:r>
      <w:r w:rsidR="009D09AE" w:rsidRPr="008F462B">
        <w:rPr>
          <w:rStyle w:val="tlid-translation"/>
          <w:rFonts w:ascii="Verdana" w:hAnsi="Verdana"/>
          <w:sz w:val="20"/>
          <w:lang w:val="en-GB"/>
        </w:rPr>
        <w:t xml:space="preserve"> </w:t>
      </w:r>
      <w:r w:rsidR="00226D64" w:rsidRPr="008F462B">
        <w:rPr>
          <w:rStyle w:val="tlid-translation"/>
          <w:rFonts w:ascii="Verdana" w:hAnsi="Verdana"/>
          <w:sz w:val="20"/>
          <w:lang w:val="en-GB"/>
        </w:rPr>
        <w:t>The effect of thermal bridges on structures should be</w:t>
      </w:r>
      <w:r w:rsidRPr="008F462B">
        <w:rPr>
          <w:rStyle w:val="tlid-translation"/>
          <w:rFonts w:ascii="Verdana" w:hAnsi="Verdana"/>
          <w:sz w:val="20"/>
          <w:lang w:val="en-GB"/>
        </w:rPr>
        <w:t xml:space="preserve"> </w:t>
      </w:r>
      <w:r w:rsidR="00226D64" w:rsidRPr="008F462B">
        <w:rPr>
          <w:rStyle w:val="tlid-translation"/>
          <w:rFonts w:ascii="Verdana" w:hAnsi="Verdana"/>
          <w:sz w:val="20"/>
          <w:lang w:val="en-GB"/>
        </w:rPr>
        <w:t>minimized i</w:t>
      </w:r>
      <w:r w:rsidRPr="008F462B">
        <w:rPr>
          <w:rStyle w:val="tlid-translation"/>
          <w:rFonts w:ascii="Verdana" w:hAnsi="Verdana"/>
          <w:sz w:val="20"/>
          <w:lang w:val="en-GB"/>
        </w:rPr>
        <w:t xml:space="preserve">n architectural solutions, </w:t>
      </w:r>
      <w:r w:rsidR="00226D64" w:rsidRPr="008F462B">
        <w:rPr>
          <w:rStyle w:val="tlid-translation"/>
          <w:rFonts w:ascii="Verdana" w:hAnsi="Verdana"/>
          <w:sz w:val="20"/>
          <w:lang w:val="en-GB"/>
        </w:rPr>
        <w:t>solar gains should be</w:t>
      </w:r>
      <w:r w:rsidRPr="008F462B">
        <w:rPr>
          <w:rStyle w:val="tlid-translation"/>
          <w:rFonts w:ascii="Verdana" w:hAnsi="Verdana"/>
          <w:sz w:val="20"/>
          <w:lang w:val="en-GB"/>
        </w:rPr>
        <w:t xml:space="preserve"> </w:t>
      </w:r>
      <w:r w:rsidR="00226D64" w:rsidRPr="008F462B">
        <w:rPr>
          <w:rStyle w:val="tlid-translation"/>
          <w:rFonts w:ascii="Verdana" w:hAnsi="Verdana"/>
          <w:sz w:val="20"/>
          <w:lang w:val="en-GB"/>
        </w:rPr>
        <w:t>optimized by providing</w:t>
      </w:r>
      <w:r w:rsidRPr="008F462B">
        <w:rPr>
          <w:rStyle w:val="tlid-translation"/>
          <w:rFonts w:ascii="Verdana" w:hAnsi="Verdana"/>
          <w:sz w:val="20"/>
          <w:lang w:val="en-GB"/>
        </w:rPr>
        <w:t xml:space="preserve"> shading of structures, </w:t>
      </w:r>
      <w:r w:rsidR="00226D64" w:rsidRPr="008F462B">
        <w:rPr>
          <w:rStyle w:val="tlid-translation"/>
          <w:rFonts w:ascii="Verdana" w:hAnsi="Verdana"/>
          <w:sz w:val="20"/>
          <w:lang w:val="en-GB"/>
        </w:rPr>
        <w:t>and</w:t>
      </w:r>
      <w:r w:rsidRPr="008F462B">
        <w:rPr>
          <w:rStyle w:val="tlid-translation"/>
          <w:rFonts w:ascii="Verdana" w:hAnsi="Verdana"/>
          <w:sz w:val="20"/>
          <w:lang w:val="en-GB"/>
        </w:rPr>
        <w:t xml:space="preserve"> the use of space</w:t>
      </w:r>
      <w:r w:rsidR="00226D64" w:rsidRPr="008F462B">
        <w:rPr>
          <w:rStyle w:val="tlid-translation"/>
          <w:rFonts w:ascii="Verdana" w:hAnsi="Verdana"/>
          <w:sz w:val="20"/>
          <w:lang w:val="en-GB"/>
        </w:rPr>
        <w:t>s</w:t>
      </w:r>
      <w:r w:rsidRPr="008F462B">
        <w:rPr>
          <w:rStyle w:val="tlid-translation"/>
          <w:rFonts w:ascii="Verdana" w:hAnsi="Verdana"/>
          <w:sz w:val="20"/>
          <w:lang w:val="en-GB"/>
        </w:rPr>
        <w:t xml:space="preserve"> throughout the year (heating and cooling periods)</w:t>
      </w:r>
      <w:r w:rsidR="00226D64" w:rsidRPr="008F462B">
        <w:rPr>
          <w:rStyle w:val="tlid-translation"/>
          <w:rFonts w:ascii="Verdana" w:hAnsi="Verdana"/>
          <w:sz w:val="20"/>
          <w:lang w:val="en-GB"/>
        </w:rPr>
        <w:t xml:space="preserve"> should be taken into account</w:t>
      </w:r>
      <w:r w:rsidRPr="008F462B">
        <w:rPr>
          <w:rStyle w:val="tlid-translation"/>
          <w:rFonts w:ascii="Verdana" w:hAnsi="Verdana"/>
          <w:sz w:val="20"/>
          <w:lang w:val="en-GB"/>
        </w:rPr>
        <w:t>.</w:t>
      </w:r>
    </w:p>
    <w:p w:rsidR="00557121" w:rsidRPr="008F462B" w:rsidRDefault="00557121" w:rsidP="00CB55CF">
      <w:pPr>
        <w:pStyle w:val="Bezatstarpm"/>
        <w:jc w:val="both"/>
        <w:rPr>
          <w:rFonts w:ascii="Verdana" w:hAnsi="Verdana"/>
          <w:color w:val="000000"/>
          <w:kern w:val="1"/>
          <w:sz w:val="20"/>
          <w:szCs w:val="20"/>
          <w:bdr w:val="nil"/>
          <w:lang w:val="en-GB" w:eastAsia="lv-LV"/>
        </w:rPr>
      </w:pPr>
    </w:p>
    <w:p w:rsidR="00C938CA" w:rsidRPr="008F462B" w:rsidRDefault="00C938CA" w:rsidP="00C938CA">
      <w:pPr>
        <w:pStyle w:val="Bezatstarpm"/>
        <w:jc w:val="both"/>
        <w:rPr>
          <w:rFonts w:ascii="Verdana" w:hAnsi="Verdana"/>
          <w:b/>
          <w:color w:val="000000"/>
          <w:kern w:val="2"/>
          <w:sz w:val="20"/>
          <w:u w:val="single"/>
          <w:lang w:val="en-GB"/>
        </w:rPr>
      </w:pPr>
      <w:r w:rsidRPr="008F462B">
        <w:rPr>
          <w:rFonts w:ascii="Verdana" w:hAnsi="Verdana"/>
          <w:b/>
          <w:color w:val="000000"/>
          <w:kern w:val="2"/>
          <w:sz w:val="20"/>
          <w:u w:val="single"/>
          <w:lang w:val="en-GB"/>
        </w:rPr>
        <w:t>16. Requirements for accessibility of the environment</w:t>
      </w:r>
    </w:p>
    <w:p w:rsidR="00C938CA" w:rsidRPr="008F462B" w:rsidRDefault="00C938CA" w:rsidP="00C938CA">
      <w:pPr>
        <w:pStyle w:val="Bezatstarpm"/>
        <w:jc w:val="both"/>
        <w:rPr>
          <w:rFonts w:ascii="Verdana" w:hAnsi="Verdana"/>
          <w:color w:val="000000"/>
          <w:kern w:val="2"/>
          <w:sz w:val="20"/>
          <w:szCs w:val="20"/>
          <w:u w:val="single"/>
          <w:lang w:val="en-GB"/>
        </w:rPr>
      </w:pP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The Sketch Design must provide solutions for accessibility of the territory and all rooms for people with special needs, taking into account the requirements of the Latvian </w:t>
      </w:r>
      <w:r w:rsidR="004F6886">
        <w:rPr>
          <w:rFonts w:ascii="Verdana" w:hAnsi="Verdana"/>
          <w:color w:val="000000"/>
          <w:kern w:val="2"/>
          <w:sz w:val="20"/>
          <w:lang w:val="en-GB"/>
        </w:rPr>
        <w:t>Building</w:t>
      </w:r>
      <w:r w:rsidRPr="008F462B">
        <w:rPr>
          <w:rFonts w:ascii="Verdana" w:hAnsi="Verdana"/>
          <w:color w:val="000000"/>
          <w:kern w:val="2"/>
          <w:sz w:val="20"/>
          <w:lang w:val="en-GB"/>
        </w:rPr>
        <w:t xml:space="preserve"> Standard 208-15 </w:t>
      </w:r>
      <w:r w:rsidRPr="008F462B">
        <w:rPr>
          <w:rFonts w:ascii="Verdana" w:hAnsi="Verdana"/>
          <w:i/>
          <w:color w:val="000000"/>
          <w:kern w:val="2"/>
          <w:sz w:val="20"/>
          <w:lang w:val="en-GB"/>
        </w:rPr>
        <w:t>Public Buildings</w:t>
      </w:r>
      <w:r w:rsidRPr="008F462B">
        <w:rPr>
          <w:rFonts w:ascii="Verdana" w:hAnsi="Verdana"/>
          <w:color w:val="000000"/>
          <w:kern w:val="2"/>
          <w:sz w:val="20"/>
          <w:lang w:val="en-GB"/>
        </w:rPr>
        <w:t xml:space="preserve"> and other applicable standards for persons with special needs. </w:t>
      </w:r>
    </w:p>
    <w:p w:rsidR="00C938CA" w:rsidRPr="008F462B" w:rsidRDefault="00C938CA" w:rsidP="00C938CA">
      <w:pPr>
        <w:pStyle w:val="Bezatstarpm"/>
        <w:jc w:val="both"/>
        <w:rPr>
          <w:rFonts w:ascii="Verdana" w:hAnsi="Verdana"/>
          <w:color w:val="000000"/>
          <w:kern w:val="2"/>
          <w:sz w:val="20"/>
          <w:szCs w:val="20"/>
          <w:lang w:val="en-GB"/>
        </w:rPr>
      </w:pP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Planning the territories, special measures and facilities need to be provided to ensure accessibility of the environment:</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access pavements longer than 100 m must be at least 1.8 m wide;</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access pavements must be well lit and equipped with an uninterrupted clearly visible guiding line (orientation cue) to the entrance door. There must be no obstacles in the access pavement. Ramps exceeding 6 m must have horizontal spaces inserted no less than every 3 m whose dimensions are no smaller than 1.5 m x 1.5 m.</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 - if the ramp’s direction of movement changes by more than 90 degrees, before every such turn it must have a horizontal surface which is at least 1.5 m x 1.5 m large; </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pedestrian zebra crossings must be equipped with embossed well visible and well lit surfaces in contrasting colour;</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outside the buildings informative signs must be placed in appropriate height and painted in contrasting colours;</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there should be sliding or automatic doors in appropriate width and painted in colours contrasting the facade colour;</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parking spaces for people with disabilities must be arranged next to the objects.</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Road crossings must be at the same level as the road.</w:t>
      </w:r>
    </w:p>
    <w:p w:rsidR="00C938CA" w:rsidRPr="008F462B" w:rsidRDefault="00C938CA" w:rsidP="00C938CA">
      <w:pPr>
        <w:pStyle w:val="Bezatstarpm"/>
        <w:jc w:val="both"/>
        <w:rPr>
          <w:rFonts w:ascii="Verdana" w:hAnsi="Verdana"/>
          <w:color w:val="000000"/>
          <w:kern w:val="2"/>
          <w:sz w:val="20"/>
          <w:szCs w:val="20"/>
          <w:lang w:val="en-GB"/>
        </w:rPr>
      </w:pPr>
    </w:p>
    <w:p w:rsidR="00C938CA" w:rsidRPr="008F462B" w:rsidRDefault="00C938CA" w:rsidP="00C938CA">
      <w:pPr>
        <w:pStyle w:val="Bezatstarpm"/>
        <w:jc w:val="both"/>
        <w:rPr>
          <w:rStyle w:val="tlid-translation"/>
          <w:rFonts w:ascii="Verdana" w:hAnsi="Verdana"/>
          <w:sz w:val="20"/>
          <w:lang w:val="en-GB"/>
        </w:rPr>
      </w:pPr>
      <w:r w:rsidRPr="008F462B">
        <w:rPr>
          <w:rStyle w:val="tlid-translation"/>
          <w:rFonts w:ascii="Verdana" w:hAnsi="Verdana"/>
          <w:sz w:val="20"/>
          <w:lang w:val="en-GB"/>
        </w:rPr>
        <w:t>General planning requirements for the interior spaces:</w:t>
      </w:r>
    </w:p>
    <w:p w:rsidR="00C938CA" w:rsidRPr="008F462B" w:rsidRDefault="00C938CA" w:rsidP="00C938CA">
      <w:pPr>
        <w:pStyle w:val="Bezatstarpm"/>
        <w:jc w:val="both"/>
        <w:rPr>
          <w:rStyle w:val="tlid-translation"/>
          <w:rFonts w:ascii="Verdana" w:hAnsi="Verdana"/>
          <w:sz w:val="20"/>
          <w:lang w:val="en-GB"/>
        </w:rPr>
      </w:pPr>
      <w:r w:rsidRPr="008F462B">
        <w:rPr>
          <w:rStyle w:val="tlid-translation"/>
          <w:rFonts w:ascii="Verdana" w:hAnsi="Verdana"/>
          <w:sz w:val="20"/>
          <w:lang w:val="en-GB"/>
        </w:rPr>
        <w:lastRenderedPageBreak/>
        <w:t>- solutions for automated (with motion sensors or timeframe) or remote lighting control should be provided for energy efficiency purposes;</w:t>
      </w:r>
    </w:p>
    <w:p w:rsidR="00C938CA" w:rsidRPr="008F462B" w:rsidRDefault="00C938CA" w:rsidP="00C938CA">
      <w:pPr>
        <w:pStyle w:val="Bezatstarpm"/>
        <w:jc w:val="both"/>
        <w:rPr>
          <w:rStyle w:val="tlid-translation"/>
          <w:rFonts w:ascii="Verdana" w:hAnsi="Verdana"/>
          <w:sz w:val="20"/>
          <w:lang w:val="en-GB"/>
        </w:rPr>
      </w:pPr>
      <w:r w:rsidRPr="008F462B">
        <w:rPr>
          <w:rFonts w:ascii="Verdana" w:hAnsi="Verdana"/>
          <w:color w:val="000000"/>
          <w:kern w:val="2"/>
          <w:sz w:val="20"/>
          <w:lang w:val="en-GB"/>
        </w:rPr>
        <w:t xml:space="preserve">- considering </w:t>
      </w:r>
      <w:r w:rsidRPr="008F462B">
        <w:rPr>
          <w:rStyle w:val="tlid-translation"/>
          <w:rFonts w:ascii="Verdana" w:hAnsi="Verdana"/>
          <w:sz w:val="20"/>
          <w:lang w:val="en-GB"/>
        </w:rPr>
        <w:t xml:space="preserve">the changing weather conditions, all buildings should have a division </w:t>
      </w:r>
      <w:r w:rsidR="00EB4561" w:rsidRPr="008F462B">
        <w:rPr>
          <w:rStyle w:val="tlid-translation"/>
          <w:rFonts w:ascii="Verdana" w:hAnsi="Verdana"/>
          <w:sz w:val="20"/>
          <w:lang w:val="en-GB"/>
        </w:rPr>
        <w:t>into</w:t>
      </w:r>
      <w:r w:rsidRPr="008F462B">
        <w:rPr>
          <w:rStyle w:val="tlid-translation"/>
          <w:rFonts w:ascii="Verdana" w:hAnsi="Verdana"/>
          <w:sz w:val="20"/>
          <w:lang w:val="en-GB"/>
        </w:rPr>
        <w:t xml:space="preserve"> spaces </w:t>
      </w:r>
      <w:r w:rsidR="00EB4561" w:rsidRPr="008F462B">
        <w:rPr>
          <w:rStyle w:val="tlid-translation"/>
          <w:rFonts w:ascii="Verdana" w:hAnsi="Verdana"/>
          <w:sz w:val="20"/>
          <w:lang w:val="en-GB"/>
        </w:rPr>
        <w:t xml:space="preserve">that are </w:t>
      </w:r>
      <w:r w:rsidRPr="008F462B">
        <w:rPr>
          <w:rStyle w:val="tlid-translation"/>
          <w:rFonts w:ascii="Verdana" w:hAnsi="Verdana"/>
          <w:sz w:val="20"/>
          <w:lang w:val="en-GB"/>
        </w:rPr>
        <w:t xml:space="preserve">suitable for walking in outdoor </w:t>
      </w:r>
      <w:r w:rsidR="00EB4561" w:rsidRPr="008F462B">
        <w:rPr>
          <w:rStyle w:val="tlid-translation"/>
          <w:rFonts w:ascii="Verdana" w:hAnsi="Verdana"/>
          <w:sz w:val="20"/>
          <w:lang w:val="en-GB"/>
        </w:rPr>
        <w:t>footwear and in spaces where only moving around</w:t>
      </w:r>
      <w:r w:rsidRPr="008F462B">
        <w:rPr>
          <w:rStyle w:val="tlid-translation"/>
          <w:rFonts w:ascii="Verdana" w:hAnsi="Verdana"/>
          <w:sz w:val="20"/>
          <w:lang w:val="en-GB"/>
        </w:rPr>
        <w:t xml:space="preserve"> </w:t>
      </w:r>
      <w:r w:rsidR="00EB4561" w:rsidRPr="008F462B">
        <w:rPr>
          <w:rStyle w:val="tlid-translation"/>
          <w:rFonts w:ascii="Verdana" w:hAnsi="Verdana"/>
          <w:sz w:val="20"/>
          <w:lang w:val="en-GB"/>
        </w:rPr>
        <w:t xml:space="preserve">in </w:t>
      </w:r>
      <w:r w:rsidRPr="008F462B">
        <w:rPr>
          <w:rStyle w:val="tlid-translation"/>
          <w:rFonts w:ascii="Verdana" w:hAnsi="Verdana"/>
          <w:sz w:val="20"/>
          <w:lang w:val="en-GB"/>
        </w:rPr>
        <w:t>indoor footwear</w:t>
      </w:r>
      <w:r w:rsidR="00EB4561" w:rsidRPr="008F462B">
        <w:rPr>
          <w:rStyle w:val="tlid-translation"/>
          <w:rFonts w:ascii="Verdana" w:hAnsi="Verdana"/>
          <w:sz w:val="20"/>
          <w:lang w:val="en-GB"/>
        </w:rPr>
        <w:t xml:space="preserve"> can be permitted</w:t>
      </w:r>
      <w:r w:rsidRPr="008F462B">
        <w:rPr>
          <w:rStyle w:val="tlid-translation"/>
          <w:rFonts w:ascii="Verdana" w:hAnsi="Verdana"/>
          <w:sz w:val="20"/>
          <w:lang w:val="en-GB"/>
        </w:rPr>
        <w:t xml:space="preserve">. </w:t>
      </w:r>
      <w:r w:rsidR="00EB4561" w:rsidRPr="008F462B">
        <w:rPr>
          <w:rStyle w:val="tlid-translation"/>
          <w:rFonts w:ascii="Verdana" w:hAnsi="Verdana"/>
          <w:sz w:val="20"/>
          <w:lang w:val="en-GB"/>
        </w:rPr>
        <w:t>L</w:t>
      </w:r>
      <w:r w:rsidRPr="008F462B">
        <w:rPr>
          <w:rStyle w:val="tlid-translation"/>
          <w:rFonts w:ascii="Verdana" w:hAnsi="Verdana"/>
          <w:sz w:val="20"/>
          <w:lang w:val="en-GB"/>
        </w:rPr>
        <w:t>ockers</w:t>
      </w:r>
      <w:r w:rsidR="00EB4561" w:rsidRPr="008F462B">
        <w:rPr>
          <w:rStyle w:val="tlid-translation"/>
          <w:rFonts w:ascii="Verdana" w:hAnsi="Verdana"/>
          <w:sz w:val="20"/>
          <w:lang w:val="en-GB"/>
        </w:rPr>
        <w:t xml:space="preserve"> suitable</w:t>
      </w:r>
      <w:r w:rsidRPr="008F462B">
        <w:rPr>
          <w:rStyle w:val="tlid-translation"/>
          <w:rFonts w:ascii="Verdana" w:hAnsi="Verdana"/>
          <w:sz w:val="20"/>
          <w:lang w:val="en-GB"/>
        </w:rPr>
        <w:t xml:space="preserve"> for storage of footwear sh</w:t>
      </w:r>
      <w:r w:rsidR="00EB4561" w:rsidRPr="008F462B">
        <w:rPr>
          <w:rStyle w:val="tlid-translation"/>
          <w:rFonts w:ascii="Verdana" w:hAnsi="Verdana"/>
          <w:sz w:val="20"/>
          <w:lang w:val="en-GB"/>
        </w:rPr>
        <w:t>ould</w:t>
      </w:r>
      <w:r w:rsidRPr="008F462B">
        <w:rPr>
          <w:rStyle w:val="tlid-translation"/>
          <w:rFonts w:ascii="Verdana" w:hAnsi="Verdana"/>
          <w:sz w:val="20"/>
          <w:lang w:val="en-GB"/>
        </w:rPr>
        <w:t xml:space="preserve"> be provided at the entrances to </w:t>
      </w:r>
      <w:r w:rsidR="00EB4561" w:rsidRPr="008F462B">
        <w:rPr>
          <w:rStyle w:val="tlid-translation"/>
          <w:rFonts w:ascii="Verdana" w:hAnsi="Verdana"/>
          <w:sz w:val="20"/>
          <w:lang w:val="en-GB"/>
        </w:rPr>
        <w:t xml:space="preserve">the </w:t>
      </w:r>
      <w:r w:rsidRPr="008F462B">
        <w:rPr>
          <w:rStyle w:val="tlid-translation"/>
          <w:rFonts w:ascii="Verdana" w:hAnsi="Verdana"/>
          <w:sz w:val="20"/>
          <w:lang w:val="en-GB"/>
        </w:rPr>
        <w:t xml:space="preserve">areas intended for </w:t>
      </w:r>
      <w:r w:rsidR="00EB4561" w:rsidRPr="008F462B">
        <w:rPr>
          <w:rStyle w:val="tlid-translation"/>
          <w:rFonts w:ascii="Verdana" w:hAnsi="Verdana"/>
          <w:sz w:val="20"/>
          <w:lang w:val="en-GB"/>
        </w:rPr>
        <w:t xml:space="preserve">walking in </w:t>
      </w:r>
      <w:r w:rsidRPr="008F462B">
        <w:rPr>
          <w:rStyle w:val="tlid-translation"/>
          <w:rFonts w:ascii="Verdana" w:hAnsi="Verdana"/>
          <w:sz w:val="20"/>
          <w:lang w:val="en-GB"/>
        </w:rPr>
        <w:t>indoor footwear</w:t>
      </w:r>
      <w:r w:rsidR="00EB4561" w:rsidRPr="008F462B">
        <w:rPr>
          <w:rStyle w:val="tlid-translation"/>
          <w:rFonts w:ascii="Verdana" w:hAnsi="Verdana"/>
          <w:sz w:val="20"/>
          <w:lang w:val="en-GB"/>
        </w:rPr>
        <w:t>;</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slip-proof hard-surfaced access roads of appropriate width, fitted with ground level transitions, should be provided, ensuring access to the buildings for people with disabilities, as well as users of wheelchairs and pushchairs. The width of the road must be no less than 1.2m wide;</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glass parts of the doors must be marked in contrasting colour;</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the width and depth of the internal porch must have appropriate dimensions for manoeuvrability of wheelchairs;</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 doors to the interior spaces should be easy-to-use, of appropriate width and in contrasting colours; </w:t>
      </w:r>
    </w:p>
    <w:p w:rsidR="00C938CA" w:rsidRPr="008F462B" w:rsidRDefault="00C938CA" w:rsidP="00C938CA">
      <w:pPr>
        <w:pStyle w:val="Bezatstarpm"/>
        <w:jc w:val="both"/>
        <w:rPr>
          <w:rFonts w:ascii="Verdana" w:hAnsi="Verdana"/>
          <w:color w:val="000000"/>
          <w:kern w:val="2"/>
          <w:sz w:val="20"/>
          <w:lang w:val="en-GB"/>
        </w:rPr>
      </w:pPr>
      <w:r w:rsidRPr="008F462B">
        <w:rPr>
          <w:rFonts w:ascii="Verdana" w:hAnsi="Verdana"/>
          <w:color w:val="000000"/>
          <w:kern w:val="2"/>
          <w:sz w:val="20"/>
          <w:lang w:val="en-GB"/>
        </w:rPr>
        <w:t xml:space="preserve"> -the floors should be without thresholds and changes in level;</w:t>
      </w:r>
    </w:p>
    <w:p w:rsidR="00EB4561" w:rsidRPr="008F462B" w:rsidRDefault="00EB4561" w:rsidP="00C938CA">
      <w:pPr>
        <w:pStyle w:val="Bezatstarpm"/>
        <w:jc w:val="both"/>
        <w:rPr>
          <w:rStyle w:val="tlid-translation"/>
          <w:rFonts w:ascii="Verdana" w:hAnsi="Verdana"/>
          <w:sz w:val="20"/>
          <w:lang w:val="en-GB"/>
        </w:rPr>
      </w:pPr>
      <w:r w:rsidRPr="008F462B">
        <w:rPr>
          <w:rFonts w:ascii="Verdana" w:hAnsi="Verdana"/>
          <w:color w:val="000000"/>
          <w:kern w:val="2"/>
          <w:sz w:val="18"/>
          <w:szCs w:val="20"/>
          <w:lang w:val="en-GB"/>
        </w:rPr>
        <w:t xml:space="preserve">- </w:t>
      </w:r>
      <w:r w:rsidRPr="008F462B">
        <w:rPr>
          <w:rStyle w:val="tlid-translation"/>
          <w:rFonts w:ascii="Verdana" w:hAnsi="Verdana"/>
          <w:sz w:val="20"/>
          <w:lang w:val="en-GB"/>
        </w:rPr>
        <w:t xml:space="preserve">flooring </w:t>
      </w:r>
      <w:r w:rsidR="005F4470" w:rsidRPr="008F462B">
        <w:rPr>
          <w:rStyle w:val="tlid-translation"/>
          <w:rFonts w:ascii="Verdana" w:hAnsi="Verdana"/>
          <w:sz w:val="20"/>
          <w:lang w:val="en-GB"/>
        </w:rPr>
        <w:t xml:space="preserve">must be </w:t>
      </w:r>
      <w:r w:rsidRPr="008F462B">
        <w:rPr>
          <w:rStyle w:val="tlid-translation"/>
          <w:rFonts w:ascii="Verdana" w:hAnsi="Verdana"/>
          <w:sz w:val="20"/>
          <w:lang w:val="en-GB"/>
        </w:rPr>
        <w:t>in contrasting colour, dark with light design elements indicat</w:t>
      </w:r>
      <w:r w:rsidR="0060704D" w:rsidRPr="008F462B">
        <w:rPr>
          <w:rStyle w:val="tlid-translation"/>
          <w:rFonts w:ascii="Verdana" w:hAnsi="Verdana"/>
          <w:sz w:val="20"/>
          <w:lang w:val="en-GB"/>
        </w:rPr>
        <w:t>ing</w:t>
      </w:r>
      <w:r w:rsidRPr="008F462B">
        <w:rPr>
          <w:rStyle w:val="tlid-translation"/>
          <w:rFonts w:ascii="Verdana" w:hAnsi="Verdana"/>
          <w:sz w:val="20"/>
          <w:lang w:val="en-GB"/>
        </w:rPr>
        <w:t xml:space="preserve"> the pedestrian</w:t>
      </w:r>
      <w:r w:rsidR="0060704D" w:rsidRPr="008F462B">
        <w:rPr>
          <w:rStyle w:val="tlid-translation"/>
          <w:rFonts w:ascii="Verdana" w:hAnsi="Verdana"/>
          <w:sz w:val="20"/>
          <w:lang w:val="en-GB"/>
        </w:rPr>
        <w:t xml:space="preserve"> route</w:t>
      </w:r>
      <w:r w:rsidRPr="008F462B">
        <w:rPr>
          <w:rStyle w:val="tlid-translation"/>
          <w:rFonts w:ascii="Verdana" w:hAnsi="Verdana"/>
          <w:sz w:val="20"/>
          <w:lang w:val="en-GB"/>
        </w:rPr>
        <w:t>;</w:t>
      </w:r>
    </w:p>
    <w:p w:rsidR="002F5E75" w:rsidRPr="008F462B" w:rsidRDefault="00EB4561" w:rsidP="00C938CA">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 </w:t>
      </w:r>
      <w:r w:rsidR="006D2C7C" w:rsidRPr="008F462B">
        <w:rPr>
          <w:rStyle w:val="tlid-translation"/>
          <w:rFonts w:ascii="Verdana" w:hAnsi="Verdana"/>
          <w:sz w:val="20"/>
          <w:lang w:val="en-GB"/>
        </w:rPr>
        <w:t xml:space="preserve">room signs </w:t>
      </w:r>
      <w:r w:rsidRPr="008F462B">
        <w:rPr>
          <w:rStyle w:val="tlid-translation"/>
          <w:rFonts w:ascii="Verdana" w:hAnsi="Verdana"/>
          <w:sz w:val="20"/>
          <w:lang w:val="en-GB"/>
        </w:rPr>
        <w:t xml:space="preserve">must be </w:t>
      </w:r>
      <w:r w:rsidR="006D2C7C" w:rsidRPr="008F462B">
        <w:rPr>
          <w:rStyle w:val="tlid-translation"/>
          <w:rFonts w:ascii="Verdana" w:hAnsi="Verdana"/>
          <w:sz w:val="20"/>
          <w:lang w:val="en-GB"/>
        </w:rPr>
        <w:t xml:space="preserve">placed at </w:t>
      </w:r>
      <w:r w:rsidR="005C7EBF" w:rsidRPr="008F462B">
        <w:rPr>
          <w:rStyle w:val="tlid-translation"/>
          <w:rFonts w:ascii="Verdana" w:hAnsi="Verdana"/>
          <w:sz w:val="20"/>
          <w:lang w:val="en-GB"/>
        </w:rPr>
        <w:t>hand-reachable</w:t>
      </w:r>
      <w:r w:rsidR="006D2C7C" w:rsidRPr="008F462B">
        <w:rPr>
          <w:rStyle w:val="tlid-translation"/>
          <w:rFonts w:ascii="Verdana" w:hAnsi="Verdana"/>
          <w:sz w:val="20"/>
          <w:lang w:val="en-GB"/>
        </w:rPr>
        <w:t xml:space="preserve"> level </w:t>
      </w:r>
      <w:r w:rsidR="005C7EBF" w:rsidRPr="008F462B">
        <w:rPr>
          <w:rStyle w:val="tlid-translation"/>
          <w:rFonts w:ascii="Verdana" w:hAnsi="Verdana"/>
          <w:sz w:val="20"/>
          <w:lang w:val="en-GB"/>
        </w:rPr>
        <w:t>(e.g. at waist level)</w:t>
      </w:r>
      <w:r w:rsidRPr="008F462B">
        <w:rPr>
          <w:rStyle w:val="tlid-translation"/>
          <w:rFonts w:ascii="Verdana" w:hAnsi="Verdana"/>
          <w:sz w:val="20"/>
          <w:lang w:val="en-GB"/>
        </w:rPr>
        <w:t xml:space="preserve"> in contrasting colo</w:t>
      </w:r>
      <w:r w:rsidR="006D2C7C" w:rsidRPr="008F462B">
        <w:rPr>
          <w:rStyle w:val="tlid-translation"/>
          <w:rFonts w:ascii="Verdana" w:hAnsi="Verdana"/>
          <w:sz w:val="20"/>
          <w:lang w:val="en-GB"/>
        </w:rPr>
        <w:t>u</w:t>
      </w:r>
      <w:r w:rsidRPr="008F462B">
        <w:rPr>
          <w:rStyle w:val="tlid-translation"/>
          <w:rFonts w:ascii="Verdana" w:hAnsi="Verdana"/>
          <w:sz w:val="20"/>
          <w:lang w:val="en-GB"/>
        </w:rPr>
        <w:t xml:space="preserve">rs, with </w:t>
      </w:r>
      <w:r w:rsidR="005C7EBF" w:rsidRPr="008F462B">
        <w:rPr>
          <w:rStyle w:val="tlid-translation"/>
          <w:rFonts w:ascii="Verdana" w:hAnsi="Verdana"/>
          <w:sz w:val="20"/>
          <w:lang w:val="en-GB"/>
        </w:rPr>
        <w:t xml:space="preserve">embossed </w:t>
      </w:r>
      <w:r w:rsidRPr="008F462B">
        <w:rPr>
          <w:rStyle w:val="tlid-translation"/>
          <w:rFonts w:ascii="Verdana" w:hAnsi="Verdana"/>
          <w:sz w:val="20"/>
          <w:lang w:val="en-GB"/>
        </w:rPr>
        <w:t xml:space="preserve">pictograms and </w:t>
      </w:r>
      <w:r w:rsidR="005C7EBF" w:rsidRPr="008F462B">
        <w:rPr>
          <w:rStyle w:val="tlid-translation"/>
          <w:rFonts w:ascii="Verdana" w:hAnsi="Verdana"/>
          <w:sz w:val="20"/>
          <w:lang w:val="en-GB"/>
        </w:rPr>
        <w:t>letters that are eas</w:t>
      </w:r>
      <w:r w:rsidRPr="008F462B">
        <w:rPr>
          <w:rStyle w:val="tlid-translation"/>
          <w:rFonts w:ascii="Verdana" w:hAnsi="Verdana"/>
          <w:sz w:val="20"/>
          <w:lang w:val="en-GB"/>
        </w:rPr>
        <w:t xml:space="preserve">y </w:t>
      </w:r>
      <w:r w:rsidR="005C7EBF" w:rsidRPr="008F462B">
        <w:rPr>
          <w:rStyle w:val="tlid-translation"/>
          <w:rFonts w:ascii="Verdana" w:hAnsi="Verdana"/>
          <w:sz w:val="20"/>
          <w:lang w:val="en-GB"/>
        </w:rPr>
        <w:t>to read</w:t>
      </w:r>
      <w:r w:rsidRPr="008F462B">
        <w:rPr>
          <w:rStyle w:val="tlid-translation"/>
          <w:rFonts w:ascii="Verdana" w:hAnsi="Verdana"/>
          <w:sz w:val="20"/>
          <w:lang w:val="en-GB"/>
        </w:rPr>
        <w:t>;</w:t>
      </w:r>
    </w:p>
    <w:p w:rsidR="00EB4561" w:rsidRPr="008F462B" w:rsidRDefault="00EB4561" w:rsidP="00C938CA">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 </w:t>
      </w:r>
      <w:r w:rsidR="005C7EBF" w:rsidRPr="008F462B">
        <w:rPr>
          <w:rStyle w:val="tlid-translation"/>
          <w:rFonts w:ascii="Verdana" w:hAnsi="Verdana"/>
          <w:sz w:val="20"/>
          <w:lang w:val="en-GB"/>
        </w:rPr>
        <w:t xml:space="preserve">there must be special </w:t>
      </w:r>
      <w:r w:rsidRPr="008F462B">
        <w:rPr>
          <w:rStyle w:val="tlid-translation"/>
          <w:rFonts w:ascii="Verdana" w:hAnsi="Verdana"/>
          <w:sz w:val="20"/>
          <w:lang w:val="en-GB"/>
        </w:rPr>
        <w:t>toilets with appropriate equipment for people with disabilities</w:t>
      </w:r>
      <w:r w:rsidR="005C7EBF" w:rsidRPr="008F462B">
        <w:rPr>
          <w:rStyle w:val="tlid-translation"/>
          <w:rFonts w:ascii="Verdana" w:hAnsi="Verdana"/>
          <w:sz w:val="20"/>
          <w:lang w:val="en-GB"/>
        </w:rPr>
        <w:t>; the</w:t>
      </w:r>
      <w:r w:rsidR="00C2705B" w:rsidRPr="008F462B">
        <w:rPr>
          <w:rStyle w:val="tlid-translation"/>
          <w:rFonts w:ascii="Verdana" w:hAnsi="Verdana"/>
          <w:sz w:val="20"/>
          <w:lang w:val="en-GB"/>
        </w:rPr>
        <w:t xml:space="preserve"> </w:t>
      </w:r>
      <w:r w:rsidRPr="008F462B">
        <w:rPr>
          <w:rStyle w:val="tlid-translation"/>
          <w:rFonts w:ascii="Verdana" w:hAnsi="Verdana"/>
          <w:sz w:val="20"/>
          <w:lang w:val="en-GB"/>
        </w:rPr>
        <w:t>toilets</w:t>
      </w:r>
      <w:r w:rsidR="005C7EBF" w:rsidRPr="008F462B">
        <w:rPr>
          <w:rStyle w:val="tlid-translation"/>
          <w:rFonts w:ascii="Verdana" w:hAnsi="Verdana"/>
          <w:sz w:val="20"/>
          <w:lang w:val="en-GB"/>
        </w:rPr>
        <w:t xml:space="preserve"> should be</w:t>
      </w:r>
      <w:r w:rsidRPr="008F462B">
        <w:rPr>
          <w:rStyle w:val="tlid-translation"/>
          <w:rFonts w:ascii="Verdana" w:hAnsi="Verdana"/>
          <w:sz w:val="20"/>
          <w:lang w:val="en-GB"/>
        </w:rPr>
        <w:t xml:space="preserve"> </w:t>
      </w:r>
      <w:r w:rsidR="005C7EBF" w:rsidRPr="008F462B">
        <w:rPr>
          <w:rStyle w:val="tlid-translation"/>
          <w:rFonts w:ascii="Verdana" w:hAnsi="Verdana"/>
          <w:sz w:val="20"/>
          <w:lang w:val="en-GB"/>
        </w:rPr>
        <w:t xml:space="preserve">easily accessible </w:t>
      </w:r>
      <w:r w:rsidRPr="008F462B">
        <w:rPr>
          <w:rStyle w:val="tlid-translation"/>
          <w:rFonts w:ascii="Verdana" w:hAnsi="Verdana"/>
          <w:sz w:val="20"/>
          <w:lang w:val="en-GB"/>
        </w:rPr>
        <w:t>from any</w:t>
      </w:r>
      <w:r w:rsidR="005C7EBF" w:rsidRPr="008F462B">
        <w:rPr>
          <w:rStyle w:val="tlid-translation"/>
          <w:rFonts w:ascii="Verdana" w:hAnsi="Verdana"/>
          <w:sz w:val="20"/>
          <w:lang w:val="en-GB"/>
        </w:rPr>
        <w:t xml:space="preserve"> place </w:t>
      </w:r>
      <w:r w:rsidRPr="008F462B">
        <w:rPr>
          <w:rStyle w:val="tlid-translation"/>
          <w:rFonts w:ascii="Verdana" w:hAnsi="Verdana"/>
          <w:sz w:val="20"/>
          <w:lang w:val="en-GB"/>
        </w:rPr>
        <w:t xml:space="preserve">in the </w:t>
      </w:r>
      <w:r w:rsidR="005C7EBF" w:rsidRPr="008F462B">
        <w:rPr>
          <w:rStyle w:val="tlid-translation"/>
          <w:rFonts w:ascii="Verdana" w:hAnsi="Verdana"/>
          <w:sz w:val="20"/>
          <w:lang w:val="en-GB"/>
        </w:rPr>
        <w:t>territory</w:t>
      </w:r>
      <w:r w:rsidRPr="008F462B">
        <w:rPr>
          <w:rStyle w:val="tlid-translation"/>
          <w:rFonts w:ascii="Verdana" w:hAnsi="Verdana"/>
          <w:sz w:val="20"/>
          <w:lang w:val="en-GB"/>
        </w:rPr>
        <w:t xml:space="preserve">. </w:t>
      </w:r>
      <w:r w:rsidR="005C7EBF" w:rsidRPr="008F462B">
        <w:rPr>
          <w:rStyle w:val="tlid-translation"/>
          <w:rFonts w:ascii="Verdana" w:hAnsi="Verdana"/>
          <w:sz w:val="20"/>
          <w:lang w:val="en-GB"/>
        </w:rPr>
        <w:t>In the t</w:t>
      </w:r>
      <w:r w:rsidRPr="008F462B">
        <w:rPr>
          <w:rStyle w:val="tlid-translation"/>
          <w:rFonts w:ascii="Verdana" w:hAnsi="Verdana"/>
          <w:sz w:val="20"/>
          <w:lang w:val="en-GB"/>
        </w:rPr>
        <w:t>oilets</w:t>
      </w:r>
      <w:r w:rsidR="005C7EBF" w:rsidRPr="008F462B">
        <w:rPr>
          <w:rStyle w:val="tlid-translation"/>
          <w:rFonts w:ascii="Verdana" w:hAnsi="Verdana"/>
          <w:sz w:val="20"/>
          <w:lang w:val="en-GB"/>
        </w:rPr>
        <w:t>, there should be a</w:t>
      </w:r>
      <w:r w:rsidRPr="008F462B">
        <w:rPr>
          <w:rStyle w:val="tlid-translation"/>
          <w:rFonts w:ascii="Verdana" w:hAnsi="Verdana"/>
          <w:sz w:val="20"/>
          <w:lang w:val="en-GB"/>
        </w:rPr>
        <w:t xml:space="preserve"> call button for emergencies and alarms;</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there should be specifically equipped shower rooms for people with disabilities;</w:t>
      </w:r>
    </w:p>
    <w:p w:rsidR="00C938CA" w:rsidRPr="008F462B" w:rsidRDefault="00C938CA" w:rsidP="00C938CA">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free space for manoeuvring should be planned designing the layout of the interior.</w:t>
      </w:r>
    </w:p>
    <w:p w:rsidR="00C938CA" w:rsidRPr="008F462B" w:rsidRDefault="00C938CA" w:rsidP="00C938CA">
      <w:pPr>
        <w:pStyle w:val="Bezatstarpm"/>
        <w:jc w:val="both"/>
        <w:rPr>
          <w:rFonts w:ascii="Verdana" w:hAnsi="Verdana"/>
          <w:color w:val="000000"/>
          <w:kern w:val="2"/>
          <w:sz w:val="20"/>
          <w:szCs w:val="20"/>
          <w:lang w:val="en-GB"/>
        </w:rPr>
      </w:pPr>
    </w:p>
    <w:p w:rsidR="00CB55CF" w:rsidRPr="008F462B" w:rsidRDefault="00C938CA" w:rsidP="00CB55CF">
      <w:pPr>
        <w:pStyle w:val="Bezatstarpm"/>
        <w:jc w:val="both"/>
        <w:rPr>
          <w:rFonts w:ascii="Verdana" w:hAnsi="Verdana"/>
          <w:color w:val="000000"/>
          <w:kern w:val="1"/>
          <w:sz w:val="20"/>
          <w:szCs w:val="20"/>
          <w:bdr w:val="nil"/>
          <w:lang w:val="en-GB" w:eastAsia="lv-LV"/>
        </w:rPr>
      </w:pPr>
      <w:r w:rsidRPr="008F462B">
        <w:rPr>
          <w:rFonts w:ascii="Verdana" w:hAnsi="Verdana"/>
          <w:b/>
          <w:bCs/>
          <w:color w:val="000000"/>
          <w:kern w:val="1"/>
          <w:sz w:val="20"/>
          <w:szCs w:val="20"/>
          <w:u w:val="single" w:color="000000"/>
          <w:bdr w:val="nil"/>
          <w:lang w:val="en-GB" w:eastAsia="lv-LV"/>
        </w:rPr>
        <w:t xml:space="preserve"> </w:t>
      </w:r>
    </w:p>
    <w:p w:rsidR="00CB55CF" w:rsidRPr="008F462B" w:rsidRDefault="00A41EB3" w:rsidP="00CB55CF">
      <w:pPr>
        <w:pStyle w:val="Bezatstarpm"/>
        <w:jc w:val="both"/>
        <w:rPr>
          <w:rFonts w:ascii="Verdana" w:hAnsi="Verdana"/>
          <w:b/>
          <w:color w:val="000000"/>
          <w:kern w:val="1"/>
          <w:sz w:val="20"/>
          <w:u w:val="single" w:color="000000"/>
          <w:bdr w:val="nil"/>
          <w:lang w:val="en-GB"/>
        </w:rPr>
      </w:pPr>
      <w:r w:rsidRPr="008F462B">
        <w:rPr>
          <w:rFonts w:ascii="Verdana" w:hAnsi="Verdana"/>
          <w:b/>
          <w:bCs/>
          <w:color w:val="000000"/>
          <w:kern w:val="1"/>
          <w:sz w:val="20"/>
          <w:szCs w:val="20"/>
          <w:u w:val="single" w:color="000000"/>
          <w:bdr w:val="nil"/>
          <w:lang w:val="en-GB" w:eastAsia="lv-LV"/>
        </w:rPr>
        <w:t xml:space="preserve">17. </w:t>
      </w:r>
      <w:r w:rsidR="00561A89" w:rsidRPr="008F462B">
        <w:rPr>
          <w:rFonts w:ascii="Verdana" w:hAnsi="Verdana"/>
          <w:b/>
          <w:bCs/>
          <w:color w:val="000000"/>
          <w:kern w:val="1"/>
          <w:sz w:val="20"/>
          <w:szCs w:val="20"/>
          <w:u w:val="single" w:color="000000"/>
          <w:bdr w:val="nil"/>
          <w:lang w:val="en-GB" w:eastAsia="lv-LV"/>
        </w:rPr>
        <w:t>Engineering networks</w:t>
      </w:r>
    </w:p>
    <w:p w:rsidR="004E5ADF" w:rsidRPr="008F462B" w:rsidRDefault="004E5ADF" w:rsidP="00CB55CF">
      <w:pPr>
        <w:pStyle w:val="Bezatstarpm"/>
        <w:jc w:val="both"/>
        <w:rPr>
          <w:rFonts w:ascii="Verdana" w:hAnsi="Verdana"/>
          <w:color w:val="000000"/>
          <w:kern w:val="1"/>
          <w:sz w:val="20"/>
          <w:szCs w:val="20"/>
          <w:u w:val="single" w:color="000000"/>
          <w:bdr w:val="nil"/>
          <w:lang w:val="en-GB" w:eastAsia="lv-LV"/>
        </w:rPr>
      </w:pPr>
    </w:p>
    <w:p w:rsidR="002228CE" w:rsidRPr="008F462B" w:rsidRDefault="002228CE" w:rsidP="00561A89">
      <w:pPr>
        <w:spacing w:after="0" w:line="240" w:lineRule="auto"/>
        <w:jc w:val="both"/>
        <w:rPr>
          <w:rFonts w:ascii="Verdana" w:eastAsia="Times New Roman" w:hAnsi="Verdana"/>
          <w:sz w:val="20"/>
          <w:szCs w:val="24"/>
          <w:lang w:val="en-GB" w:eastAsia="lv-LV"/>
        </w:rPr>
      </w:pPr>
      <w:r w:rsidRPr="00317DC2">
        <w:rPr>
          <w:rFonts w:ascii="Verdana" w:eastAsia="Times New Roman" w:hAnsi="Verdana"/>
          <w:sz w:val="20"/>
          <w:szCs w:val="24"/>
          <w:lang w:val="en-GB" w:eastAsia="lv-LV"/>
        </w:rPr>
        <w:t>The main connections of e</w:t>
      </w:r>
      <w:r w:rsidR="00561A89" w:rsidRPr="00317DC2">
        <w:rPr>
          <w:rFonts w:ascii="Verdana" w:eastAsia="Times New Roman" w:hAnsi="Verdana"/>
          <w:sz w:val="20"/>
          <w:szCs w:val="24"/>
          <w:lang w:val="en-GB" w:eastAsia="lv-LV"/>
        </w:rPr>
        <w:t>ngineering network</w:t>
      </w:r>
      <w:r w:rsidRPr="00317DC2">
        <w:rPr>
          <w:rFonts w:ascii="Verdana" w:eastAsia="Times New Roman" w:hAnsi="Verdana"/>
          <w:sz w:val="20"/>
          <w:szCs w:val="24"/>
          <w:lang w:val="en-GB" w:eastAsia="lv-LV"/>
        </w:rPr>
        <w:t>s</w:t>
      </w:r>
      <w:r w:rsidR="00561A89" w:rsidRPr="00317DC2">
        <w:rPr>
          <w:rFonts w:ascii="Verdana" w:eastAsia="Times New Roman" w:hAnsi="Verdana"/>
          <w:sz w:val="20"/>
          <w:szCs w:val="24"/>
          <w:lang w:val="en-GB" w:eastAsia="lv-LV"/>
        </w:rPr>
        <w:t xml:space="preserve"> </w:t>
      </w:r>
      <w:r w:rsidRPr="00317DC2">
        <w:rPr>
          <w:rFonts w:ascii="Verdana" w:eastAsia="Times New Roman" w:hAnsi="Verdana"/>
          <w:sz w:val="20"/>
          <w:szCs w:val="24"/>
          <w:lang w:val="en-GB" w:eastAsia="lv-LV"/>
        </w:rPr>
        <w:t xml:space="preserve">must be established respecting the issued </w:t>
      </w:r>
      <w:r w:rsidR="00BE4B82" w:rsidRPr="00317DC2">
        <w:rPr>
          <w:rFonts w:ascii="Verdana" w:eastAsia="Times New Roman" w:hAnsi="Verdana"/>
          <w:sz w:val="20"/>
          <w:szCs w:val="24"/>
          <w:lang w:val="en-GB" w:eastAsia="lv-LV"/>
        </w:rPr>
        <w:t>T</w:t>
      </w:r>
      <w:r w:rsidR="00561A89" w:rsidRPr="00317DC2">
        <w:rPr>
          <w:rFonts w:ascii="Verdana" w:eastAsia="Times New Roman" w:hAnsi="Verdana"/>
          <w:sz w:val="20"/>
          <w:szCs w:val="24"/>
          <w:lang w:val="en-GB" w:eastAsia="lv-LV"/>
        </w:rPr>
        <w:t xml:space="preserve">echnical </w:t>
      </w:r>
      <w:r w:rsidR="00BE4B82" w:rsidRPr="00317DC2">
        <w:rPr>
          <w:rFonts w:ascii="Verdana" w:eastAsia="Times New Roman" w:hAnsi="Verdana"/>
          <w:sz w:val="20"/>
          <w:szCs w:val="24"/>
          <w:lang w:val="en-GB" w:eastAsia="lv-LV"/>
        </w:rPr>
        <w:t>P</w:t>
      </w:r>
      <w:r w:rsidRPr="00317DC2">
        <w:rPr>
          <w:rFonts w:ascii="Verdana" w:eastAsia="Times New Roman" w:hAnsi="Verdana"/>
          <w:sz w:val="20"/>
          <w:szCs w:val="24"/>
          <w:lang w:val="en-GB" w:eastAsia="lv-LV"/>
        </w:rPr>
        <w:t>rovisions</w:t>
      </w:r>
      <w:r w:rsidR="00561A89" w:rsidRPr="00317DC2">
        <w:rPr>
          <w:rFonts w:ascii="Verdana" w:eastAsia="Times New Roman" w:hAnsi="Verdana"/>
          <w:sz w:val="20"/>
          <w:szCs w:val="24"/>
          <w:lang w:val="en-GB" w:eastAsia="lv-LV"/>
        </w:rPr>
        <w:t xml:space="preserve"> (see Appendix No.</w:t>
      </w:r>
      <w:r w:rsidR="004712FA" w:rsidRPr="00317DC2">
        <w:rPr>
          <w:rFonts w:ascii="Verdana" w:eastAsia="Times New Roman" w:hAnsi="Verdana"/>
          <w:sz w:val="20"/>
          <w:szCs w:val="24"/>
          <w:lang w:val="en-GB" w:eastAsia="lv-LV"/>
        </w:rPr>
        <w:t>5-</w:t>
      </w:r>
      <w:r w:rsidR="00317DC2" w:rsidRPr="00317DC2">
        <w:rPr>
          <w:rFonts w:ascii="Verdana" w:eastAsia="Times New Roman" w:hAnsi="Verdana"/>
          <w:sz w:val="20"/>
          <w:szCs w:val="24"/>
          <w:lang w:val="en-GB" w:eastAsia="lv-LV"/>
        </w:rPr>
        <w:t>5</w:t>
      </w:r>
      <w:r w:rsidR="00561A89" w:rsidRPr="00317DC2">
        <w:rPr>
          <w:rFonts w:ascii="Verdana" w:eastAsia="Times New Roman" w:hAnsi="Verdana"/>
          <w:sz w:val="20"/>
          <w:szCs w:val="24"/>
          <w:lang w:val="en-GB" w:eastAsia="lv-LV"/>
        </w:rPr>
        <w:t xml:space="preserve"> T</w:t>
      </w:r>
      <w:r w:rsidRPr="00317DC2">
        <w:rPr>
          <w:rFonts w:ascii="Verdana" w:eastAsia="Times New Roman" w:hAnsi="Verdana"/>
          <w:sz w:val="20"/>
          <w:szCs w:val="24"/>
          <w:lang w:val="en-GB" w:eastAsia="lv-LV"/>
        </w:rPr>
        <w:t>echnical Provisions issued by</w:t>
      </w:r>
      <w:r w:rsidR="00561A89" w:rsidRPr="00317DC2">
        <w:rPr>
          <w:rFonts w:ascii="Verdana" w:eastAsia="Times New Roman" w:hAnsi="Verdana"/>
          <w:sz w:val="20"/>
          <w:szCs w:val="24"/>
          <w:lang w:val="en-GB" w:eastAsia="lv-LV"/>
        </w:rPr>
        <w:t xml:space="preserve"> JSC “Sadales tīkls”, </w:t>
      </w:r>
      <w:r w:rsidR="00317DC2" w:rsidRPr="00317DC2">
        <w:rPr>
          <w:rFonts w:ascii="Verdana" w:eastAsia="Times New Roman" w:hAnsi="Verdana"/>
          <w:sz w:val="20"/>
          <w:szCs w:val="24"/>
          <w:lang w:val="en-GB" w:eastAsia="lv-LV"/>
        </w:rPr>
        <w:t xml:space="preserve">Appendix 5-6 </w:t>
      </w:r>
      <w:r w:rsidR="00561A89" w:rsidRPr="00317DC2">
        <w:rPr>
          <w:rFonts w:ascii="Verdana" w:eastAsia="Times New Roman" w:hAnsi="Verdana"/>
          <w:sz w:val="20"/>
          <w:szCs w:val="24"/>
          <w:lang w:val="en-GB" w:eastAsia="lv-LV"/>
        </w:rPr>
        <w:t xml:space="preserve">JSC “Rīgas siltums”, </w:t>
      </w:r>
      <w:r w:rsidR="00317DC2" w:rsidRPr="00317DC2">
        <w:rPr>
          <w:rFonts w:ascii="Verdana" w:eastAsia="Times New Roman" w:hAnsi="Verdana"/>
          <w:sz w:val="20"/>
          <w:szCs w:val="24"/>
          <w:lang w:val="en-GB" w:eastAsia="lv-LV"/>
        </w:rPr>
        <w:t xml:space="preserve">Appendix 5-7 </w:t>
      </w:r>
      <w:r w:rsidR="00561A89" w:rsidRPr="00317DC2">
        <w:rPr>
          <w:rFonts w:ascii="Verdana" w:eastAsia="Times New Roman" w:hAnsi="Verdana"/>
          <w:sz w:val="20"/>
          <w:szCs w:val="24"/>
          <w:lang w:val="en-GB" w:eastAsia="lv-LV"/>
        </w:rPr>
        <w:t xml:space="preserve">SIA “Rīgas Ūdens”) or any other </w:t>
      </w:r>
      <w:r w:rsidRPr="00317DC2">
        <w:rPr>
          <w:rFonts w:ascii="Verdana" w:eastAsia="Times New Roman" w:hAnsi="Verdana"/>
          <w:sz w:val="20"/>
          <w:szCs w:val="24"/>
          <w:lang w:val="en-GB" w:eastAsia="lv-LV"/>
        </w:rPr>
        <w:t>manager of an engineering</w:t>
      </w:r>
      <w:r w:rsidR="00561A89" w:rsidRPr="00317DC2">
        <w:rPr>
          <w:rFonts w:ascii="Verdana" w:eastAsia="Times New Roman" w:hAnsi="Verdana"/>
          <w:sz w:val="20"/>
          <w:szCs w:val="24"/>
          <w:lang w:val="en-GB" w:eastAsia="lv-LV"/>
        </w:rPr>
        <w:t xml:space="preserve"> network.</w:t>
      </w:r>
    </w:p>
    <w:p w:rsidR="002228CE" w:rsidRPr="008F462B" w:rsidRDefault="00561A89" w:rsidP="002228CE">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t>When developing a construction design and receiving the</w:t>
      </w:r>
      <w:r w:rsidR="00CF6E8C" w:rsidRPr="008F462B">
        <w:rPr>
          <w:rFonts w:ascii="Verdana" w:eastAsia="Times New Roman" w:hAnsi="Verdana"/>
          <w:sz w:val="20"/>
          <w:szCs w:val="24"/>
          <w:lang w:val="en-GB" w:eastAsia="lv-LV"/>
        </w:rPr>
        <w:t xml:space="preserve"> updated maps</w:t>
      </w:r>
      <w:r w:rsidRPr="008F462B">
        <w:rPr>
          <w:rFonts w:ascii="Verdana" w:eastAsia="Times New Roman" w:hAnsi="Verdana"/>
          <w:sz w:val="20"/>
          <w:szCs w:val="24"/>
          <w:lang w:val="en-GB" w:eastAsia="lv-LV"/>
        </w:rPr>
        <w:t xml:space="preserve"> with the </w:t>
      </w:r>
      <w:r w:rsidR="00CF6E8C" w:rsidRPr="008F462B">
        <w:rPr>
          <w:rFonts w:ascii="Verdana" w:eastAsia="Times New Roman" w:hAnsi="Verdana"/>
          <w:sz w:val="20"/>
          <w:szCs w:val="24"/>
          <w:lang w:val="en-GB" w:eastAsia="lv-LV"/>
        </w:rPr>
        <w:t xml:space="preserve">connection points to the </w:t>
      </w:r>
      <w:r w:rsidRPr="008F462B">
        <w:rPr>
          <w:rFonts w:ascii="Verdana" w:eastAsia="Times New Roman" w:hAnsi="Verdana"/>
          <w:sz w:val="20"/>
          <w:szCs w:val="24"/>
          <w:lang w:val="en-GB" w:eastAsia="lv-LV"/>
        </w:rPr>
        <w:t>main engineering network</w:t>
      </w:r>
      <w:r w:rsidR="00CF6E8C" w:rsidRPr="008F462B">
        <w:rPr>
          <w:rFonts w:ascii="Verdana" w:eastAsia="Times New Roman" w:hAnsi="Verdana"/>
          <w:sz w:val="20"/>
          <w:szCs w:val="24"/>
          <w:lang w:val="en-GB" w:eastAsia="lv-LV"/>
        </w:rPr>
        <w:t>s,</w:t>
      </w:r>
      <w:r w:rsidRPr="008F462B">
        <w:rPr>
          <w:rFonts w:ascii="Verdana" w:eastAsia="Times New Roman" w:hAnsi="Verdana"/>
          <w:sz w:val="20"/>
          <w:szCs w:val="24"/>
          <w:lang w:val="en-GB" w:eastAsia="lv-LV"/>
        </w:rPr>
        <w:t xml:space="preserve"> the solutions may change </w:t>
      </w:r>
      <w:r w:rsidR="00CF6E8C" w:rsidRPr="008F462B">
        <w:rPr>
          <w:rFonts w:ascii="Verdana" w:eastAsia="Times New Roman" w:hAnsi="Verdana"/>
          <w:sz w:val="20"/>
          <w:szCs w:val="24"/>
          <w:lang w:val="en-GB" w:eastAsia="lv-LV"/>
        </w:rPr>
        <w:t xml:space="preserve">respecting </w:t>
      </w:r>
      <w:r w:rsidRPr="008F462B">
        <w:rPr>
          <w:rFonts w:ascii="Verdana" w:eastAsia="Times New Roman" w:hAnsi="Verdana"/>
          <w:sz w:val="20"/>
          <w:szCs w:val="24"/>
          <w:lang w:val="en-GB" w:eastAsia="lv-LV"/>
        </w:rPr>
        <w:t xml:space="preserve">the received technical </w:t>
      </w:r>
      <w:r w:rsidR="00CF6E8C" w:rsidRPr="008F462B">
        <w:rPr>
          <w:rFonts w:ascii="Verdana" w:eastAsia="Times New Roman" w:hAnsi="Verdana"/>
          <w:sz w:val="20"/>
          <w:szCs w:val="24"/>
          <w:lang w:val="en-GB" w:eastAsia="lv-LV"/>
        </w:rPr>
        <w:t xml:space="preserve">provisions </w:t>
      </w:r>
      <w:r w:rsidRPr="008F462B">
        <w:rPr>
          <w:rFonts w:ascii="Verdana" w:eastAsia="Times New Roman" w:hAnsi="Verdana"/>
          <w:sz w:val="20"/>
          <w:szCs w:val="24"/>
          <w:lang w:val="en-GB" w:eastAsia="lv-LV"/>
        </w:rPr>
        <w:t xml:space="preserve">and applicable </w:t>
      </w:r>
      <w:r w:rsidR="002228CE" w:rsidRPr="008F462B">
        <w:rPr>
          <w:rFonts w:ascii="Verdana" w:eastAsia="Times New Roman" w:hAnsi="Verdana"/>
          <w:sz w:val="20"/>
          <w:szCs w:val="24"/>
          <w:lang w:val="en-GB" w:eastAsia="lv-LV"/>
        </w:rPr>
        <w:t>laws and regulations</w:t>
      </w:r>
      <w:r w:rsidRPr="008F462B">
        <w:rPr>
          <w:rFonts w:ascii="Verdana" w:eastAsia="Times New Roman" w:hAnsi="Verdana"/>
          <w:sz w:val="20"/>
          <w:szCs w:val="24"/>
          <w:lang w:val="en-GB" w:eastAsia="lv-LV"/>
        </w:rPr>
        <w:t>.</w:t>
      </w:r>
    </w:p>
    <w:p w:rsidR="00561A89" w:rsidRPr="008F462B" w:rsidRDefault="00561A89" w:rsidP="00561A89">
      <w:pPr>
        <w:spacing w:after="0" w:line="240" w:lineRule="auto"/>
        <w:jc w:val="both"/>
        <w:rPr>
          <w:rFonts w:ascii="Verdana" w:eastAsia="Times New Roman" w:hAnsi="Verdana"/>
          <w:sz w:val="20"/>
          <w:szCs w:val="24"/>
          <w:lang w:val="en-GB" w:eastAsia="lv-LV"/>
        </w:rPr>
      </w:pPr>
      <w:r w:rsidRPr="008F462B">
        <w:rPr>
          <w:rFonts w:ascii="Verdana" w:eastAsia="Times New Roman" w:hAnsi="Verdana"/>
          <w:sz w:val="20"/>
          <w:szCs w:val="24"/>
          <w:lang w:val="en-GB" w:eastAsia="lv-LV"/>
        </w:rPr>
        <w:br/>
        <w:t xml:space="preserve">Based on the </w:t>
      </w:r>
      <w:r w:rsidR="00CF6E8C" w:rsidRPr="008F462B">
        <w:rPr>
          <w:rFonts w:ascii="Verdana" w:eastAsia="Times New Roman" w:hAnsi="Verdana"/>
          <w:sz w:val="20"/>
          <w:szCs w:val="24"/>
          <w:lang w:val="en-GB" w:eastAsia="lv-LV"/>
        </w:rPr>
        <w:t>list of the required spaces</w:t>
      </w:r>
      <w:r w:rsidRPr="008F462B">
        <w:rPr>
          <w:rFonts w:ascii="Verdana" w:eastAsia="Times New Roman" w:hAnsi="Verdana"/>
          <w:sz w:val="20"/>
          <w:szCs w:val="24"/>
          <w:lang w:val="en-GB" w:eastAsia="lv-LV"/>
        </w:rPr>
        <w:t xml:space="preserve">, the </w:t>
      </w:r>
      <w:r w:rsidR="00807767" w:rsidRPr="008F462B">
        <w:rPr>
          <w:rFonts w:ascii="Verdana" w:eastAsia="Times New Roman" w:hAnsi="Verdana"/>
          <w:sz w:val="20"/>
          <w:szCs w:val="24"/>
          <w:lang w:val="en-GB" w:eastAsia="lv-LV"/>
        </w:rPr>
        <w:t xml:space="preserve">necessary </w:t>
      </w:r>
      <w:r w:rsidRPr="008F462B">
        <w:rPr>
          <w:rFonts w:ascii="Verdana" w:eastAsia="Times New Roman" w:hAnsi="Verdana"/>
          <w:sz w:val="20"/>
          <w:szCs w:val="24"/>
          <w:lang w:val="en-GB" w:eastAsia="lv-LV"/>
        </w:rPr>
        <w:t xml:space="preserve">capacity for </w:t>
      </w:r>
      <w:r w:rsidR="00807767" w:rsidRPr="008F462B">
        <w:rPr>
          <w:rFonts w:ascii="Verdana" w:eastAsia="Times New Roman" w:hAnsi="Verdana"/>
          <w:sz w:val="20"/>
          <w:szCs w:val="24"/>
          <w:lang w:val="en-GB" w:eastAsia="lv-LV"/>
        </w:rPr>
        <w:t xml:space="preserve">operation in </w:t>
      </w:r>
      <w:r w:rsidRPr="008F462B">
        <w:rPr>
          <w:rFonts w:ascii="Verdana" w:eastAsia="Times New Roman" w:hAnsi="Verdana"/>
          <w:sz w:val="20"/>
          <w:szCs w:val="24"/>
          <w:lang w:val="en-GB" w:eastAsia="lv-LV"/>
        </w:rPr>
        <w:t>maximum mode sh</w:t>
      </w:r>
      <w:r w:rsidR="00807767" w:rsidRPr="008F462B">
        <w:rPr>
          <w:rFonts w:ascii="Verdana" w:eastAsia="Times New Roman" w:hAnsi="Verdana"/>
          <w:sz w:val="20"/>
          <w:szCs w:val="24"/>
          <w:lang w:val="en-GB" w:eastAsia="lv-LV"/>
        </w:rPr>
        <w:t>ould</w:t>
      </w:r>
      <w:r w:rsidRPr="008F462B">
        <w:rPr>
          <w:rFonts w:ascii="Verdana" w:eastAsia="Times New Roman" w:hAnsi="Verdana"/>
          <w:sz w:val="20"/>
          <w:szCs w:val="24"/>
          <w:lang w:val="en-GB" w:eastAsia="lv-LV"/>
        </w:rPr>
        <w:t xml:space="preserve"> be provided. The necessary </w:t>
      </w:r>
      <w:r w:rsidR="00BE4B82" w:rsidRPr="008F462B">
        <w:rPr>
          <w:rFonts w:ascii="Verdana" w:eastAsia="Times New Roman" w:hAnsi="Verdana"/>
          <w:sz w:val="20"/>
          <w:szCs w:val="24"/>
          <w:lang w:val="en-GB" w:eastAsia="lv-LV"/>
        </w:rPr>
        <w:t xml:space="preserve">main connections to </w:t>
      </w:r>
      <w:r w:rsidRPr="008F462B">
        <w:rPr>
          <w:rFonts w:ascii="Verdana" w:eastAsia="Times New Roman" w:hAnsi="Verdana"/>
          <w:sz w:val="20"/>
          <w:szCs w:val="24"/>
          <w:lang w:val="en-GB" w:eastAsia="lv-LV"/>
        </w:rPr>
        <w:t xml:space="preserve">power supply </w:t>
      </w:r>
      <w:r w:rsidR="00BE4B82" w:rsidRPr="008F462B">
        <w:rPr>
          <w:rFonts w:ascii="Verdana" w:eastAsia="Times New Roman" w:hAnsi="Verdana"/>
          <w:sz w:val="20"/>
          <w:szCs w:val="24"/>
          <w:lang w:val="en-GB" w:eastAsia="lv-LV"/>
        </w:rPr>
        <w:t xml:space="preserve">must </w:t>
      </w:r>
      <w:r w:rsidRPr="008F462B">
        <w:rPr>
          <w:rFonts w:ascii="Verdana" w:eastAsia="Times New Roman" w:hAnsi="Verdana"/>
          <w:sz w:val="20"/>
          <w:szCs w:val="24"/>
          <w:lang w:val="en-GB" w:eastAsia="lv-LV"/>
        </w:rPr>
        <w:t>be planned in accordance with the</w:t>
      </w:r>
      <w:r w:rsidR="00BE4B82" w:rsidRPr="008F462B">
        <w:rPr>
          <w:rFonts w:ascii="Verdana" w:eastAsia="Times New Roman" w:hAnsi="Verdana"/>
          <w:sz w:val="20"/>
          <w:szCs w:val="24"/>
          <w:lang w:val="en-GB" w:eastAsia="lv-LV"/>
        </w:rPr>
        <w:t xml:space="preserve"> provided T</w:t>
      </w:r>
      <w:r w:rsidRPr="008F462B">
        <w:rPr>
          <w:rFonts w:ascii="Verdana" w:eastAsia="Times New Roman" w:hAnsi="Verdana"/>
          <w:sz w:val="20"/>
          <w:szCs w:val="24"/>
          <w:lang w:val="en-GB" w:eastAsia="lv-LV"/>
        </w:rPr>
        <w:t xml:space="preserve">echnical </w:t>
      </w:r>
      <w:r w:rsidR="00BE4B82" w:rsidRPr="008F462B">
        <w:rPr>
          <w:rFonts w:ascii="Verdana" w:eastAsia="Times New Roman" w:hAnsi="Verdana"/>
          <w:sz w:val="20"/>
          <w:szCs w:val="24"/>
          <w:lang w:val="en-GB" w:eastAsia="lv-LV"/>
        </w:rPr>
        <w:t xml:space="preserve">Provisions </w:t>
      </w:r>
      <w:r w:rsidRPr="008F462B">
        <w:rPr>
          <w:rFonts w:ascii="Verdana" w:eastAsia="Times New Roman" w:hAnsi="Verdana"/>
          <w:sz w:val="20"/>
          <w:szCs w:val="24"/>
          <w:lang w:val="en-GB" w:eastAsia="lv-LV"/>
        </w:rPr>
        <w:t>from the existing substation No. 140 “Bišuciems”, which is connected to the transformer substation point TP2455.</w:t>
      </w:r>
      <w:r w:rsidR="00BE4B82" w:rsidRPr="008F462B">
        <w:rPr>
          <w:rFonts w:ascii="Verdana" w:eastAsia="Times New Roman" w:hAnsi="Verdana"/>
          <w:sz w:val="20"/>
          <w:szCs w:val="24"/>
          <w:lang w:val="en-GB" w:eastAsia="lv-LV"/>
        </w:rPr>
        <w:t xml:space="preserve"> N</w:t>
      </w:r>
      <w:r w:rsidRPr="008F462B">
        <w:rPr>
          <w:rFonts w:ascii="Verdana" w:eastAsia="Times New Roman" w:hAnsi="Verdana"/>
          <w:sz w:val="20"/>
          <w:szCs w:val="24"/>
          <w:lang w:val="en-GB" w:eastAsia="lv-LV"/>
        </w:rPr>
        <w:t xml:space="preserve">ew connections should be provided </w:t>
      </w:r>
      <w:r w:rsidR="00BE4B82" w:rsidRPr="008F462B">
        <w:rPr>
          <w:rFonts w:ascii="Verdana" w:eastAsia="Times New Roman" w:hAnsi="Verdana"/>
          <w:sz w:val="20"/>
          <w:szCs w:val="24"/>
          <w:lang w:val="en-GB" w:eastAsia="lv-LV"/>
        </w:rPr>
        <w:t xml:space="preserve">where necessary </w:t>
      </w:r>
      <w:r w:rsidRPr="008F462B">
        <w:rPr>
          <w:rFonts w:ascii="Verdana" w:eastAsia="Times New Roman" w:hAnsi="Verdana"/>
          <w:sz w:val="20"/>
          <w:szCs w:val="24"/>
          <w:lang w:val="en-GB" w:eastAsia="lv-LV"/>
        </w:rPr>
        <w:t xml:space="preserve">for independent compact transformer substations </w:t>
      </w:r>
      <w:r w:rsidR="00BE4B82" w:rsidRPr="008F462B">
        <w:rPr>
          <w:rFonts w:ascii="Verdana" w:eastAsia="Times New Roman" w:hAnsi="Verdana"/>
          <w:sz w:val="20"/>
          <w:szCs w:val="24"/>
          <w:lang w:val="en-GB" w:eastAsia="lv-LV"/>
        </w:rPr>
        <w:t>during the implementation of</w:t>
      </w:r>
      <w:r w:rsidRPr="008F462B">
        <w:rPr>
          <w:rFonts w:ascii="Verdana" w:eastAsia="Times New Roman" w:hAnsi="Verdana"/>
          <w:sz w:val="20"/>
          <w:szCs w:val="24"/>
          <w:lang w:val="en-GB" w:eastAsia="lv-LV"/>
        </w:rPr>
        <w:t xml:space="preserve"> construction </w:t>
      </w:r>
      <w:r w:rsidR="00BE4B82" w:rsidRPr="008F462B">
        <w:rPr>
          <w:rFonts w:ascii="Verdana" w:eastAsia="Times New Roman" w:hAnsi="Verdana"/>
          <w:sz w:val="20"/>
          <w:szCs w:val="24"/>
          <w:lang w:val="en-GB" w:eastAsia="lv-LV"/>
        </w:rPr>
        <w:t>stages</w:t>
      </w:r>
      <w:r w:rsidRPr="008F462B">
        <w:rPr>
          <w:rFonts w:ascii="Verdana" w:eastAsia="Times New Roman" w:hAnsi="Verdana"/>
          <w:sz w:val="20"/>
          <w:szCs w:val="24"/>
          <w:lang w:val="en-GB" w:eastAsia="lv-LV"/>
        </w:rPr>
        <w:t>.</w:t>
      </w:r>
    </w:p>
    <w:p w:rsidR="004E5ADF" w:rsidRPr="008F462B" w:rsidRDefault="004E5ADF" w:rsidP="00CB55CF">
      <w:pPr>
        <w:pStyle w:val="Bezatstarpm"/>
        <w:jc w:val="both"/>
        <w:rPr>
          <w:rFonts w:ascii="Verdana" w:hAnsi="Verdana"/>
          <w:color w:val="000000"/>
          <w:kern w:val="1"/>
          <w:sz w:val="20"/>
          <w:szCs w:val="20"/>
          <w:bdr w:val="nil"/>
          <w:lang w:val="en-GB" w:eastAsia="lv-LV"/>
        </w:rPr>
      </w:pPr>
    </w:p>
    <w:p w:rsidR="00CB55CF" w:rsidRPr="008F462B" w:rsidRDefault="00CA605B" w:rsidP="00CB55CF">
      <w:pPr>
        <w:pStyle w:val="Bezatstarpm"/>
        <w:jc w:val="both"/>
        <w:rPr>
          <w:rFonts w:ascii="Verdana" w:hAnsi="Verdana"/>
          <w:b/>
          <w:color w:val="000000"/>
          <w:kern w:val="1"/>
          <w:sz w:val="20"/>
          <w:u w:val="single" w:color="000000"/>
          <w:bdr w:val="nil"/>
          <w:lang w:val="en-GB"/>
        </w:rPr>
      </w:pPr>
      <w:r w:rsidRPr="008F462B">
        <w:rPr>
          <w:rFonts w:ascii="Verdana" w:hAnsi="Verdana"/>
          <w:b/>
          <w:bCs/>
          <w:color w:val="000000"/>
          <w:kern w:val="1"/>
          <w:sz w:val="20"/>
          <w:szCs w:val="20"/>
          <w:u w:val="single" w:color="000000"/>
          <w:bdr w:val="nil"/>
          <w:lang w:val="en-GB" w:eastAsia="lv-LV"/>
        </w:rPr>
        <w:t xml:space="preserve">18. </w:t>
      </w:r>
      <w:r w:rsidR="00EC4179" w:rsidRPr="008F462B">
        <w:rPr>
          <w:rFonts w:ascii="Verdana" w:hAnsi="Verdana"/>
          <w:b/>
          <w:color w:val="000000"/>
          <w:kern w:val="1"/>
          <w:sz w:val="20"/>
          <w:u w:val="single" w:color="000000"/>
          <w:bdr w:val="nil"/>
          <w:lang w:val="en-GB"/>
        </w:rPr>
        <w:t>Heat supply and heating</w:t>
      </w:r>
    </w:p>
    <w:p w:rsidR="00CB55CF" w:rsidRPr="008F462B" w:rsidRDefault="00CB55CF" w:rsidP="00CB55CF">
      <w:pPr>
        <w:pStyle w:val="Bezatstarpm"/>
        <w:jc w:val="both"/>
        <w:rPr>
          <w:rFonts w:ascii="Verdana" w:hAnsi="Verdana"/>
          <w:color w:val="000000"/>
          <w:kern w:val="1"/>
          <w:sz w:val="20"/>
          <w:szCs w:val="20"/>
          <w:u w:val="single" w:color="000000"/>
          <w:bdr w:val="nil"/>
          <w:lang w:val="en-GB" w:eastAsia="lv-LV"/>
        </w:rPr>
      </w:pPr>
    </w:p>
    <w:p w:rsidR="00BE4B82" w:rsidRPr="008F462B" w:rsidRDefault="00EC4179"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The heating system of the buildings </w:t>
      </w:r>
      <w:r w:rsidR="00AC3CA3" w:rsidRPr="008F462B">
        <w:rPr>
          <w:rStyle w:val="tlid-translation"/>
          <w:rFonts w:ascii="Verdana" w:hAnsi="Verdana"/>
          <w:sz w:val="20"/>
          <w:lang w:val="en-GB"/>
        </w:rPr>
        <w:t xml:space="preserve">must be designed </w:t>
      </w:r>
      <w:r w:rsidR="00BE4B82" w:rsidRPr="008F462B">
        <w:rPr>
          <w:rStyle w:val="tlid-translation"/>
          <w:rFonts w:ascii="Verdana" w:hAnsi="Verdana"/>
          <w:sz w:val="20"/>
          <w:lang w:val="en-GB"/>
        </w:rPr>
        <w:t xml:space="preserve">on the basis of </w:t>
      </w:r>
      <w:r w:rsidR="000C18F8">
        <w:rPr>
          <w:rStyle w:val="tlid-translation"/>
          <w:rFonts w:ascii="Verdana" w:hAnsi="Verdana"/>
          <w:sz w:val="20"/>
          <w:lang w:val="en-GB"/>
        </w:rPr>
        <w:t xml:space="preserve">the </w:t>
      </w:r>
      <w:r w:rsidR="00BE4B82" w:rsidRPr="008F462B">
        <w:rPr>
          <w:rStyle w:val="tlid-translation"/>
          <w:rFonts w:ascii="Verdana" w:hAnsi="Verdana"/>
          <w:sz w:val="20"/>
          <w:lang w:val="en-GB"/>
        </w:rPr>
        <w:t>T</w:t>
      </w:r>
      <w:r w:rsidRPr="008F462B">
        <w:rPr>
          <w:rStyle w:val="tlid-translation"/>
          <w:rFonts w:ascii="Verdana" w:hAnsi="Verdana"/>
          <w:sz w:val="20"/>
          <w:lang w:val="en-GB"/>
        </w:rPr>
        <w:t xml:space="preserve">echnical </w:t>
      </w:r>
      <w:r w:rsidR="00BE4B82" w:rsidRPr="008F462B">
        <w:rPr>
          <w:rStyle w:val="tlid-translation"/>
          <w:rFonts w:ascii="Verdana" w:hAnsi="Verdana"/>
          <w:sz w:val="20"/>
          <w:lang w:val="en-GB"/>
        </w:rPr>
        <w:t>Provision</w:t>
      </w:r>
      <w:r w:rsidRPr="008F462B">
        <w:rPr>
          <w:rStyle w:val="tlid-translation"/>
          <w:rFonts w:ascii="Verdana" w:hAnsi="Verdana"/>
          <w:sz w:val="20"/>
          <w:lang w:val="en-GB"/>
        </w:rPr>
        <w:t xml:space="preserve">s </w:t>
      </w:r>
      <w:r w:rsidR="00AC3CA3" w:rsidRPr="008F462B">
        <w:rPr>
          <w:rStyle w:val="tlid-translation"/>
          <w:rFonts w:ascii="Verdana" w:hAnsi="Verdana"/>
          <w:sz w:val="20"/>
          <w:lang w:val="en-GB"/>
        </w:rPr>
        <w:t xml:space="preserve">issued </w:t>
      </w:r>
      <w:r w:rsidRPr="008F462B">
        <w:rPr>
          <w:rStyle w:val="tlid-translation"/>
          <w:rFonts w:ascii="Verdana" w:hAnsi="Verdana"/>
          <w:sz w:val="20"/>
          <w:lang w:val="en-GB"/>
        </w:rPr>
        <w:t xml:space="preserve">by JSC “Rīgas siltums” or any other alternative type of heating. The closest connection to </w:t>
      </w:r>
      <w:r w:rsidR="00AC3CA3" w:rsidRPr="008F462B">
        <w:rPr>
          <w:rStyle w:val="tlid-translation"/>
          <w:rFonts w:ascii="Verdana" w:hAnsi="Verdana"/>
          <w:sz w:val="20"/>
          <w:lang w:val="en-GB"/>
        </w:rPr>
        <w:t xml:space="preserve">the </w:t>
      </w:r>
      <w:r w:rsidRPr="008F462B">
        <w:rPr>
          <w:rStyle w:val="tlid-translation"/>
          <w:rFonts w:ascii="Verdana" w:hAnsi="Verdana"/>
          <w:sz w:val="20"/>
          <w:lang w:val="en-GB"/>
        </w:rPr>
        <w:t>district heating is on the other side of J</w:t>
      </w:r>
      <w:r w:rsidR="00AC3CA3" w:rsidRPr="008F462B">
        <w:rPr>
          <w:rStyle w:val="tlid-translation"/>
          <w:rFonts w:ascii="Verdana" w:hAnsi="Verdana"/>
          <w:sz w:val="20"/>
          <w:lang w:val="en-GB"/>
        </w:rPr>
        <w:t>āņa</w:t>
      </w:r>
      <w:r w:rsidRPr="008F462B">
        <w:rPr>
          <w:rStyle w:val="tlid-translation"/>
          <w:rFonts w:ascii="Verdana" w:hAnsi="Verdana"/>
          <w:sz w:val="20"/>
          <w:lang w:val="en-GB"/>
        </w:rPr>
        <w:t xml:space="preserve"> Čakstes </w:t>
      </w:r>
      <w:r w:rsidR="00BE4B82" w:rsidRPr="008F462B">
        <w:rPr>
          <w:rStyle w:val="tlid-translation"/>
          <w:rFonts w:ascii="Verdana" w:hAnsi="Verdana"/>
          <w:sz w:val="20"/>
          <w:lang w:val="en-GB"/>
        </w:rPr>
        <w:t>gatve</w:t>
      </w:r>
      <w:r w:rsidR="00AC3CA3" w:rsidRPr="008F462B">
        <w:rPr>
          <w:rStyle w:val="tlid-translation"/>
          <w:rFonts w:ascii="Verdana" w:hAnsi="Verdana"/>
          <w:sz w:val="20"/>
          <w:lang w:val="en-GB"/>
        </w:rPr>
        <w:t>, i.e. at</w:t>
      </w:r>
      <w:r w:rsidRPr="008F462B">
        <w:rPr>
          <w:rStyle w:val="tlid-translation"/>
          <w:rFonts w:ascii="Verdana" w:hAnsi="Verdana"/>
          <w:sz w:val="20"/>
          <w:lang w:val="en-GB"/>
        </w:rPr>
        <w:t xml:space="preserve"> Svīres </w:t>
      </w:r>
      <w:r w:rsidR="00AC3CA3" w:rsidRPr="008F462B">
        <w:rPr>
          <w:rStyle w:val="tlid-translation"/>
          <w:rFonts w:ascii="Verdana" w:hAnsi="Verdana"/>
          <w:sz w:val="20"/>
          <w:lang w:val="en-GB"/>
        </w:rPr>
        <w:t>iela</w:t>
      </w:r>
      <w:r w:rsidRPr="008F462B">
        <w:rPr>
          <w:rStyle w:val="tlid-translation"/>
          <w:rFonts w:ascii="Verdana" w:hAnsi="Verdana"/>
          <w:sz w:val="20"/>
          <w:lang w:val="en-GB"/>
        </w:rPr>
        <w:t xml:space="preserve"> 13. </w:t>
      </w:r>
      <w:r w:rsidR="0064631C" w:rsidRPr="008F462B">
        <w:rPr>
          <w:rStyle w:val="tlid-translation"/>
          <w:rFonts w:ascii="Verdana" w:hAnsi="Verdana"/>
          <w:sz w:val="20"/>
          <w:lang w:val="en-GB"/>
        </w:rPr>
        <w:t xml:space="preserve">The planned heating pipeline could cross </w:t>
      </w:r>
      <w:r w:rsidR="00AC3CA3" w:rsidRPr="008F462B">
        <w:rPr>
          <w:rStyle w:val="tlid-translation"/>
          <w:rFonts w:ascii="Verdana" w:hAnsi="Verdana"/>
          <w:sz w:val="20"/>
          <w:lang w:val="en-GB"/>
        </w:rPr>
        <w:t>Jāņa Ča</w:t>
      </w:r>
      <w:r w:rsidRPr="008F462B">
        <w:rPr>
          <w:rStyle w:val="tlid-translation"/>
          <w:rFonts w:ascii="Verdana" w:hAnsi="Verdana"/>
          <w:sz w:val="20"/>
          <w:lang w:val="en-GB"/>
        </w:rPr>
        <w:t xml:space="preserve">kstes gatve </w:t>
      </w:r>
      <w:r w:rsidR="0064631C" w:rsidRPr="008F462B">
        <w:rPr>
          <w:rStyle w:val="tlid-translation"/>
          <w:rFonts w:ascii="Verdana" w:hAnsi="Verdana"/>
          <w:sz w:val="20"/>
          <w:lang w:val="en-GB"/>
        </w:rPr>
        <w:t>(</w:t>
      </w:r>
      <w:r w:rsidR="00723F04" w:rsidRPr="008F462B">
        <w:rPr>
          <w:rStyle w:val="tlid-translation"/>
          <w:rFonts w:ascii="Verdana" w:hAnsi="Verdana"/>
          <w:sz w:val="20"/>
          <w:lang w:val="en-GB"/>
        </w:rPr>
        <w:t xml:space="preserve">street) using </w:t>
      </w:r>
      <w:r w:rsidR="002A64B6" w:rsidRPr="008F462B">
        <w:rPr>
          <w:rStyle w:val="tlid-translation"/>
          <w:rFonts w:ascii="Verdana" w:hAnsi="Verdana"/>
          <w:sz w:val="20"/>
          <w:lang w:val="en-GB"/>
        </w:rPr>
        <w:t>trenchless technolog</w:t>
      </w:r>
      <w:r w:rsidR="000C18F8">
        <w:rPr>
          <w:rStyle w:val="tlid-translation"/>
          <w:rFonts w:ascii="Verdana" w:hAnsi="Verdana"/>
          <w:sz w:val="20"/>
          <w:lang w:val="en-GB"/>
        </w:rPr>
        <w:t>y</w:t>
      </w:r>
      <w:r w:rsidR="0064631C" w:rsidRPr="008F462B">
        <w:rPr>
          <w:rStyle w:val="tlid-translation"/>
          <w:rFonts w:ascii="Verdana" w:hAnsi="Verdana"/>
          <w:sz w:val="20"/>
          <w:lang w:val="en-GB"/>
        </w:rPr>
        <w:t xml:space="preserve"> (pipe jacking)</w:t>
      </w:r>
      <w:r w:rsidR="00723F04" w:rsidRPr="008F462B">
        <w:rPr>
          <w:rStyle w:val="tlid-translation"/>
          <w:rFonts w:ascii="Verdana" w:hAnsi="Verdana"/>
          <w:sz w:val="20"/>
          <w:lang w:val="en-GB"/>
        </w:rPr>
        <w:t xml:space="preserve"> and then run along </w:t>
      </w:r>
      <w:r w:rsidRPr="008F462B">
        <w:rPr>
          <w:rStyle w:val="tlid-translation"/>
          <w:rFonts w:ascii="Verdana" w:hAnsi="Verdana"/>
          <w:sz w:val="20"/>
          <w:lang w:val="en-GB"/>
        </w:rPr>
        <w:t xml:space="preserve">Gulbju </w:t>
      </w:r>
      <w:r w:rsidR="00AC3CA3" w:rsidRPr="008F462B">
        <w:rPr>
          <w:rStyle w:val="tlid-translation"/>
          <w:rFonts w:ascii="Verdana" w:hAnsi="Verdana"/>
          <w:sz w:val="20"/>
          <w:lang w:val="en-GB"/>
        </w:rPr>
        <w:t>iela</w:t>
      </w:r>
      <w:r w:rsidR="00723F04" w:rsidRPr="008F462B">
        <w:rPr>
          <w:rStyle w:val="tlid-translation"/>
          <w:rFonts w:ascii="Verdana" w:hAnsi="Verdana"/>
          <w:sz w:val="20"/>
          <w:lang w:val="en-GB"/>
        </w:rPr>
        <w:t xml:space="preserve"> in order</w:t>
      </w:r>
      <w:r w:rsidRPr="008F462B">
        <w:rPr>
          <w:rStyle w:val="tlid-translation"/>
          <w:rFonts w:ascii="Verdana" w:hAnsi="Verdana"/>
          <w:sz w:val="20"/>
          <w:lang w:val="en-GB"/>
        </w:rPr>
        <w:t xml:space="preserve"> to provide heat for the </w:t>
      </w:r>
      <w:r w:rsidR="00723F04" w:rsidRPr="008F462B">
        <w:rPr>
          <w:rStyle w:val="tlid-translation"/>
          <w:rFonts w:ascii="Verdana" w:hAnsi="Verdana"/>
          <w:sz w:val="20"/>
          <w:lang w:val="en-GB"/>
        </w:rPr>
        <w:t>objects built during the envisaged</w:t>
      </w:r>
      <w:r w:rsidRPr="008F462B">
        <w:rPr>
          <w:rStyle w:val="tlid-translation"/>
          <w:rFonts w:ascii="Verdana" w:hAnsi="Verdana"/>
          <w:sz w:val="20"/>
          <w:lang w:val="en-GB"/>
        </w:rPr>
        <w:t xml:space="preserve"> construction </w:t>
      </w:r>
      <w:r w:rsidR="00723F04" w:rsidRPr="008F462B">
        <w:rPr>
          <w:rStyle w:val="tlid-translation"/>
          <w:rFonts w:ascii="Verdana" w:hAnsi="Verdana"/>
          <w:sz w:val="20"/>
          <w:lang w:val="en-GB"/>
        </w:rPr>
        <w:t>stages.</w:t>
      </w:r>
      <w:r w:rsidRPr="008F462B">
        <w:rPr>
          <w:rStyle w:val="tlid-translation"/>
          <w:rFonts w:ascii="Verdana" w:hAnsi="Verdana"/>
          <w:sz w:val="20"/>
          <w:lang w:val="en-GB"/>
        </w:rPr>
        <w:t xml:space="preserve"> </w:t>
      </w:r>
      <w:r w:rsidR="00D8474A" w:rsidRPr="008F462B">
        <w:rPr>
          <w:rStyle w:val="tlid-translation"/>
          <w:rFonts w:ascii="Verdana" w:hAnsi="Verdana"/>
          <w:sz w:val="20"/>
          <w:lang w:val="en-GB"/>
        </w:rPr>
        <w:t>Under</w:t>
      </w:r>
      <w:r w:rsidRPr="008F462B">
        <w:rPr>
          <w:rStyle w:val="tlid-translation"/>
          <w:rFonts w:ascii="Verdana" w:hAnsi="Verdana"/>
          <w:sz w:val="20"/>
          <w:lang w:val="en-GB"/>
        </w:rPr>
        <w:t xml:space="preserve"> </w:t>
      </w:r>
      <w:r w:rsidR="00B2178C" w:rsidRPr="008F462B">
        <w:rPr>
          <w:rStyle w:val="tlid-translation"/>
          <w:rFonts w:ascii="Verdana" w:hAnsi="Verdana"/>
          <w:sz w:val="20"/>
          <w:lang w:val="en-GB"/>
        </w:rPr>
        <w:t>Section</w:t>
      </w:r>
      <w:r w:rsidRPr="008F462B">
        <w:rPr>
          <w:rStyle w:val="tlid-translation"/>
          <w:rFonts w:ascii="Verdana" w:hAnsi="Verdana"/>
          <w:sz w:val="20"/>
          <w:lang w:val="en-GB"/>
        </w:rPr>
        <w:t xml:space="preserve"> 5 of the Law on the Energy Performance of Buildings, an assessment of alternative energy sources </w:t>
      </w:r>
      <w:r w:rsidR="00D8474A" w:rsidRPr="008F462B">
        <w:rPr>
          <w:rStyle w:val="tlid-translation"/>
          <w:rFonts w:ascii="Verdana" w:hAnsi="Verdana"/>
          <w:sz w:val="20"/>
          <w:lang w:val="en-GB"/>
        </w:rPr>
        <w:t>must</w:t>
      </w:r>
      <w:r w:rsidRPr="008F462B">
        <w:rPr>
          <w:rStyle w:val="tlid-translation"/>
          <w:rFonts w:ascii="Verdana" w:hAnsi="Verdana"/>
          <w:sz w:val="20"/>
          <w:lang w:val="en-GB"/>
        </w:rPr>
        <w:t xml:space="preserve"> be carried out. A</w:t>
      </w:r>
      <w:r w:rsidR="00272D6E" w:rsidRPr="008F462B">
        <w:rPr>
          <w:rStyle w:val="tlid-translation"/>
          <w:rFonts w:ascii="Verdana" w:hAnsi="Verdana"/>
          <w:sz w:val="20"/>
          <w:lang w:val="en-GB"/>
        </w:rPr>
        <w:t>mong the a</w:t>
      </w:r>
      <w:r w:rsidRPr="008F462B">
        <w:rPr>
          <w:rStyle w:val="tlid-translation"/>
          <w:rFonts w:ascii="Verdana" w:hAnsi="Verdana"/>
          <w:sz w:val="20"/>
          <w:lang w:val="en-GB"/>
        </w:rPr>
        <w:t xml:space="preserve">lternatives </w:t>
      </w:r>
      <w:r w:rsidR="00272D6E" w:rsidRPr="008F462B">
        <w:rPr>
          <w:rStyle w:val="tlid-translation"/>
          <w:rFonts w:ascii="Verdana" w:hAnsi="Verdana"/>
          <w:sz w:val="20"/>
          <w:lang w:val="en-GB"/>
        </w:rPr>
        <w:t xml:space="preserve">there </w:t>
      </w:r>
      <w:r w:rsidRPr="008F462B">
        <w:rPr>
          <w:rStyle w:val="tlid-translation"/>
          <w:rFonts w:ascii="Verdana" w:hAnsi="Verdana"/>
          <w:sz w:val="20"/>
          <w:lang w:val="en-GB"/>
        </w:rPr>
        <w:t xml:space="preserve">could be heating with natural gas, connecting to </w:t>
      </w:r>
      <w:r w:rsidR="00173454" w:rsidRPr="008F462B">
        <w:rPr>
          <w:rStyle w:val="tlid-translation"/>
          <w:rFonts w:ascii="Verdana" w:hAnsi="Verdana"/>
          <w:sz w:val="20"/>
          <w:lang w:val="en-GB"/>
        </w:rPr>
        <w:t>a gas pipeline located</w:t>
      </w:r>
      <w:r w:rsidRPr="008F462B">
        <w:rPr>
          <w:rStyle w:val="tlid-translation"/>
          <w:rFonts w:ascii="Verdana" w:hAnsi="Verdana"/>
          <w:sz w:val="20"/>
          <w:lang w:val="en-GB"/>
        </w:rPr>
        <w:t xml:space="preserve"> nearby, heat pump systems, solar collectors with heat storage system for hot water supply in summer</w:t>
      </w:r>
      <w:r w:rsidR="00272D6E" w:rsidRPr="008F462B">
        <w:rPr>
          <w:rStyle w:val="tlid-translation"/>
          <w:rFonts w:ascii="Verdana" w:hAnsi="Verdana"/>
          <w:sz w:val="20"/>
          <w:lang w:val="en-GB"/>
        </w:rPr>
        <w:t>s</w:t>
      </w:r>
      <w:r w:rsidRPr="008F462B">
        <w:rPr>
          <w:rStyle w:val="tlid-translation"/>
          <w:rFonts w:ascii="Verdana" w:hAnsi="Verdana"/>
          <w:sz w:val="20"/>
          <w:lang w:val="en-GB"/>
        </w:rPr>
        <w:t xml:space="preserve">, </w:t>
      </w:r>
      <w:r w:rsidR="00272D6E" w:rsidRPr="008F462B">
        <w:rPr>
          <w:rStyle w:val="tlid-translation"/>
          <w:rFonts w:ascii="Verdana" w:hAnsi="Verdana"/>
          <w:sz w:val="20"/>
          <w:lang w:val="en-GB"/>
        </w:rPr>
        <w:t xml:space="preserve">and </w:t>
      </w:r>
      <w:r w:rsidRPr="008F462B">
        <w:rPr>
          <w:rStyle w:val="tlid-translation"/>
          <w:rFonts w:ascii="Verdana" w:hAnsi="Verdana"/>
          <w:sz w:val="20"/>
          <w:lang w:val="en-GB"/>
        </w:rPr>
        <w:t xml:space="preserve">other </w:t>
      </w:r>
      <w:r w:rsidR="00272D6E" w:rsidRPr="008F462B">
        <w:rPr>
          <w:rStyle w:val="tlid-translation"/>
          <w:rFonts w:ascii="Verdana" w:hAnsi="Verdana"/>
          <w:sz w:val="20"/>
          <w:lang w:val="en-GB"/>
        </w:rPr>
        <w:t xml:space="preserve">systems of </w:t>
      </w:r>
      <w:r w:rsidRPr="008F462B">
        <w:rPr>
          <w:rStyle w:val="tlid-translation"/>
          <w:rFonts w:ascii="Verdana" w:hAnsi="Verdana"/>
          <w:sz w:val="20"/>
          <w:lang w:val="en-GB"/>
        </w:rPr>
        <w:t xml:space="preserve">renewable energy. </w:t>
      </w:r>
      <w:r w:rsidR="00F3220C" w:rsidRPr="008F462B">
        <w:rPr>
          <w:rStyle w:val="tlid-translation"/>
          <w:rFonts w:ascii="Verdana" w:hAnsi="Verdana"/>
          <w:sz w:val="20"/>
          <w:lang w:val="en-GB"/>
        </w:rPr>
        <w:t xml:space="preserve">In such a case, it should be taken into account that it will be necessary to receive technical provisions for additional buildings or spaces. </w:t>
      </w:r>
      <w:r w:rsidRPr="008F462B">
        <w:rPr>
          <w:rStyle w:val="tlid-translation"/>
          <w:rFonts w:ascii="Verdana" w:hAnsi="Verdana"/>
          <w:sz w:val="20"/>
          <w:lang w:val="en-GB"/>
        </w:rPr>
        <w:t xml:space="preserve">The </w:t>
      </w:r>
      <w:r w:rsidRPr="008F462B">
        <w:rPr>
          <w:rStyle w:val="tlid-translation"/>
          <w:rFonts w:ascii="Verdana" w:hAnsi="Verdana"/>
          <w:sz w:val="20"/>
          <w:lang w:val="en-GB"/>
        </w:rPr>
        <w:lastRenderedPageBreak/>
        <w:t xml:space="preserve">economic assessment of alternative systems should be carried out </w:t>
      </w:r>
      <w:r w:rsidR="00F3220C" w:rsidRPr="008F462B">
        <w:rPr>
          <w:rStyle w:val="tlid-translation"/>
          <w:rFonts w:ascii="Verdana" w:hAnsi="Verdana"/>
          <w:sz w:val="20"/>
          <w:lang w:val="en-GB"/>
        </w:rPr>
        <w:t xml:space="preserve">for </w:t>
      </w:r>
      <w:r w:rsidRPr="008F462B">
        <w:rPr>
          <w:rStyle w:val="tlid-translation"/>
          <w:rFonts w:ascii="Verdana" w:hAnsi="Verdana"/>
          <w:sz w:val="20"/>
          <w:lang w:val="en-GB"/>
        </w:rPr>
        <w:t>a period of 30 and 50 years (life cycle).</w:t>
      </w:r>
    </w:p>
    <w:p w:rsidR="00EC4179" w:rsidRPr="008F462B" w:rsidRDefault="009F5636" w:rsidP="00CB55CF">
      <w:pPr>
        <w:pStyle w:val="Bezatstarpm"/>
        <w:jc w:val="both"/>
        <w:rPr>
          <w:rStyle w:val="tlid-translation"/>
          <w:rFonts w:ascii="Verdana" w:hAnsi="Verdana"/>
          <w:sz w:val="20"/>
          <w:lang w:val="en-GB"/>
        </w:rPr>
      </w:pPr>
      <w:r w:rsidRPr="008F462B">
        <w:rPr>
          <w:rStyle w:val="tlid-translation"/>
          <w:rFonts w:ascii="Verdana" w:hAnsi="Verdana"/>
          <w:sz w:val="20"/>
          <w:lang w:val="en-GB"/>
        </w:rPr>
        <w:t>T</w:t>
      </w:r>
      <w:r w:rsidR="00EC4179" w:rsidRPr="008F462B">
        <w:rPr>
          <w:rStyle w:val="tlid-translation"/>
          <w:rFonts w:ascii="Verdana" w:hAnsi="Verdana"/>
          <w:sz w:val="20"/>
          <w:lang w:val="en-GB"/>
        </w:rPr>
        <w:t xml:space="preserve">he heating system of the building </w:t>
      </w:r>
      <w:r w:rsidRPr="008F462B">
        <w:rPr>
          <w:rStyle w:val="tlid-translation"/>
          <w:rFonts w:ascii="Verdana" w:hAnsi="Verdana"/>
          <w:sz w:val="20"/>
          <w:lang w:val="en-GB"/>
        </w:rPr>
        <w:t xml:space="preserve">must be designed </w:t>
      </w:r>
      <w:r w:rsidR="00EC4179" w:rsidRPr="008F462B">
        <w:rPr>
          <w:rStyle w:val="tlid-translation"/>
          <w:rFonts w:ascii="Verdana" w:hAnsi="Verdana"/>
          <w:sz w:val="20"/>
          <w:lang w:val="en-GB"/>
        </w:rPr>
        <w:t xml:space="preserve">in accordance with </w:t>
      </w:r>
      <w:r w:rsidRPr="008F462B">
        <w:rPr>
          <w:rStyle w:val="tlid-translation"/>
          <w:rFonts w:ascii="Verdana" w:hAnsi="Verdana"/>
          <w:sz w:val="20"/>
          <w:lang w:val="en-GB"/>
        </w:rPr>
        <w:t>S</w:t>
      </w:r>
      <w:r w:rsidR="00EC4179" w:rsidRPr="008F462B">
        <w:rPr>
          <w:rStyle w:val="tlid-translation"/>
          <w:rFonts w:ascii="Verdana" w:hAnsi="Verdana"/>
          <w:sz w:val="20"/>
          <w:lang w:val="en-GB"/>
        </w:rPr>
        <w:t>tandard 12831-1 “Energy performance of buildings</w:t>
      </w:r>
      <w:r w:rsidRPr="008F462B">
        <w:rPr>
          <w:rStyle w:val="tlid-translation"/>
          <w:rFonts w:ascii="Verdana" w:hAnsi="Verdana"/>
          <w:sz w:val="20"/>
          <w:lang w:val="en-GB"/>
        </w:rPr>
        <w:t xml:space="preserve"> – method for calculation of the</w:t>
      </w:r>
      <w:r w:rsidR="00EC4179" w:rsidRPr="008F462B">
        <w:rPr>
          <w:rStyle w:val="tlid-translation"/>
          <w:rFonts w:ascii="Verdana" w:hAnsi="Verdana"/>
          <w:sz w:val="20"/>
          <w:lang w:val="en-GB"/>
        </w:rPr>
        <w:t xml:space="preserve"> design </w:t>
      </w:r>
      <w:r w:rsidRPr="008F462B">
        <w:rPr>
          <w:rStyle w:val="tlid-translation"/>
          <w:rFonts w:ascii="Verdana" w:hAnsi="Verdana"/>
          <w:sz w:val="20"/>
          <w:lang w:val="en-GB"/>
        </w:rPr>
        <w:t>heat load</w:t>
      </w:r>
      <w:r w:rsidR="00EC4179" w:rsidRPr="008F462B">
        <w:rPr>
          <w:rStyle w:val="tlid-translation"/>
          <w:rFonts w:ascii="Verdana" w:hAnsi="Verdana"/>
          <w:sz w:val="20"/>
          <w:lang w:val="en-GB"/>
        </w:rPr>
        <w:t>. Part 1: Space heating load. Module M3-3</w:t>
      </w:r>
      <w:r w:rsidRPr="008F462B">
        <w:rPr>
          <w:rStyle w:val="tlid-translation"/>
          <w:rFonts w:ascii="Verdana" w:hAnsi="Verdana"/>
          <w:sz w:val="20"/>
          <w:lang w:val="en-GB"/>
        </w:rPr>
        <w:t>”.</w:t>
      </w:r>
    </w:p>
    <w:p w:rsidR="004E5ADF" w:rsidRPr="008F462B" w:rsidRDefault="004E5ADF" w:rsidP="00CB55CF">
      <w:pPr>
        <w:pStyle w:val="Bezatstarpm"/>
        <w:jc w:val="both"/>
        <w:rPr>
          <w:rFonts w:ascii="Verdana" w:hAnsi="Verdana"/>
          <w:color w:val="000000"/>
          <w:kern w:val="1"/>
          <w:sz w:val="20"/>
          <w:szCs w:val="20"/>
          <w:bdr w:val="nil"/>
          <w:lang w:val="en-GB" w:eastAsia="lv-LV"/>
        </w:rPr>
      </w:pPr>
    </w:p>
    <w:p w:rsidR="00557121" w:rsidRPr="008F462B" w:rsidRDefault="0063708E" w:rsidP="00CB55CF">
      <w:pPr>
        <w:pStyle w:val="Bezatstarpm"/>
        <w:jc w:val="both"/>
        <w:rPr>
          <w:rFonts w:ascii="Verdana" w:hAnsi="Verdana"/>
          <w:b/>
          <w:color w:val="000000"/>
          <w:kern w:val="1"/>
          <w:sz w:val="20"/>
          <w:u w:val="single"/>
          <w:bdr w:val="nil"/>
          <w:lang w:val="en-GB"/>
        </w:rPr>
      </w:pPr>
      <w:r w:rsidRPr="008F462B">
        <w:rPr>
          <w:rFonts w:ascii="Verdana" w:hAnsi="Verdana"/>
          <w:b/>
          <w:bCs/>
          <w:color w:val="000000"/>
          <w:kern w:val="1"/>
          <w:sz w:val="20"/>
          <w:szCs w:val="20"/>
          <w:u w:val="single"/>
          <w:bdr w:val="nil"/>
          <w:lang w:val="en-GB" w:eastAsia="lv-LV"/>
        </w:rPr>
        <w:t xml:space="preserve">19. </w:t>
      </w:r>
      <w:r w:rsidR="00006FB6" w:rsidRPr="008F462B">
        <w:rPr>
          <w:rStyle w:val="tlid-translation"/>
          <w:rFonts w:ascii="Verdana" w:hAnsi="Verdana"/>
          <w:b/>
          <w:sz w:val="20"/>
          <w:u w:val="single"/>
          <w:lang w:val="en-GB"/>
        </w:rPr>
        <w:t>Ventilation and air conditioning</w:t>
      </w:r>
    </w:p>
    <w:p w:rsidR="00EB59D3" w:rsidRPr="008F462B" w:rsidRDefault="00EB59D3" w:rsidP="00CB55CF">
      <w:pPr>
        <w:pStyle w:val="Bezatstarpm"/>
        <w:jc w:val="both"/>
        <w:rPr>
          <w:rFonts w:ascii="Verdana" w:hAnsi="Verdana"/>
          <w:color w:val="000000"/>
          <w:kern w:val="1"/>
          <w:sz w:val="20"/>
          <w:szCs w:val="20"/>
          <w:bdr w:val="nil"/>
          <w:lang w:val="en-GB" w:eastAsia="lv-LV"/>
        </w:rPr>
      </w:pPr>
    </w:p>
    <w:p w:rsidR="002520D6" w:rsidRPr="008F462B" w:rsidRDefault="00006FB6" w:rsidP="00A00478">
      <w:pPr>
        <w:pStyle w:val="Komentrateksts"/>
        <w:jc w:val="both"/>
        <w:rPr>
          <w:rStyle w:val="tlid-translation"/>
          <w:rFonts w:ascii="Verdana" w:hAnsi="Verdana"/>
          <w:lang w:val="en-GB"/>
        </w:rPr>
      </w:pPr>
      <w:r w:rsidRPr="008F462B">
        <w:rPr>
          <w:rStyle w:val="tlid-translation"/>
          <w:rFonts w:ascii="Verdana" w:hAnsi="Verdana"/>
          <w:lang w:val="en-GB"/>
        </w:rPr>
        <w:t>Mechanical ventilation and air conditioning (cooling) must be provided in the building.</w:t>
      </w:r>
    </w:p>
    <w:p w:rsidR="002520D6" w:rsidRPr="008F462B" w:rsidRDefault="00246878" w:rsidP="00A00478">
      <w:pPr>
        <w:pStyle w:val="Komentrateksts"/>
        <w:jc w:val="both"/>
        <w:rPr>
          <w:rStyle w:val="tlid-translation"/>
          <w:rFonts w:ascii="Verdana" w:hAnsi="Verdana"/>
          <w:lang w:val="en-GB"/>
        </w:rPr>
      </w:pPr>
      <w:r w:rsidRPr="008F462B">
        <w:rPr>
          <w:rStyle w:val="tlid-translation"/>
          <w:rFonts w:ascii="Verdana" w:hAnsi="Verdana"/>
          <w:lang w:val="en-GB"/>
        </w:rPr>
        <w:t>When developing the S</w:t>
      </w:r>
      <w:r w:rsidR="00006FB6" w:rsidRPr="008F462B">
        <w:rPr>
          <w:rStyle w:val="tlid-translation"/>
          <w:rFonts w:ascii="Verdana" w:hAnsi="Verdana"/>
          <w:lang w:val="en-GB"/>
        </w:rPr>
        <w:t>ketch</w:t>
      </w:r>
      <w:r w:rsidRPr="008F462B">
        <w:rPr>
          <w:rStyle w:val="tlid-translation"/>
          <w:rFonts w:ascii="Verdana" w:hAnsi="Verdana"/>
          <w:lang w:val="en-GB"/>
        </w:rPr>
        <w:t xml:space="preserve"> Design</w:t>
      </w:r>
      <w:r w:rsidR="00006FB6" w:rsidRPr="008F462B">
        <w:rPr>
          <w:rStyle w:val="tlid-translation"/>
          <w:rFonts w:ascii="Verdana" w:hAnsi="Verdana"/>
          <w:lang w:val="en-GB"/>
        </w:rPr>
        <w:t xml:space="preserve">, the capacity of the equipment and the location of the </w:t>
      </w:r>
      <w:r w:rsidR="005D741E" w:rsidRPr="008F462B">
        <w:rPr>
          <w:rStyle w:val="tlid-translation"/>
          <w:rFonts w:ascii="Verdana" w:hAnsi="Verdana"/>
          <w:lang w:val="en-GB"/>
        </w:rPr>
        <w:t xml:space="preserve">facilities </w:t>
      </w:r>
      <w:r w:rsidR="00006FB6" w:rsidRPr="008F462B">
        <w:rPr>
          <w:rStyle w:val="tlid-translation"/>
          <w:rFonts w:ascii="Verdana" w:hAnsi="Verdana"/>
          <w:lang w:val="en-GB"/>
        </w:rPr>
        <w:t>should be evaluated</w:t>
      </w:r>
      <w:r w:rsidR="005D741E" w:rsidRPr="008F462B">
        <w:rPr>
          <w:rStyle w:val="tlid-translation"/>
          <w:rFonts w:ascii="Verdana" w:hAnsi="Verdana"/>
          <w:lang w:val="en-GB"/>
        </w:rPr>
        <w:t xml:space="preserve"> since they</w:t>
      </w:r>
      <w:r w:rsidR="00006FB6" w:rsidRPr="008F462B">
        <w:rPr>
          <w:rStyle w:val="tlid-translation"/>
          <w:rFonts w:ascii="Verdana" w:hAnsi="Verdana"/>
          <w:lang w:val="en-GB"/>
        </w:rPr>
        <w:t xml:space="preserve"> </w:t>
      </w:r>
      <w:r w:rsidR="005D741E" w:rsidRPr="008F462B">
        <w:rPr>
          <w:rStyle w:val="tlid-translation"/>
          <w:rFonts w:ascii="Verdana" w:hAnsi="Verdana"/>
          <w:lang w:val="en-GB"/>
        </w:rPr>
        <w:t>take up</w:t>
      </w:r>
      <w:r w:rsidR="00006FB6" w:rsidRPr="008F462B">
        <w:rPr>
          <w:rStyle w:val="tlid-translation"/>
          <w:rFonts w:ascii="Verdana" w:hAnsi="Verdana"/>
          <w:lang w:val="en-GB"/>
        </w:rPr>
        <w:t xml:space="preserve"> a </w:t>
      </w:r>
      <w:r w:rsidR="005D741E" w:rsidRPr="008F462B">
        <w:rPr>
          <w:rStyle w:val="tlid-translation"/>
          <w:rFonts w:ascii="Verdana" w:hAnsi="Verdana"/>
          <w:lang w:val="en-GB"/>
        </w:rPr>
        <w:t>considerable area</w:t>
      </w:r>
      <w:r w:rsidR="00006FB6" w:rsidRPr="008F462B">
        <w:rPr>
          <w:rStyle w:val="tlid-translation"/>
          <w:rFonts w:ascii="Verdana" w:hAnsi="Verdana"/>
          <w:lang w:val="en-GB"/>
        </w:rPr>
        <w:t>.</w:t>
      </w:r>
    </w:p>
    <w:p w:rsidR="005D741E" w:rsidRPr="008F462B" w:rsidRDefault="00006FB6" w:rsidP="00A00478">
      <w:pPr>
        <w:pStyle w:val="Komentrateksts"/>
        <w:jc w:val="both"/>
        <w:rPr>
          <w:rStyle w:val="tlid-translation"/>
          <w:rFonts w:ascii="Verdana" w:hAnsi="Verdana"/>
          <w:lang w:val="en-GB"/>
        </w:rPr>
      </w:pPr>
      <w:r w:rsidRPr="008F462B">
        <w:rPr>
          <w:rStyle w:val="tlid-translation"/>
          <w:rFonts w:ascii="Verdana" w:hAnsi="Verdana"/>
          <w:lang w:val="en-GB"/>
        </w:rPr>
        <w:t xml:space="preserve">The performance requirements </w:t>
      </w:r>
      <w:r w:rsidR="005D741E" w:rsidRPr="008F462B">
        <w:rPr>
          <w:rStyle w:val="tlid-translation"/>
          <w:rFonts w:ascii="Verdana" w:hAnsi="Verdana"/>
          <w:lang w:val="en-GB"/>
        </w:rPr>
        <w:t>must</w:t>
      </w:r>
      <w:r w:rsidRPr="008F462B">
        <w:rPr>
          <w:rStyle w:val="tlid-translation"/>
          <w:rFonts w:ascii="Verdana" w:hAnsi="Verdana"/>
          <w:lang w:val="en-GB"/>
        </w:rPr>
        <w:t xml:space="preserve"> be determined in accordance with </w:t>
      </w:r>
      <w:r w:rsidR="005D741E" w:rsidRPr="008F462B">
        <w:rPr>
          <w:rStyle w:val="tlid-translation"/>
          <w:rFonts w:ascii="Verdana" w:hAnsi="Verdana"/>
          <w:lang w:val="en-GB"/>
        </w:rPr>
        <w:t xml:space="preserve">the building </w:t>
      </w:r>
      <w:r w:rsidRPr="008F462B">
        <w:rPr>
          <w:rStyle w:val="tlid-translation"/>
          <w:rFonts w:ascii="Verdana" w:hAnsi="Verdana"/>
          <w:lang w:val="en-GB"/>
        </w:rPr>
        <w:t xml:space="preserve">standard LVS EN 16798-3 “Energy performance of buildings. Ventilation of buildings. Part 3: </w:t>
      </w:r>
      <w:r w:rsidR="005D741E" w:rsidRPr="008F462B">
        <w:rPr>
          <w:rStyle w:val="tlid-translation"/>
          <w:rFonts w:ascii="Verdana" w:hAnsi="Verdana"/>
          <w:lang w:val="en-GB"/>
        </w:rPr>
        <w:t>For n</w:t>
      </w:r>
      <w:r w:rsidRPr="008F462B">
        <w:rPr>
          <w:rStyle w:val="tlid-translation"/>
          <w:rFonts w:ascii="Verdana" w:hAnsi="Verdana"/>
          <w:lang w:val="en-GB"/>
        </w:rPr>
        <w:t>on-residential buildings</w:t>
      </w:r>
      <w:r w:rsidR="005D741E" w:rsidRPr="008F462B">
        <w:rPr>
          <w:rStyle w:val="tlid-translation"/>
          <w:rFonts w:ascii="Verdana" w:hAnsi="Verdana"/>
          <w:lang w:val="en-GB"/>
        </w:rPr>
        <w:t xml:space="preserve"> </w:t>
      </w:r>
      <w:r w:rsidR="000C18F8">
        <w:rPr>
          <w:rStyle w:val="tlid-translation"/>
          <w:rFonts w:ascii="Verdana" w:hAnsi="Verdana"/>
          <w:lang w:val="en-GB"/>
        </w:rPr>
        <w:t>–</w:t>
      </w:r>
      <w:r w:rsidRPr="008F462B">
        <w:rPr>
          <w:rStyle w:val="tlid-translation"/>
          <w:rFonts w:ascii="Verdana" w:hAnsi="Verdana"/>
          <w:lang w:val="en-GB"/>
        </w:rPr>
        <w:t xml:space="preserve"> </w:t>
      </w:r>
      <w:r w:rsidR="005D741E" w:rsidRPr="008F462B">
        <w:rPr>
          <w:rStyle w:val="tlid-translation"/>
          <w:rFonts w:ascii="Verdana" w:hAnsi="Verdana"/>
          <w:lang w:val="en-GB"/>
        </w:rPr>
        <w:t>p</w:t>
      </w:r>
      <w:r w:rsidRPr="008F462B">
        <w:rPr>
          <w:rStyle w:val="tlid-translation"/>
          <w:rFonts w:ascii="Verdana" w:hAnsi="Verdana"/>
          <w:lang w:val="en-GB"/>
        </w:rPr>
        <w:t xml:space="preserve">erformance requirements for ventilation and </w:t>
      </w:r>
      <w:r w:rsidR="005D741E" w:rsidRPr="008F462B">
        <w:rPr>
          <w:rStyle w:val="tlid-translation"/>
          <w:rFonts w:ascii="Verdana" w:hAnsi="Verdana"/>
          <w:lang w:val="en-GB"/>
        </w:rPr>
        <w:t>room-</w:t>
      </w:r>
      <w:r w:rsidRPr="008F462B">
        <w:rPr>
          <w:rStyle w:val="tlid-translation"/>
          <w:rFonts w:ascii="Verdana" w:hAnsi="Verdana"/>
          <w:lang w:val="en-GB"/>
        </w:rPr>
        <w:t xml:space="preserve"> conditioning systems (Modules M5-1 and M5-4)</w:t>
      </w:r>
      <w:r w:rsidR="005D741E" w:rsidRPr="008F462B">
        <w:rPr>
          <w:rStyle w:val="tlid-translation"/>
          <w:rFonts w:ascii="Verdana" w:hAnsi="Verdana"/>
          <w:lang w:val="en-GB"/>
        </w:rPr>
        <w:t>”</w:t>
      </w:r>
      <w:r w:rsidRPr="008F462B">
        <w:rPr>
          <w:rStyle w:val="tlid-translation"/>
          <w:rFonts w:ascii="Verdana" w:hAnsi="Verdana"/>
          <w:lang w:val="en-GB"/>
        </w:rPr>
        <w:t xml:space="preserve">. </w:t>
      </w:r>
    </w:p>
    <w:p w:rsidR="005D741E" w:rsidRPr="008F462B" w:rsidRDefault="005D741E" w:rsidP="00A00478">
      <w:pPr>
        <w:pStyle w:val="Komentrateksts"/>
        <w:jc w:val="both"/>
        <w:rPr>
          <w:rStyle w:val="tlid-translation"/>
          <w:rFonts w:ascii="Verdana" w:hAnsi="Verdana"/>
          <w:lang w:val="en-GB"/>
        </w:rPr>
      </w:pPr>
      <w:r w:rsidRPr="008F462B">
        <w:rPr>
          <w:rStyle w:val="tlid-translation"/>
          <w:rFonts w:ascii="Verdana" w:hAnsi="Verdana"/>
          <w:lang w:val="en-GB"/>
        </w:rPr>
        <w:t>There must be</w:t>
      </w:r>
      <w:r w:rsidR="00006FB6" w:rsidRPr="008F462B">
        <w:rPr>
          <w:rStyle w:val="tlid-translation"/>
          <w:rFonts w:ascii="Verdana" w:hAnsi="Verdana"/>
          <w:lang w:val="en-GB"/>
        </w:rPr>
        <w:t xml:space="preserve"> solutions for </w:t>
      </w:r>
      <w:r w:rsidRPr="008F462B">
        <w:rPr>
          <w:rStyle w:val="tlid-translation"/>
          <w:rFonts w:ascii="Verdana" w:hAnsi="Verdana"/>
          <w:lang w:val="en-GB"/>
        </w:rPr>
        <w:t xml:space="preserve">heat recovery </w:t>
      </w:r>
      <w:r w:rsidR="00006FB6" w:rsidRPr="008F462B">
        <w:rPr>
          <w:rStyle w:val="tlid-translation"/>
          <w:rFonts w:ascii="Verdana" w:hAnsi="Verdana"/>
          <w:lang w:val="en-GB"/>
        </w:rPr>
        <w:t>ventilation.</w:t>
      </w:r>
    </w:p>
    <w:p w:rsidR="00006FB6" w:rsidRPr="008F462B" w:rsidRDefault="00006FB6" w:rsidP="00A00478">
      <w:pPr>
        <w:pStyle w:val="Komentrateksts"/>
        <w:jc w:val="both"/>
        <w:rPr>
          <w:rStyle w:val="tlid-translation"/>
          <w:rFonts w:ascii="Verdana" w:hAnsi="Verdana"/>
          <w:lang w:val="en-GB"/>
        </w:rPr>
      </w:pPr>
      <w:r w:rsidRPr="008F462B">
        <w:rPr>
          <w:rStyle w:val="tlid-translation"/>
          <w:rFonts w:ascii="Verdana" w:hAnsi="Verdana"/>
          <w:lang w:val="en-GB"/>
        </w:rPr>
        <w:t>T</w:t>
      </w:r>
      <w:r w:rsidR="000C18F8">
        <w:rPr>
          <w:rStyle w:val="tlid-translation"/>
          <w:rFonts w:ascii="Verdana" w:hAnsi="Verdana"/>
          <w:lang w:val="en-GB"/>
        </w:rPr>
        <w:t>he</w:t>
      </w:r>
      <w:r w:rsidRPr="008F462B">
        <w:rPr>
          <w:rStyle w:val="tlid-translation"/>
          <w:rFonts w:ascii="Verdana" w:hAnsi="Verdana"/>
          <w:lang w:val="en-GB"/>
        </w:rPr>
        <w:t xml:space="preserve"> need for a cooling system in a building or</w:t>
      </w:r>
      <w:r w:rsidR="00952612" w:rsidRPr="008F462B">
        <w:rPr>
          <w:rStyle w:val="tlid-translation"/>
          <w:rFonts w:ascii="Verdana" w:hAnsi="Verdana"/>
          <w:lang w:val="en-GB"/>
        </w:rPr>
        <w:t xml:space="preserve"> its</w:t>
      </w:r>
      <w:r w:rsidRPr="008F462B">
        <w:rPr>
          <w:rStyle w:val="tlid-translation"/>
          <w:rFonts w:ascii="Verdana" w:hAnsi="Verdana"/>
          <w:lang w:val="en-GB"/>
        </w:rPr>
        <w:t xml:space="preserve"> parts</w:t>
      </w:r>
      <w:r w:rsidR="00952612" w:rsidRPr="008F462B">
        <w:rPr>
          <w:rStyle w:val="tlid-translation"/>
          <w:rFonts w:ascii="Verdana" w:hAnsi="Verdana"/>
          <w:lang w:val="en-GB"/>
        </w:rPr>
        <w:t xml:space="preserve"> </w:t>
      </w:r>
      <w:r w:rsidR="000C18F8">
        <w:rPr>
          <w:rStyle w:val="tlid-translation"/>
          <w:rFonts w:ascii="Verdana" w:hAnsi="Verdana"/>
          <w:lang w:val="en-GB"/>
        </w:rPr>
        <w:t>must be justified,</w:t>
      </w:r>
      <w:r w:rsidRPr="008F462B">
        <w:rPr>
          <w:rStyle w:val="tlid-translation"/>
          <w:rFonts w:ascii="Verdana" w:hAnsi="Verdana"/>
          <w:lang w:val="en-GB"/>
        </w:rPr>
        <w:t xml:space="preserve"> taking into account the </w:t>
      </w:r>
      <w:r w:rsidR="00952612" w:rsidRPr="008F462B">
        <w:rPr>
          <w:rStyle w:val="tlid-translation"/>
          <w:rFonts w:ascii="Verdana" w:hAnsi="Verdana"/>
          <w:lang w:val="en-GB"/>
        </w:rPr>
        <w:t xml:space="preserve">orientation </w:t>
      </w:r>
      <w:r w:rsidRPr="008F462B">
        <w:rPr>
          <w:rStyle w:val="tlid-translation"/>
          <w:rFonts w:ascii="Verdana" w:hAnsi="Verdana"/>
          <w:lang w:val="en-GB"/>
        </w:rPr>
        <w:t xml:space="preserve">of the rooms towards the </w:t>
      </w:r>
      <w:r w:rsidR="00952612" w:rsidRPr="008F462B">
        <w:rPr>
          <w:rStyle w:val="tlid-translation"/>
          <w:rFonts w:ascii="Verdana" w:hAnsi="Verdana"/>
          <w:lang w:val="en-GB"/>
        </w:rPr>
        <w:t>cardinal points. T</w:t>
      </w:r>
      <w:r w:rsidRPr="008F462B">
        <w:rPr>
          <w:rStyle w:val="tlid-translation"/>
          <w:rFonts w:ascii="Verdana" w:hAnsi="Verdana"/>
          <w:lang w:val="en-GB"/>
        </w:rPr>
        <w:t xml:space="preserve">he use of passive cooling (night cooling) in a building or </w:t>
      </w:r>
      <w:r w:rsidR="00952612" w:rsidRPr="008F462B">
        <w:rPr>
          <w:rStyle w:val="tlid-translation"/>
          <w:rFonts w:ascii="Verdana" w:hAnsi="Verdana"/>
          <w:lang w:val="en-GB"/>
        </w:rPr>
        <w:t xml:space="preserve">its </w:t>
      </w:r>
      <w:r w:rsidRPr="008F462B">
        <w:rPr>
          <w:rStyle w:val="tlid-translation"/>
          <w:rFonts w:ascii="Verdana" w:hAnsi="Verdana"/>
          <w:lang w:val="en-GB"/>
        </w:rPr>
        <w:t>parts</w:t>
      </w:r>
      <w:r w:rsidR="000C18F8">
        <w:rPr>
          <w:rStyle w:val="tlid-translation"/>
          <w:rFonts w:ascii="Verdana" w:hAnsi="Verdana"/>
          <w:lang w:val="en-GB"/>
        </w:rPr>
        <w:t xml:space="preserve"> should be described</w:t>
      </w:r>
      <w:r w:rsidRPr="008F462B">
        <w:rPr>
          <w:rStyle w:val="tlid-translation"/>
          <w:rFonts w:ascii="Verdana" w:hAnsi="Verdana"/>
          <w:lang w:val="en-GB"/>
        </w:rPr>
        <w:t>.</w:t>
      </w:r>
      <w:r w:rsidR="00952612" w:rsidRPr="008F462B">
        <w:rPr>
          <w:rStyle w:val="tlid-translation"/>
          <w:rFonts w:ascii="Verdana" w:hAnsi="Verdana"/>
          <w:lang w:val="en-GB"/>
        </w:rPr>
        <w:t xml:space="preserve"> There must be solutions in the Sketch Design indicating </w:t>
      </w:r>
      <w:r w:rsidRPr="008F462B">
        <w:rPr>
          <w:rStyle w:val="tlid-translation"/>
          <w:rFonts w:ascii="Verdana" w:hAnsi="Verdana"/>
          <w:lang w:val="en-GB"/>
        </w:rPr>
        <w:t xml:space="preserve">the capacity of the </w:t>
      </w:r>
      <w:r w:rsidR="00952612" w:rsidRPr="008F462B">
        <w:rPr>
          <w:rStyle w:val="tlid-translation"/>
          <w:rFonts w:ascii="Verdana" w:hAnsi="Verdana"/>
          <w:lang w:val="en-GB"/>
        </w:rPr>
        <w:t>facilities</w:t>
      </w:r>
      <w:r w:rsidRPr="008F462B">
        <w:rPr>
          <w:rStyle w:val="tlid-translation"/>
          <w:rFonts w:ascii="Verdana" w:hAnsi="Verdana"/>
          <w:lang w:val="en-GB"/>
        </w:rPr>
        <w:t xml:space="preserve"> and </w:t>
      </w:r>
      <w:r w:rsidR="00952612" w:rsidRPr="008F462B">
        <w:rPr>
          <w:rStyle w:val="tlid-translation"/>
          <w:rFonts w:ascii="Verdana" w:hAnsi="Verdana"/>
          <w:lang w:val="en-GB"/>
        </w:rPr>
        <w:t>their</w:t>
      </w:r>
      <w:r w:rsidRPr="008F462B">
        <w:rPr>
          <w:rStyle w:val="tlid-translation"/>
          <w:rFonts w:ascii="Verdana" w:hAnsi="Verdana"/>
          <w:lang w:val="en-GB"/>
        </w:rPr>
        <w:t xml:space="preserve"> location.</w:t>
      </w:r>
    </w:p>
    <w:p w:rsidR="00094191" w:rsidRPr="008F462B" w:rsidRDefault="00094191" w:rsidP="00CB55CF">
      <w:pPr>
        <w:pStyle w:val="Bezatstarpm"/>
        <w:jc w:val="both"/>
        <w:rPr>
          <w:rFonts w:ascii="Verdana" w:hAnsi="Verdana"/>
          <w:color w:val="000000"/>
          <w:kern w:val="1"/>
          <w:sz w:val="20"/>
          <w:szCs w:val="20"/>
          <w:u w:val="single" w:color="000000"/>
          <w:bdr w:val="nil"/>
          <w:lang w:val="en-GB" w:eastAsia="lv-LV"/>
        </w:rPr>
      </w:pPr>
    </w:p>
    <w:p w:rsidR="00CB55CF" w:rsidRPr="008F462B" w:rsidRDefault="001A65D2" w:rsidP="00CB55CF">
      <w:pPr>
        <w:pStyle w:val="Bezatstarpm"/>
        <w:jc w:val="both"/>
        <w:rPr>
          <w:rFonts w:ascii="Verdana" w:hAnsi="Verdana"/>
          <w:b/>
          <w:color w:val="000000"/>
          <w:kern w:val="1"/>
          <w:sz w:val="20"/>
          <w:u w:val="single" w:color="000000"/>
          <w:bdr w:val="nil"/>
          <w:lang w:val="en-GB"/>
        </w:rPr>
      </w:pPr>
      <w:r w:rsidRPr="008F462B">
        <w:rPr>
          <w:rFonts w:ascii="Verdana" w:hAnsi="Verdana"/>
          <w:b/>
          <w:bCs/>
          <w:color w:val="000000"/>
          <w:kern w:val="1"/>
          <w:sz w:val="20"/>
          <w:szCs w:val="20"/>
          <w:u w:val="single" w:color="000000"/>
          <w:bdr w:val="nil"/>
          <w:lang w:val="en-GB" w:eastAsia="lv-LV"/>
        </w:rPr>
        <w:t xml:space="preserve">20. </w:t>
      </w:r>
      <w:r w:rsidR="00A00478" w:rsidRPr="008F462B">
        <w:rPr>
          <w:rStyle w:val="tlid-translation"/>
          <w:rFonts w:ascii="Verdana" w:hAnsi="Verdana"/>
          <w:b/>
          <w:sz w:val="20"/>
          <w:u w:val="single"/>
          <w:lang w:val="en-GB"/>
        </w:rPr>
        <w:t>Water supply and sewerage</w:t>
      </w:r>
    </w:p>
    <w:p w:rsidR="004E5ADF" w:rsidRPr="008F462B" w:rsidRDefault="004E5ADF" w:rsidP="00CB55CF">
      <w:pPr>
        <w:pStyle w:val="Bezatstarpm"/>
        <w:jc w:val="both"/>
        <w:rPr>
          <w:rFonts w:ascii="Verdana" w:eastAsia="Arial Unicode MS" w:hAnsi="Verdana"/>
          <w:sz w:val="20"/>
          <w:szCs w:val="20"/>
          <w:u w:val="single"/>
          <w:bdr w:val="nil"/>
          <w:lang w:val="en-GB"/>
        </w:rPr>
      </w:pPr>
    </w:p>
    <w:p w:rsidR="00CC61B0" w:rsidRPr="008F462B" w:rsidRDefault="00952612" w:rsidP="00A00478">
      <w:pPr>
        <w:pStyle w:val="Bezatstarpm"/>
        <w:jc w:val="both"/>
        <w:rPr>
          <w:rStyle w:val="tlid-translation"/>
          <w:rFonts w:ascii="Verdana" w:hAnsi="Verdana"/>
          <w:sz w:val="20"/>
          <w:lang w:val="en-GB"/>
        </w:rPr>
      </w:pPr>
      <w:r w:rsidRPr="008F462B">
        <w:rPr>
          <w:rStyle w:val="tlid-translation"/>
          <w:rFonts w:ascii="Verdana" w:hAnsi="Verdana"/>
          <w:sz w:val="20"/>
          <w:lang w:val="en-GB"/>
        </w:rPr>
        <w:t>For</w:t>
      </w:r>
      <w:r w:rsidR="00A00478" w:rsidRPr="008F462B">
        <w:rPr>
          <w:rStyle w:val="tlid-translation"/>
          <w:rFonts w:ascii="Verdana" w:hAnsi="Verdana"/>
          <w:sz w:val="20"/>
          <w:lang w:val="en-GB"/>
        </w:rPr>
        <w:t xml:space="preserve"> water supply and sewerage </w:t>
      </w:r>
      <w:r w:rsidRPr="008F462B">
        <w:rPr>
          <w:rStyle w:val="tlid-translation"/>
          <w:rFonts w:ascii="Verdana" w:hAnsi="Verdana"/>
          <w:sz w:val="20"/>
          <w:lang w:val="en-GB"/>
        </w:rPr>
        <w:t xml:space="preserve">there must </w:t>
      </w:r>
      <w:r w:rsidR="00336482" w:rsidRPr="008F462B">
        <w:rPr>
          <w:rStyle w:val="tlid-translation"/>
          <w:rFonts w:ascii="Verdana" w:hAnsi="Verdana"/>
          <w:sz w:val="20"/>
          <w:lang w:val="en-GB"/>
        </w:rPr>
        <w:t xml:space="preserve">be </w:t>
      </w:r>
      <w:r w:rsidRPr="008F462B">
        <w:rPr>
          <w:rStyle w:val="tlid-translation"/>
          <w:rFonts w:ascii="Verdana" w:hAnsi="Verdana"/>
          <w:sz w:val="20"/>
          <w:lang w:val="en-GB"/>
        </w:rPr>
        <w:t xml:space="preserve">connections made </w:t>
      </w:r>
      <w:r w:rsidR="00336482" w:rsidRPr="008F462B">
        <w:rPr>
          <w:rStyle w:val="tlid-translation"/>
          <w:rFonts w:ascii="Verdana" w:hAnsi="Verdana"/>
          <w:sz w:val="20"/>
          <w:lang w:val="en-GB"/>
        </w:rPr>
        <w:t>to</w:t>
      </w:r>
      <w:r w:rsidRPr="008F462B">
        <w:rPr>
          <w:rStyle w:val="tlid-translation"/>
          <w:rFonts w:ascii="Verdana" w:hAnsi="Verdana"/>
          <w:sz w:val="20"/>
          <w:lang w:val="en-GB"/>
        </w:rPr>
        <w:t xml:space="preserve"> </w:t>
      </w:r>
      <w:r w:rsidR="00A00478" w:rsidRPr="008F462B">
        <w:rPr>
          <w:rStyle w:val="tlid-translation"/>
          <w:rFonts w:ascii="Verdana" w:hAnsi="Verdana"/>
          <w:sz w:val="20"/>
          <w:lang w:val="en-GB"/>
        </w:rPr>
        <w:t>the ma</w:t>
      </w:r>
      <w:r w:rsidRPr="008F462B">
        <w:rPr>
          <w:rStyle w:val="tlid-translation"/>
          <w:rFonts w:ascii="Verdana" w:hAnsi="Verdana"/>
          <w:sz w:val="20"/>
          <w:lang w:val="en-GB"/>
        </w:rPr>
        <w:t>in water and sewerage networks i</w:t>
      </w:r>
      <w:r w:rsidR="00A00478" w:rsidRPr="008F462B">
        <w:rPr>
          <w:rStyle w:val="tlid-translation"/>
          <w:rFonts w:ascii="Verdana" w:hAnsi="Verdana"/>
          <w:sz w:val="20"/>
          <w:lang w:val="en-GB"/>
        </w:rPr>
        <w:t xml:space="preserve">n Gulbju </w:t>
      </w:r>
      <w:r w:rsidRPr="008F462B">
        <w:rPr>
          <w:rStyle w:val="tlid-translation"/>
          <w:rFonts w:ascii="Verdana" w:hAnsi="Verdana"/>
          <w:sz w:val="20"/>
          <w:lang w:val="en-GB"/>
        </w:rPr>
        <w:t>iela</w:t>
      </w:r>
      <w:r w:rsidR="00A00478" w:rsidRPr="008F462B">
        <w:rPr>
          <w:rStyle w:val="tlid-translation"/>
          <w:rFonts w:ascii="Verdana" w:hAnsi="Verdana"/>
          <w:sz w:val="20"/>
          <w:lang w:val="en-GB"/>
        </w:rPr>
        <w:t xml:space="preserve"> and Ceraukstes </w:t>
      </w:r>
      <w:r w:rsidRPr="008F462B">
        <w:rPr>
          <w:rStyle w:val="tlid-translation"/>
          <w:rFonts w:ascii="Verdana" w:hAnsi="Verdana"/>
          <w:sz w:val="20"/>
          <w:lang w:val="en-GB"/>
        </w:rPr>
        <w:t>iela</w:t>
      </w:r>
      <w:r w:rsidR="00A00478" w:rsidRPr="008F462B">
        <w:rPr>
          <w:rStyle w:val="tlid-translation"/>
          <w:rFonts w:ascii="Verdana" w:hAnsi="Verdana"/>
          <w:sz w:val="20"/>
          <w:lang w:val="en-GB"/>
        </w:rPr>
        <w:t>.</w:t>
      </w:r>
      <w:r w:rsidR="003526FB" w:rsidRPr="008F462B">
        <w:rPr>
          <w:rStyle w:val="tlid-translation"/>
          <w:rFonts w:ascii="Verdana" w:hAnsi="Verdana"/>
          <w:sz w:val="20"/>
          <w:lang w:val="en-GB"/>
        </w:rPr>
        <w:t xml:space="preserve"> </w:t>
      </w:r>
      <w:r w:rsidR="00CC61B0" w:rsidRPr="008F462B">
        <w:rPr>
          <w:rStyle w:val="tlid-translation"/>
          <w:rFonts w:ascii="Verdana" w:hAnsi="Verdana"/>
          <w:sz w:val="20"/>
          <w:lang w:val="en-GB"/>
        </w:rPr>
        <w:t>R</w:t>
      </w:r>
      <w:r w:rsidR="00A00478" w:rsidRPr="008F462B">
        <w:rPr>
          <w:rStyle w:val="tlid-translation"/>
          <w:rFonts w:ascii="Verdana" w:hAnsi="Verdana"/>
          <w:sz w:val="20"/>
          <w:lang w:val="en-GB"/>
        </w:rPr>
        <w:t xml:space="preserve">ainwater </w:t>
      </w:r>
      <w:r w:rsidRPr="008F462B">
        <w:rPr>
          <w:rStyle w:val="tlid-translation"/>
          <w:rFonts w:ascii="Verdana" w:hAnsi="Verdana"/>
          <w:sz w:val="20"/>
          <w:lang w:val="en-GB"/>
        </w:rPr>
        <w:t xml:space="preserve">drainage </w:t>
      </w:r>
      <w:r w:rsidR="00A00478" w:rsidRPr="008F462B">
        <w:rPr>
          <w:rStyle w:val="tlid-translation"/>
          <w:rFonts w:ascii="Verdana" w:hAnsi="Verdana"/>
          <w:sz w:val="20"/>
          <w:lang w:val="en-GB"/>
        </w:rPr>
        <w:t>could be</w:t>
      </w:r>
      <w:r w:rsidR="00CC61B0" w:rsidRPr="008F462B">
        <w:rPr>
          <w:rStyle w:val="tlid-translation"/>
          <w:rFonts w:ascii="Verdana" w:hAnsi="Verdana"/>
          <w:sz w:val="20"/>
          <w:lang w:val="en-GB"/>
        </w:rPr>
        <w:t xml:space="preserve"> solved</w:t>
      </w:r>
      <w:r w:rsidR="00A00478" w:rsidRPr="008F462B">
        <w:rPr>
          <w:rStyle w:val="tlid-translation"/>
          <w:rFonts w:ascii="Verdana" w:hAnsi="Verdana"/>
          <w:sz w:val="20"/>
          <w:lang w:val="en-GB"/>
        </w:rPr>
        <w:t xml:space="preserve"> as follows: where possible, a connection to the city rainwater </w:t>
      </w:r>
      <w:r w:rsidR="00CC61B0" w:rsidRPr="008F462B">
        <w:rPr>
          <w:rStyle w:val="tlid-translation"/>
          <w:rFonts w:ascii="Verdana" w:hAnsi="Verdana"/>
          <w:sz w:val="20"/>
          <w:lang w:val="en-GB"/>
        </w:rPr>
        <w:t xml:space="preserve">drainage network </w:t>
      </w:r>
      <w:r w:rsidR="003526FB" w:rsidRPr="008F462B">
        <w:rPr>
          <w:rStyle w:val="tlid-translation"/>
          <w:rFonts w:ascii="Verdana" w:hAnsi="Verdana"/>
          <w:sz w:val="20"/>
          <w:lang w:val="en-GB"/>
        </w:rPr>
        <w:t xml:space="preserve">could be built </w:t>
      </w:r>
      <w:r w:rsidR="00CC61B0" w:rsidRPr="008F462B">
        <w:rPr>
          <w:rStyle w:val="tlid-translation"/>
          <w:rFonts w:ascii="Verdana" w:hAnsi="Verdana"/>
          <w:sz w:val="20"/>
          <w:lang w:val="en-GB"/>
        </w:rPr>
        <w:t>i</w:t>
      </w:r>
      <w:r w:rsidR="00A00478" w:rsidRPr="008F462B">
        <w:rPr>
          <w:rStyle w:val="tlid-translation"/>
          <w:rFonts w:ascii="Verdana" w:hAnsi="Verdana"/>
          <w:sz w:val="20"/>
          <w:lang w:val="en-GB"/>
        </w:rPr>
        <w:t xml:space="preserve">n the adjacent Gulbju </w:t>
      </w:r>
      <w:r w:rsidR="00CC61B0" w:rsidRPr="008F462B">
        <w:rPr>
          <w:rStyle w:val="tlid-translation"/>
          <w:rFonts w:ascii="Verdana" w:hAnsi="Verdana"/>
          <w:sz w:val="20"/>
          <w:lang w:val="en-GB"/>
        </w:rPr>
        <w:t>iela</w:t>
      </w:r>
      <w:r w:rsidR="00A00478" w:rsidRPr="008F462B">
        <w:rPr>
          <w:rStyle w:val="tlid-translation"/>
          <w:rFonts w:ascii="Verdana" w:hAnsi="Verdana"/>
          <w:sz w:val="20"/>
          <w:lang w:val="en-GB"/>
        </w:rPr>
        <w:t xml:space="preserve">, </w:t>
      </w:r>
      <w:r w:rsidR="00CC61B0" w:rsidRPr="008F462B">
        <w:rPr>
          <w:rStyle w:val="tlid-translation"/>
          <w:rFonts w:ascii="Verdana" w:hAnsi="Verdana"/>
          <w:sz w:val="20"/>
          <w:lang w:val="en-GB"/>
        </w:rPr>
        <w:t xml:space="preserve">while </w:t>
      </w:r>
      <w:r w:rsidR="003526FB" w:rsidRPr="008F462B">
        <w:rPr>
          <w:rStyle w:val="tlid-translation"/>
          <w:rFonts w:ascii="Verdana" w:hAnsi="Verdana"/>
          <w:sz w:val="20"/>
          <w:lang w:val="en-GB"/>
        </w:rPr>
        <w:t xml:space="preserve">from the rest of the territory </w:t>
      </w:r>
      <w:r w:rsidR="00CC61B0" w:rsidRPr="008F462B">
        <w:rPr>
          <w:rStyle w:val="tlid-translation"/>
          <w:rFonts w:ascii="Verdana" w:hAnsi="Verdana"/>
          <w:sz w:val="20"/>
          <w:lang w:val="en-GB"/>
        </w:rPr>
        <w:t xml:space="preserve">the water should be collected, treated and discharged into the Bišumuiža Ditch </w:t>
      </w:r>
      <w:r w:rsidR="003526FB" w:rsidRPr="008F462B">
        <w:rPr>
          <w:rStyle w:val="tlid-translation"/>
          <w:rFonts w:ascii="Verdana" w:hAnsi="Verdana"/>
          <w:sz w:val="20"/>
          <w:lang w:val="en-GB"/>
        </w:rPr>
        <w:t>i</w:t>
      </w:r>
      <w:r w:rsidR="00A00478" w:rsidRPr="008F462B">
        <w:rPr>
          <w:rStyle w:val="tlid-translation"/>
          <w:rFonts w:ascii="Verdana" w:hAnsi="Verdana"/>
          <w:sz w:val="20"/>
          <w:lang w:val="en-GB"/>
        </w:rPr>
        <w:t>f necessary.</w:t>
      </w:r>
    </w:p>
    <w:p w:rsidR="00A00478" w:rsidRPr="008F462B" w:rsidRDefault="00A00478" w:rsidP="004E5ADF">
      <w:pPr>
        <w:pStyle w:val="Bezatstarpm"/>
        <w:jc w:val="both"/>
        <w:rPr>
          <w:rStyle w:val="tlid-translation"/>
          <w:rFonts w:ascii="Verdana" w:hAnsi="Verdana"/>
          <w:sz w:val="20"/>
          <w:lang w:val="en-GB"/>
        </w:rPr>
      </w:pPr>
      <w:r w:rsidRPr="008F462B">
        <w:rPr>
          <w:rFonts w:ascii="Verdana" w:hAnsi="Verdana"/>
          <w:sz w:val="20"/>
          <w:lang w:val="en-GB"/>
        </w:rPr>
        <w:br/>
      </w:r>
      <w:r w:rsidR="00F432FB" w:rsidRPr="008F462B">
        <w:rPr>
          <w:rStyle w:val="tlid-translation"/>
          <w:rFonts w:ascii="Verdana" w:hAnsi="Verdana"/>
          <w:sz w:val="20"/>
          <w:lang w:val="en-GB"/>
        </w:rPr>
        <w:t>Water for e</w:t>
      </w:r>
      <w:r w:rsidRPr="008F462B">
        <w:rPr>
          <w:rStyle w:val="tlid-translation"/>
          <w:rFonts w:ascii="Verdana" w:hAnsi="Verdana"/>
          <w:sz w:val="20"/>
          <w:lang w:val="en-GB"/>
        </w:rPr>
        <w:t>xternal fire</w:t>
      </w:r>
      <w:r w:rsidR="00F432FB" w:rsidRPr="008F462B">
        <w:rPr>
          <w:rStyle w:val="tlid-translation"/>
          <w:rFonts w:ascii="Verdana" w:hAnsi="Verdana"/>
          <w:sz w:val="20"/>
          <w:lang w:val="en-GB"/>
        </w:rPr>
        <w:t xml:space="preserve">-fighting </w:t>
      </w:r>
      <w:r w:rsidRPr="008F462B">
        <w:rPr>
          <w:rStyle w:val="tlid-translation"/>
          <w:rFonts w:ascii="Verdana" w:hAnsi="Verdana"/>
          <w:sz w:val="20"/>
          <w:lang w:val="en-GB"/>
        </w:rPr>
        <w:t>can be provided from</w:t>
      </w:r>
      <w:r w:rsidR="000C18F8">
        <w:rPr>
          <w:rStyle w:val="tlid-translation"/>
          <w:rFonts w:ascii="Verdana" w:hAnsi="Verdana"/>
          <w:sz w:val="20"/>
          <w:lang w:val="en-GB"/>
        </w:rPr>
        <w:t xml:space="preserve"> the</w:t>
      </w:r>
      <w:r w:rsidRPr="008F462B">
        <w:rPr>
          <w:rStyle w:val="tlid-translation"/>
          <w:rFonts w:ascii="Verdana" w:hAnsi="Verdana"/>
          <w:sz w:val="20"/>
          <w:lang w:val="en-GB"/>
        </w:rPr>
        <w:t xml:space="preserve"> existing </w:t>
      </w:r>
      <w:r w:rsidR="00F432FB" w:rsidRPr="008F462B">
        <w:rPr>
          <w:rStyle w:val="tlid-translation"/>
          <w:rFonts w:ascii="Verdana" w:hAnsi="Verdana"/>
          <w:sz w:val="20"/>
          <w:lang w:val="en-GB"/>
        </w:rPr>
        <w:t>street hydrants, e.g. the ones i</w:t>
      </w:r>
      <w:r w:rsidRPr="008F462B">
        <w:rPr>
          <w:rStyle w:val="tlid-translation"/>
          <w:rFonts w:ascii="Verdana" w:hAnsi="Verdana"/>
          <w:sz w:val="20"/>
          <w:lang w:val="en-GB"/>
        </w:rPr>
        <w:t xml:space="preserve">n Ceraukstes </w:t>
      </w:r>
      <w:r w:rsidR="003526FB" w:rsidRPr="008F462B">
        <w:rPr>
          <w:rStyle w:val="tlid-translation"/>
          <w:rFonts w:ascii="Verdana" w:hAnsi="Verdana"/>
          <w:sz w:val="20"/>
          <w:lang w:val="en-GB"/>
        </w:rPr>
        <w:t>iela</w:t>
      </w:r>
      <w:r w:rsidRPr="008F462B">
        <w:rPr>
          <w:rStyle w:val="tlid-translation"/>
          <w:rFonts w:ascii="Verdana" w:hAnsi="Verdana"/>
          <w:sz w:val="20"/>
          <w:lang w:val="en-GB"/>
        </w:rPr>
        <w:t xml:space="preserve"> located on the existing </w:t>
      </w:r>
      <w:r w:rsidR="003526FB" w:rsidRPr="008F462B">
        <w:rPr>
          <w:rStyle w:val="tlid-translation"/>
          <w:rFonts w:ascii="Verdana" w:hAnsi="Verdana"/>
          <w:sz w:val="20"/>
          <w:lang w:val="en-GB"/>
        </w:rPr>
        <w:t xml:space="preserve">DN </w:t>
      </w:r>
      <w:r w:rsidRPr="008F462B">
        <w:rPr>
          <w:rStyle w:val="tlid-translation"/>
          <w:rFonts w:ascii="Verdana" w:hAnsi="Verdana"/>
          <w:sz w:val="20"/>
          <w:lang w:val="en-GB"/>
        </w:rPr>
        <w:t>250 water main.</w:t>
      </w:r>
      <w:r w:rsidR="00F432FB" w:rsidRPr="008F462B">
        <w:rPr>
          <w:rStyle w:val="tlid-translation"/>
          <w:rFonts w:ascii="Verdana" w:hAnsi="Verdana"/>
          <w:sz w:val="20"/>
          <w:lang w:val="en-GB"/>
        </w:rPr>
        <w:t xml:space="preserve"> </w:t>
      </w:r>
      <w:r w:rsidRPr="008F462B">
        <w:rPr>
          <w:rStyle w:val="tlid-translation"/>
          <w:rFonts w:ascii="Verdana" w:hAnsi="Verdana"/>
          <w:sz w:val="20"/>
          <w:lang w:val="en-GB"/>
        </w:rPr>
        <w:t xml:space="preserve">It </w:t>
      </w:r>
      <w:r w:rsidR="00F432FB" w:rsidRPr="008F462B">
        <w:rPr>
          <w:rStyle w:val="tlid-translation"/>
          <w:rFonts w:ascii="Verdana" w:hAnsi="Verdana"/>
          <w:sz w:val="20"/>
          <w:lang w:val="en-GB"/>
        </w:rPr>
        <w:t>can also be provided from th</w:t>
      </w:r>
      <w:r w:rsidRPr="008F462B">
        <w:rPr>
          <w:rStyle w:val="tlid-translation"/>
          <w:rFonts w:ascii="Verdana" w:hAnsi="Verdana"/>
          <w:sz w:val="20"/>
          <w:lang w:val="en-GB"/>
        </w:rPr>
        <w:t xml:space="preserve">e </w:t>
      </w:r>
      <w:r w:rsidR="00F432FB" w:rsidRPr="008F462B">
        <w:rPr>
          <w:rStyle w:val="tlid-translation"/>
          <w:rFonts w:ascii="Verdana" w:hAnsi="Verdana"/>
          <w:sz w:val="20"/>
          <w:lang w:val="en-GB"/>
        </w:rPr>
        <w:t xml:space="preserve">three </w:t>
      </w:r>
      <w:r w:rsidRPr="008F462B">
        <w:rPr>
          <w:rStyle w:val="tlid-translation"/>
          <w:rFonts w:ascii="Verdana" w:hAnsi="Verdana"/>
          <w:sz w:val="20"/>
          <w:lang w:val="en-GB"/>
        </w:rPr>
        <w:t xml:space="preserve">fire hydrants </w:t>
      </w:r>
      <w:r w:rsidR="00F432FB" w:rsidRPr="008F462B">
        <w:rPr>
          <w:rStyle w:val="tlid-translation"/>
          <w:rFonts w:ascii="Verdana" w:hAnsi="Verdana"/>
          <w:sz w:val="20"/>
          <w:lang w:val="en-GB"/>
        </w:rPr>
        <w:t>i</w:t>
      </w:r>
      <w:r w:rsidRPr="008F462B">
        <w:rPr>
          <w:rStyle w:val="tlid-translation"/>
          <w:rFonts w:ascii="Verdana" w:hAnsi="Verdana"/>
          <w:sz w:val="20"/>
          <w:lang w:val="en-GB"/>
        </w:rPr>
        <w:t xml:space="preserve">n Gulbju </w:t>
      </w:r>
      <w:r w:rsidR="00F432FB" w:rsidRPr="008F462B">
        <w:rPr>
          <w:rStyle w:val="tlid-translation"/>
          <w:rFonts w:ascii="Verdana" w:hAnsi="Verdana"/>
          <w:sz w:val="20"/>
          <w:lang w:val="en-GB"/>
        </w:rPr>
        <w:t>iela</w:t>
      </w:r>
      <w:r w:rsidRPr="008F462B">
        <w:rPr>
          <w:rStyle w:val="tlid-translation"/>
          <w:rFonts w:ascii="Verdana" w:hAnsi="Verdana"/>
          <w:sz w:val="20"/>
          <w:lang w:val="en-GB"/>
        </w:rPr>
        <w:t xml:space="preserve">, which are located on the existing </w:t>
      </w:r>
      <w:r w:rsidR="003526FB" w:rsidRPr="008F462B">
        <w:rPr>
          <w:rStyle w:val="tlid-translation"/>
          <w:rFonts w:ascii="Verdana" w:hAnsi="Verdana"/>
          <w:sz w:val="20"/>
          <w:lang w:val="en-GB"/>
        </w:rPr>
        <w:t xml:space="preserve">DN </w:t>
      </w:r>
      <w:r w:rsidRPr="008F462B">
        <w:rPr>
          <w:rStyle w:val="tlid-translation"/>
          <w:rFonts w:ascii="Verdana" w:hAnsi="Verdana"/>
          <w:sz w:val="20"/>
          <w:lang w:val="en-GB"/>
        </w:rPr>
        <w:t xml:space="preserve">250 and </w:t>
      </w:r>
      <w:r w:rsidR="003526FB" w:rsidRPr="008F462B">
        <w:rPr>
          <w:rStyle w:val="tlid-translation"/>
          <w:rFonts w:ascii="Verdana" w:hAnsi="Verdana"/>
          <w:sz w:val="20"/>
          <w:lang w:val="en-GB"/>
        </w:rPr>
        <w:t xml:space="preserve">DN </w:t>
      </w:r>
      <w:r w:rsidRPr="008F462B">
        <w:rPr>
          <w:rStyle w:val="tlid-translation"/>
          <w:rFonts w:ascii="Verdana" w:hAnsi="Verdana"/>
          <w:sz w:val="20"/>
          <w:lang w:val="en-GB"/>
        </w:rPr>
        <w:t xml:space="preserve">160 water </w:t>
      </w:r>
      <w:r w:rsidR="00F432FB" w:rsidRPr="008F462B">
        <w:rPr>
          <w:rStyle w:val="tlid-translation"/>
          <w:rFonts w:ascii="Verdana" w:hAnsi="Verdana"/>
          <w:sz w:val="20"/>
          <w:lang w:val="en-GB"/>
        </w:rPr>
        <w:t>main</w:t>
      </w:r>
      <w:r w:rsidRPr="008F462B">
        <w:rPr>
          <w:rStyle w:val="tlid-translation"/>
          <w:rFonts w:ascii="Verdana" w:hAnsi="Verdana"/>
          <w:sz w:val="20"/>
          <w:lang w:val="en-GB"/>
        </w:rPr>
        <w:t>.</w:t>
      </w:r>
      <w:r w:rsidR="00F432FB" w:rsidRPr="008F462B">
        <w:rPr>
          <w:rStyle w:val="tlid-translation"/>
          <w:rFonts w:ascii="Verdana" w:hAnsi="Verdana"/>
          <w:sz w:val="20"/>
          <w:lang w:val="en-GB"/>
        </w:rPr>
        <w:t xml:space="preserve"> The e</w:t>
      </w:r>
      <w:r w:rsidRPr="008F462B">
        <w:rPr>
          <w:rStyle w:val="tlid-translation"/>
          <w:rFonts w:ascii="Verdana" w:hAnsi="Verdana"/>
          <w:sz w:val="20"/>
          <w:lang w:val="en-GB"/>
        </w:rPr>
        <w:t xml:space="preserve">xisting </w:t>
      </w:r>
      <w:r w:rsidR="00F432FB" w:rsidRPr="008F462B">
        <w:rPr>
          <w:rStyle w:val="tlid-translation"/>
          <w:rFonts w:ascii="Verdana" w:hAnsi="Verdana"/>
          <w:sz w:val="20"/>
          <w:lang w:val="en-GB"/>
        </w:rPr>
        <w:t xml:space="preserve">diameters of the </w:t>
      </w:r>
      <w:r w:rsidRPr="008F462B">
        <w:rPr>
          <w:rStyle w:val="tlid-translation"/>
          <w:rFonts w:ascii="Verdana" w:hAnsi="Verdana"/>
          <w:sz w:val="20"/>
          <w:lang w:val="en-GB"/>
        </w:rPr>
        <w:t xml:space="preserve">water </w:t>
      </w:r>
      <w:r w:rsidR="00F432FB" w:rsidRPr="008F462B">
        <w:rPr>
          <w:rStyle w:val="tlid-translation"/>
          <w:rFonts w:ascii="Verdana" w:hAnsi="Verdana"/>
          <w:sz w:val="20"/>
          <w:lang w:val="en-GB"/>
        </w:rPr>
        <w:t xml:space="preserve">main can ensure the </w:t>
      </w:r>
      <w:r w:rsidRPr="008F462B">
        <w:rPr>
          <w:rStyle w:val="tlid-translation"/>
          <w:rFonts w:ascii="Verdana" w:hAnsi="Verdana"/>
          <w:sz w:val="20"/>
          <w:lang w:val="en-GB"/>
        </w:rPr>
        <w:t xml:space="preserve">required </w:t>
      </w:r>
      <w:r w:rsidR="00F432FB" w:rsidRPr="008F462B">
        <w:rPr>
          <w:rStyle w:val="tlid-translation"/>
          <w:rFonts w:ascii="Verdana" w:hAnsi="Verdana"/>
          <w:sz w:val="20"/>
          <w:lang w:val="en-GB"/>
        </w:rPr>
        <w:t xml:space="preserve">consumption of 25.0 l/sec for </w:t>
      </w:r>
      <w:r w:rsidRPr="008F462B">
        <w:rPr>
          <w:rStyle w:val="tlid-translation"/>
          <w:rFonts w:ascii="Verdana" w:hAnsi="Verdana"/>
          <w:sz w:val="20"/>
          <w:lang w:val="en-GB"/>
        </w:rPr>
        <w:t>fire</w:t>
      </w:r>
      <w:r w:rsidR="00F432FB" w:rsidRPr="008F462B">
        <w:rPr>
          <w:rStyle w:val="tlid-translation"/>
          <w:rFonts w:ascii="Verdana" w:hAnsi="Verdana"/>
          <w:sz w:val="20"/>
          <w:lang w:val="en-GB"/>
        </w:rPr>
        <w:t>-</w:t>
      </w:r>
      <w:r w:rsidRPr="008F462B">
        <w:rPr>
          <w:rStyle w:val="tlid-translation"/>
          <w:rFonts w:ascii="Verdana" w:hAnsi="Verdana"/>
          <w:sz w:val="20"/>
          <w:lang w:val="en-GB"/>
        </w:rPr>
        <w:t>fighting</w:t>
      </w:r>
      <w:r w:rsidR="00F432FB" w:rsidRPr="008F462B">
        <w:rPr>
          <w:rStyle w:val="tlid-translation"/>
          <w:rFonts w:ascii="Verdana" w:hAnsi="Verdana"/>
          <w:sz w:val="20"/>
          <w:lang w:val="en-GB"/>
        </w:rPr>
        <w:t>.</w:t>
      </w:r>
      <w:r w:rsidRPr="008F462B">
        <w:rPr>
          <w:rStyle w:val="tlid-translation"/>
          <w:rFonts w:ascii="Verdana" w:hAnsi="Verdana"/>
          <w:sz w:val="20"/>
          <w:lang w:val="en-GB"/>
        </w:rPr>
        <w:t xml:space="preserve"> </w:t>
      </w:r>
    </w:p>
    <w:p w:rsidR="004E5ADF" w:rsidRPr="008F462B" w:rsidRDefault="004E5ADF" w:rsidP="004E5ADF">
      <w:pPr>
        <w:pStyle w:val="Bezatstarpm"/>
        <w:jc w:val="both"/>
        <w:rPr>
          <w:rFonts w:ascii="Verdana" w:eastAsia="Arial Unicode MS" w:hAnsi="Verdana"/>
          <w:sz w:val="20"/>
          <w:szCs w:val="20"/>
          <w:bdr w:val="nil"/>
          <w:lang w:val="en-GB"/>
        </w:rPr>
      </w:pPr>
    </w:p>
    <w:p w:rsidR="000E6CFF" w:rsidRPr="008F462B" w:rsidRDefault="000E6CFF" w:rsidP="000E6CFF">
      <w:pPr>
        <w:pStyle w:val="Bezatstarpm"/>
        <w:jc w:val="both"/>
        <w:rPr>
          <w:rFonts w:ascii="Verdana" w:hAnsi="Verdana"/>
          <w:b/>
          <w:sz w:val="20"/>
          <w:u w:val="single"/>
          <w:lang w:val="en-GB"/>
        </w:rPr>
      </w:pPr>
      <w:r w:rsidRPr="008F462B">
        <w:rPr>
          <w:rFonts w:ascii="Verdana" w:hAnsi="Verdana"/>
          <w:b/>
          <w:sz w:val="20"/>
          <w:u w:val="single"/>
          <w:lang w:val="en-GB"/>
        </w:rPr>
        <w:t>21. Energy efficiency guidelines</w:t>
      </w:r>
    </w:p>
    <w:p w:rsidR="000E6CFF" w:rsidRPr="008F462B" w:rsidRDefault="000E6CFF" w:rsidP="000E6CFF">
      <w:pPr>
        <w:pStyle w:val="Bezatstarpm"/>
        <w:jc w:val="both"/>
        <w:rPr>
          <w:rFonts w:ascii="Verdana" w:eastAsia="Arial Unicode MS" w:hAnsi="Verdana"/>
          <w:sz w:val="20"/>
          <w:szCs w:val="20"/>
          <w:u w:val="single"/>
          <w:lang w:val="en-GB"/>
        </w:rPr>
      </w:pPr>
    </w:p>
    <w:p w:rsidR="000E6CFF" w:rsidRPr="008F462B" w:rsidRDefault="006E38F8" w:rsidP="000E6CFF">
      <w:pPr>
        <w:pStyle w:val="Bezatstarpm"/>
        <w:jc w:val="both"/>
        <w:rPr>
          <w:rStyle w:val="tlid-translation"/>
          <w:rFonts w:ascii="Verdana" w:hAnsi="Verdana"/>
          <w:sz w:val="20"/>
          <w:szCs w:val="20"/>
          <w:lang w:val="en-GB"/>
        </w:rPr>
      </w:pPr>
      <w:r w:rsidRPr="008F462B">
        <w:rPr>
          <w:rStyle w:val="tlid-translation"/>
          <w:rFonts w:ascii="Verdana" w:hAnsi="Verdana"/>
          <w:sz w:val="20"/>
          <w:szCs w:val="20"/>
          <w:lang w:val="en-GB"/>
        </w:rPr>
        <w:t>T</w:t>
      </w:r>
      <w:r w:rsidR="000E6CFF" w:rsidRPr="008F462B">
        <w:rPr>
          <w:rStyle w:val="tlid-translation"/>
          <w:rFonts w:ascii="Verdana" w:hAnsi="Verdana"/>
          <w:sz w:val="20"/>
          <w:szCs w:val="20"/>
          <w:lang w:val="en-GB"/>
        </w:rPr>
        <w:t xml:space="preserve">he </w:t>
      </w:r>
      <w:r w:rsidRPr="008F462B">
        <w:rPr>
          <w:rStyle w:val="tlid-translation"/>
          <w:rFonts w:ascii="Verdana" w:hAnsi="Verdana"/>
          <w:sz w:val="20"/>
          <w:szCs w:val="20"/>
          <w:lang w:val="en-GB"/>
        </w:rPr>
        <w:t xml:space="preserve">solutions of the Sketch Design must include </w:t>
      </w:r>
      <w:r w:rsidR="000E6CFF" w:rsidRPr="008F462B">
        <w:rPr>
          <w:rStyle w:val="tlid-translation"/>
          <w:rFonts w:ascii="Verdana" w:hAnsi="Verdana"/>
          <w:sz w:val="20"/>
          <w:szCs w:val="20"/>
          <w:lang w:val="en-GB"/>
        </w:rPr>
        <w:t>and ensure</w:t>
      </w:r>
      <w:r w:rsidRPr="008F462B">
        <w:rPr>
          <w:rStyle w:val="tlid-translation"/>
          <w:rFonts w:ascii="Verdana" w:hAnsi="Verdana"/>
          <w:sz w:val="20"/>
          <w:szCs w:val="20"/>
          <w:lang w:val="en-GB"/>
        </w:rPr>
        <w:t xml:space="preserve"> “</w:t>
      </w:r>
      <w:r w:rsidR="000E6CFF" w:rsidRPr="008F462B">
        <w:rPr>
          <w:rStyle w:val="tlid-translation"/>
          <w:rFonts w:ascii="Verdana" w:hAnsi="Verdana"/>
          <w:sz w:val="20"/>
          <w:szCs w:val="20"/>
          <w:lang w:val="en-GB"/>
        </w:rPr>
        <w:t xml:space="preserve">energy efficiency” of all buildings and their separate parts according to </w:t>
      </w:r>
      <w:r w:rsidRPr="008F462B">
        <w:rPr>
          <w:rStyle w:val="tlid-translation"/>
          <w:rFonts w:ascii="Verdana" w:hAnsi="Verdana"/>
          <w:sz w:val="20"/>
          <w:szCs w:val="20"/>
          <w:lang w:val="en-GB"/>
        </w:rPr>
        <w:t xml:space="preserve">Appendix 5 (nearly zero-energy buildings) to </w:t>
      </w:r>
      <w:r w:rsidR="000E6CFF" w:rsidRPr="008F462B">
        <w:rPr>
          <w:rStyle w:val="tlid-translation"/>
          <w:rFonts w:ascii="Verdana" w:hAnsi="Verdana"/>
          <w:sz w:val="20"/>
          <w:szCs w:val="20"/>
          <w:lang w:val="en-GB"/>
        </w:rPr>
        <w:t xml:space="preserve">Cabinet </w:t>
      </w:r>
      <w:r w:rsidRPr="008F462B">
        <w:rPr>
          <w:rStyle w:val="tlid-translation"/>
          <w:rFonts w:ascii="Verdana" w:hAnsi="Verdana"/>
          <w:sz w:val="20"/>
          <w:szCs w:val="20"/>
          <w:lang w:val="en-GB"/>
        </w:rPr>
        <w:t xml:space="preserve">Regulation </w:t>
      </w:r>
      <w:r w:rsidR="000E6CFF" w:rsidRPr="008F462B">
        <w:rPr>
          <w:rStyle w:val="tlid-translation"/>
          <w:rFonts w:ascii="Verdana" w:hAnsi="Verdana"/>
          <w:sz w:val="20"/>
          <w:szCs w:val="20"/>
          <w:lang w:val="en-GB"/>
        </w:rPr>
        <w:t xml:space="preserve">No. 383 </w:t>
      </w:r>
      <w:r w:rsidR="000E6CFF" w:rsidRPr="008F462B">
        <w:rPr>
          <w:rStyle w:val="tlid-translation"/>
          <w:rFonts w:ascii="Verdana" w:hAnsi="Verdana"/>
          <w:i/>
          <w:sz w:val="20"/>
          <w:szCs w:val="20"/>
          <w:lang w:val="en-GB"/>
        </w:rPr>
        <w:t>Regulations on Energy Certification of Buildings</w:t>
      </w:r>
      <w:r w:rsidR="000E6CFF" w:rsidRPr="008F462B">
        <w:rPr>
          <w:rStyle w:val="tlid-translation"/>
          <w:rFonts w:ascii="Verdana" w:hAnsi="Verdana"/>
          <w:sz w:val="20"/>
          <w:szCs w:val="20"/>
          <w:lang w:val="en-GB"/>
        </w:rPr>
        <w:t xml:space="preserve"> </w:t>
      </w:r>
      <w:r w:rsidRPr="008F462B">
        <w:rPr>
          <w:rStyle w:val="tlid-translation"/>
          <w:rFonts w:ascii="Verdana" w:hAnsi="Verdana"/>
          <w:sz w:val="20"/>
          <w:szCs w:val="20"/>
          <w:lang w:val="en-GB"/>
        </w:rPr>
        <w:t xml:space="preserve">of 9 July 2013, </w:t>
      </w:r>
      <w:r w:rsidR="000E6CFF" w:rsidRPr="008F462B">
        <w:rPr>
          <w:rStyle w:val="tlid-translation"/>
          <w:rFonts w:ascii="Verdana" w:hAnsi="Verdana"/>
          <w:sz w:val="20"/>
          <w:szCs w:val="20"/>
          <w:lang w:val="en-GB"/>
        </w:rPr>
        <w:t xml:space="preserve">Latvian </w:t>
      </w:r>
      <w:r w:rsidR="000C18F8">
        <w:rPr>
          <w:rStyle w:val="tlid-translation"/>
          <w:rFonts w:ascii="Verdana" w:hAnsi="Verdana"/>
          <w:sz w:val="20"/>
          <w:szCs w:val="20"/>
          <w:lang w:val="en-GB"/>
        </w:rPr>
        <w:t>Construction</w:t>
      </w:r>
      <w:r w:rsidR="000E6CFF" w:rsidRPr="008F462B">
        <w:rPr>
          <w:rStyle w:val="tlid-translation"/>
          <w:rFonts w:ascii="Verdana" w:hAnsi="Verdana"/>
          <w:sz w:val="20"/>
          <w:szCs w:val="20"/>
          <w:lang w:val="en-GB"/>
        </w:rPr>
        <w:t xml:space="preserve"> Standard LBN 002-15 </w:t>
      </w:r>
      <w:r w:rsidRPr="008F462B">
        <w:rPr>
          <w:rStyle w:val="tlid-translation"/>
          <w:rFonts w:ascii="Verdana" w:hAnsi="Verdana"/>
          <w:i/>
          <w:sz w:val="20"/>
          <w:szCs w:val="20"/>
          <w:lang w:val="en-GB"/>
        </w:rPr>
        <w:t>T</w:t>
      </w:r>
      <w:r w:rsidRPr="008F462B">
        <w:rPr>
          <w:rFonts w:ascii="Verdana" w:hAnsi="Verdana"/>
          <w:i/>
          <w:sz w:val="20"/>
          <w:szCs w:val="20"/>
          <w:lang w:val="en-GB"/>
        </w:rPr>
        <w:t xml:space="preserve">hermotechnics of </w:t>
      </w:r>
      <w:r w:rsidRPr="008F462B">
        <w:rPr>
          <w:rFonts w:ascii="Verdana" w:hAnsi="Verdana"/>
          <w:i/>
          <w:iCs/>
          <w:sz w:val="20"/>
          <w:szCs w:val="20"/>
          <w:lang w:val="en-GB"/>
        </w:rPr>
        <w:t>Building Envelopes</w:t>
      </w:r>
      <w:r w:rsidRPr="008F462B">
        <w:rPr>
          <w:rFonts w:ascii="Verdana" w:hAnsi="Verdana"/>
          <w:sz w:val="20"/>
          <w:szCs w:val="20"/>
          <w:lang w:val="en-GB"/>
        </w:rPr>
        <w:t xml:space="preserve">. </w:t>
      </w:r>
    </w:p>
    <w:p w:rsidR="000E6CFF" w:rsidRPr="008F462B" w:rsidRDefault="000E6CFF" w:rsidP="000E6CFF">
      <w:pPr>
        <w:pStyle w:val="Bezatstarpm"/>
        <w:jc w:val="both"/>
        <w:rPr>
          <w:rStyle w:val="tlid-translation"/>
          <w:lang w:val="en-GB"/>
        </w:rPr>
      </w:pP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During the development of Sketch Design, the following elements of sustainability should be considered:</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energy efficiency in terms of design of buildings, provision of microclimate of buildings and energy supply to systems, and lighting solutions and technologies;</w:t>
      </w:r>
    </w:p>
    <w:p w:rsidR="000E6CFF" w:rsidRPr="008F462B" w:rsidRDefault="000E6CFF" w:rsidP="000E6CFF">
      <w:pPr>
        <w:pStyle w:val="Bezatstarpm"/>
        <w:jc w:val="both"/>
        <w:rPr>
          <w:rStyle w:val="tlid-translation"/>
          <w:rFonts w:ascii="Verdana" w:hAnsi="Verdana"/>
          <w:sz w:val="20"/>
          <w:lang w:val="en-GB"/>
        </w:rPr>
      </w:pPr>
      <w:r w:rsidRPr="008F462B">
        <w:rPr>
          <w:rFonts w:ascii="Verdana" w:hAnsi="Verdana"/>
          <w:color w:val="000000"/>
          <w:kern w:val="2"/>
          <w:sz w:val="18"/>
          <w:lang w:val="en-GB"/>
        </w:rPr>
        <w:t xml:space="preserve">- </w:t>
      </w:r>
      <w:r w:rsidRPr="008F462B">
        <w:rPr>
          <w:rStyle w:val="tlid-translation"/>
          <w:rFonts w:ascii="Verdana" w:hAnsi="Verdana"/>
          <w:sz w:val="20"/>
          <w:lang w:val="en-GB"/>
        </w:rPr>
        <w:t>automat</w:t>
      </w:r>
      <w:r w:rsidR="006E38F8" w:rsidRPr="008F462B">
        <w:rPr>
          <w:rStyle w:val="tlid-translation"/>
          <w:rFonts w:ascii="Verdana" w:hAnsi="Verdana"/>
          <w:sz w:val="20"/>
          <w:lang w:val="en-GB"/>
        </w:rPr>
        <w:t>ed</w:t>
      </w:r>
      <w:r w:rsidRPr="008F462B">
        <w:rPr>
          <w:rStyle w:val="tlid-translation"/>
          <w:rFonts w:ascii="Verdana" w:hAnsi="Verdana"/>
          <w:sz w:val="20"/>
          <w:lang w:val="en-GB"/>
        </w:rPr>
        <w:t xml:space="preserve"> control and monitoring </w:t>
      </w:r>
      <w:r w:rsidR="006E38F8" w:rsidRPr="008F462B">
        <w:rPr>
          <w:rStyle w:val="tlid-translation"/>
          <w:rFonts w:ascii="Verdana" w:hAnsi="Verdana"/>
          <w:sz w:val="20"/>
          <w:lang w:val="en-GB"/>
        </w:rPr>
        <w:t xml:space="preserve">of </w:t>
      </w:r>
      <w:r w:rsidRPr="008F462B">
        <w:rPr>
          <w:rStyle w:val="tlid-translation"/>
          <w:rFonts w:ascii="Verdana" w:hAnsi="Verdana"/>
          <w:sz w:val="20"/>
          <w:lang w:val="en-GB"/>
        </w:rPr>
        <w:t>systems to ensure optim</w:t>
      </w:r>
      <w:r w:rsidR="006E38F8" w:rsidRPr="008F462B">
        <w:rPr>
          <w:rStyle w:val="tlid-translation"/>
          <w:rFonts w:ascii="Verdana" w:hAnsi="Verdana"/>
          <w:sz w:val="20"/>
          <w:lang w:val="en-GB"/>
        </w:rPr>
        <w:t>al</w:t>
      </w:r>
      <w:r w:rsidRPr="008F462B">
        <w:rPr>
          <w:rStyle w:val="tlid-translation"/>
          <w:rFonts w:ascii="Verdana" w:hAnsi="Verdana"/>
          <w:sz w:val="20"/>
          <w:lang w:val="en-GB"/>
        </w:rPr>
        <w:t xml:space="preserve"> operation and control of </w:t>
      </w:r>
      <w:r w:rsidR="006E38F8" w:rsidRPr="008F462B">
        <w:rPr>
          <w:rStyle w:val="tlid-translation"/>
          <w:rFonts w:ascii="Verdana" w:hAnsi="Verdana"/>
          <w:sz w:val="20"/>
          <w:lang w:val="en-GB"/>
        </w:rPr>
        <w:t>facilities and equipment, and</w:t>
      </w:r>
      <w:r w:rsidRPr="008F462B">
        <w:rPr>
          <w:rStyle w:val="tlid-translation"/>
          <w:rFonts w:ascii="Verdana" w:hAnsi="Verdana"/>
          <w:sz w:val="20"/>
          <w:lang w:val="en-GB"/>
        </w:rPr>
        <w:t xml:space="preserve"> avoid waste of energy resources;</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quality of indoor air and environment;</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use of renewables;</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waste management both during construction works and operation of the building;</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safe and convenient bicycle and pedestrian paths, as well as provision of bicycle stands;</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use of natural and local materials;</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efficient water consumption, and the possibility of use of the collected rainwater;</w:t>
      </w:r>
    </w:p>
    <w:p w:rsidR="000E6CFF" w:rsidRPr="008F462B" w:rsidRDefault="000E6CFF" w:rsidP="000E6CFF">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acoustic solutions and other elements, if necessary.</w:t>
      </w:r>
    </w:p>
    <w:p w:rsidR="000E6CFF" w:rsidRPr="008F462B" w:rsidRDefault="000E6CFF" w:rsidP="000E6CFF">
      <w:pPr>
        <w:pStyle w:val="Bezatstarpm"/>
        <w:jc w:val="both"/>
        <w:rPr>
          <w:rStyle w:val="tlid-translation"/>
          <w:rFonts w:ascii="Verdana" w:hAnsi="Verdana"/>
          <w:sz w:val="20"/>
          <w:lang w:val="en-GB"/>
        </w:rPr>
      </w:pPr>
      <w:r w:rsidRPr="008F462B">
        <w:rPr>
          <w:rStyle w:val="tlid-translation"/>
          <w:rFonts w:ascii="Verdana" w:hAnsi="Verdana"/>
          <w:sz w:val="20"/>
          <w:lang w:val="en-GB"/>
        </w:rPr>
        <w:t xml:space="preserve">In the justification of the choice of building materials and design solutions, </w:t>
      </w:r>
      <w:r w:rsidR="00CC61B0" w:rsidRPr="008F462B">
        <w:rPr>
          <w:rStyle w:val="tlid-translation"/>
          <w:rFonts w:ascii="Verdana" w:hAnsi="Verdana"/>
          <w:sz w:val="20"/>
          <w:lang w:val="en-GB"/>
        </w:rPr>
        <w:t>life cycle costs of a building for a period of 30 years should be taken into account</w:t>
      </w:r>
      <w:r w:rsidRPr="008F462B">
        <w:rPr>
          <w:rStyle w:val="tlid-translation"/>
          <w:rFonts w:ascii="Verdana" w:hAnsi="Verdana"/>
          <w:sz w:val="20"/>
          <w:lang w:val="en-GB"/>
        </w:rPr>
        <w:t xml:space="preserve">. The assessment </w:t>
      </w:r>
      <w:r w:rsidR="00CC61B0" w:rsidRPr="008F462B">
        <w:rPr>
          <w:rStyle w:val="tlid-translation"/>
          <w:rFonts w:ascii="Verdana" w:hAnsi="Verdana"/>
          <w:sz w:val="20"/>
          <w:lang w:val="en-GB"/>
        </w:rPr>
        <w:t>must</w:t>
      </w:r>
      <w:r w:rsidRPr="008F462B">
        <w:rPr>
          <w:rStyle w:val="tlid-translation"/>
          <w:rFonts w:ascii="Verdana" w:hAnsi="Verdana"/>
          <w:sz w:val="20"/>
          <w:lang w:val="en-GB"/>
        </w:rPr>
        <w:t xml:space="preserve"> be carried out according to the standard LVS EN 15459-1: 2017 “Energy performance of </w:t>
      </w:r>
      <w:r w:rsidRPr="008F462B">
        <w:rPr>
          <w:rStyle w:val="tlid-translation"/>
          <w:rFonts w:ascii="Verdana" w:hAnsi="Verdana"/>
          <w:sz w:val="20"/>
          <w:lang w:val="en-GB"/>
        </w:rPr>
        <w:lastRenderedPageBreak/>
        <w:t xml:space="preserve">buildings. Economic evaluation procedure </w:t>
      </w:r>
      <w:r w:rsidR="00CC61B0" w:rsidRPr="008F462B">
        <w:rPr>
          <w:rStyle w:val="tlid-translation"/>
          <w:rFonts w:ascii="Verdana" w:hAnsi="Verdana"/>
          <w:sz w:val="20"/>
          <w:lang w:val="en-GB"/>
        </w:rPr>
        <w:t>for</w:t>
      </w:r>
      <w:r w:rsidRPr="008F462B">
        <w:rPr>
          <w:rStyle w:val="tlid-translation"/>
          <w:rFonts w:ascii="Verdana" w:hAnsi="Verdana"/>
          <w:sz w:val="20"/>
          <w:lang w:val="en-GB"/>
        </w:rPr>
        <w:t xml:space="preserve"> </w:t>
      </w:r>
      <w:r w:rsidR="00CC61B0" w:rsidRPr="008F462B">
        <w:rPr>
          <w:rStyle w:val="tlid-translation"/>
          <w:rFonts w:ascii="Verdana" w:hAnsi="Verdana"/>
          <w:sz w:val="20"/>
          <w:lang w:val="en-GB"/>
        </w:rPr>
        <w:t xml:space="preserve">energy systems in </w:t>
      </w:r>
      <w:r w:rsidRPr="008F462B">
        <w:rPr>
          <w:rStyle w:val="tlid-translation"/>
          <w:rFonts w:ascii="Verdana" w:hAnsi="Verdana"/>
          <w:sz w:val="20"/>
          <w:lang w:val="en-GB"/>
        </w:rPr>
        <w:t>building</w:t>
      </w:r>
      <w:r w:rsidR="00CC61B0" w:rsidRPr="008F462B">
        <w:rPr>
          <w:rStyle w:val="tlid-translation"/>
          <w:rFonts w:ascii="Verdana" w:hAnsi="Verdana"/>
          <w:sz w:val="20"/>
          <w:lang w:val="en-GB"/>
        </w:rPr>
        <w:t>s</w:t>
      </w:r>
      <w:r w:rsidRPr="008F462B">
        <w:rPr>
          <w:rStyle w:val="tlid-translation"/>
          <w:rFonts w:ascii="Verdana" w:hAnsi="Verdana"/>
          <w:sz w:val="20"/>
          <w:lang w:val="en-GB"/>
        </w:rPr>
        <w:t>. Part 1: Calculation procedures, Module M1-14</w:t>
      </w:r>
      <w:r w:rsidR="00CC61B0" w:rsidRPr="008F462B">
        <w:rPr>
          <w:rStyle w:val="tlid-translation"/>
          <w:rFonts w:ascii="Verdana" w:hAnsi="Verdana"/>
          <w:sz w:val="20"/>
          <w:lang w:val="en-GB"/>
        </w:rPr>
        <w:t>”.</w:t>
      </w:r>
    </w:p>
    <w:p w:rsidR="00CC61B0" w:rsidRPr="008F462B" w:rsidRDefault="00CC61B0" w:rsidP="00CB55CF">
      <w:pPr>
        <w:pStyle w:val="Bezatstarpm"/>
        <w:jc w:val="both"/>
        <w:rPr>
          <w:rFonts w:ascii="Verdana" w:hAnsi="Verdana"/>
          <w:color w:val="000000"/>
          <w:kern w:val="1"/>
          <w:sz w:val="20"/>
          <w:szCs w:val="20"/>
          <w:bdr w:val="nil"/>
          <w:lang w:val="en-GB" w:eastAsia="lv-LV"/>
        </w:rPr>
      </w:pPr>
    </w:p>
    <w:p w:rsidR="00E65EAE" w:rsidRPr="008F462B" w:rsidRDefault="00E65EAE" w:rsidP="00E65EAE">
      <w:pPr>
        <w:pStyle w:val="Bezatstarpm"/>
        <w:jc w:val="both"/>
        <w:rPr>
          <w:rFonts w:ascii="Verdana" w:hAnsi="Verdana"/>
          <w:b/>
          <w:color w:val="000000"/>
          <w:kern w:val="2"/>
          <w:sz w:val="20"/>
          <w:u w:val="single"/>
          <w:lang w:val="en-GB"/>
        </w:rPr>
      </w:pPr>
      <w:r w:rsidRPr="008F462B">
        <w:rPr>
          <w:rFonts w:ascii="Verdana" w:hAnsi="Verdana"/>
          <w:b/>
          <w:color w:val="000000"/>
          <w:kern w:val="2"/>
          <w:sz w:val="20"/>
          <w:u w:val="single"/>
          <w:lang w:val="en-GB"/>
        </w:rPr>
        <w:t>22. Fire safety solutions</w:t>
      </w:r>
    </w:p>
    <w:p w:rsidR="00E65EAE" w:rsidRPr="008F462B" w:rsidRDefault="00E65EAE" w:rsidP="00E65EAE">
      <w:pPr>
        <w:pStyle w:val="Bezatstarpm"/>
        <w:jc w:val="both"/>
        <w:rPr>
          <w:rFonts w:ascii="Verdana" w:hAnsi="Verdana"/>
          <w:color w:val="000000"/>
          <w:kern w:val="2"/>
          <w:sz w:val="20"/>
          <w:szCs w:val="20"/>
          <w:u w:val="single"/>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In the territory of the Sketch Design competition, considering the list of the required spaces, there should be spaces of IV and V types of use (in accordance with the Latvian Construction Standard LBN 201-15 </w:t>
      </w:r>
      <w:r w:rsidRPr="008F462B">
        <w:rPr>
          <w:rFonts w:ascii="Verdana" w:hAnsi="Verdana"/>
          <w:i/>
          <w:color w:val="000000"/>
          <w:kern w:val="2"/>
          <w:sz w:val="20"/>
          <w:lang w:val="en-GB"/>
        </w:rPr>
        <w:t>Fire Safety of Buildings</w:t>
      </w:r>
      <w:r w:rsidRPr="008F462B">
        <w:rPr>
          <w:rFonts w:ascii="Verdana" w:hAnsi="Verdana"/>
          <w:color w:val="000000"/>
          <w:kern w:val="2"/>
          <w:sz w:val="20"/>
          <w:lang w:val="en-GB"/>
        </w:rPr>
        <w:t>):</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IV type of use – public buildings used for commercial activity and public events including restaurants, cafes, bars and other public catering establishments, shops, shopping centres, conference rooms;</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V type of use – buildings that are commonly used by day and by people who are familiar with the rooms, including administrative buildings, archives, banks, office buildings.</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The required fire resistance of the bearing structures and structures forming fireproof compartments of the buildings are determined, taking into account the type of use of the building, necessary fire stability level of the building, (in the competition territory U1 and U2), floor level of the highest storey of the building, permissible area of the fireproof compartment and the fire load of the structure or parts thereof.</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For the evacuation of people from the building and the operation of the fire and rescue brigade, there should be a fireproof and smoke-protected staircase as well as open stairs and external evacuation stairs. Escape routes must be designed so that it is easy to find them. Emergency exits shall ensure safe exit of persons to be evacuated from a building directly outside to the ground level. The free width of the flights of stairs should be at least 1400mm. The inclination of the stairs in the escape routes shall not be greater than 1:1, the width of the step shall be at least 250 mm, the height not higher than 220 mm. The distance between flights of stairs must be at least 50 mm, which in case of fire ensures the supply of water to the upper floors of the building. </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The possibility to evacuate at least through two separate places shall be ensured from a structure and its floors where users of the structure stay permanently, one emergency exit can be designed from separate rooms if the length of the escape route does not exceed 30 meters. At least three escape routes must be provided from rooms or floors used by more than 500 people. The length of the escape route from the deadlock area is set at 50% of the maximum permitted length of the escape route and limited to 22.5 m.</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Emergency exits shall be opened easily and without any effort from the inside, including for persons with special needs. Emergency exits shall ensure safe exit of persons to be evacuated from a structure and premises thereof directly outside on the level of ground surface or:</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1.</w:t>
      </w:r>
      <w:r w:rsidRPr="008F462B">
        <w:rPr>
          <w:rFonts w:ascii="Verdana" w:hAnsi="Verdana"/>
          <w:color w:val="000000"/>
          <w:kern w:val="2"/>
          <w:sz w:val="20"/>
          <w:lang w:val="en-GB"/>
        </w:rPr>
        <w:tab/>
        <w:t>along a staircase;</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2.</w:t>
      </w:r>
      <w:r w:rsidRPr="008F462B">
        <w:rPr>
          <w:rFonts w:ascii="Verdana" w:hAnsi="Verdana"/>
          <w:color w:val="000000"/>
          <w:kern w:val="2"/>
          <w:sz w:val="20"/>
          <w:lang w:val="en-GB"/>
        </w:rPr>
        <w:tab/>
        <w:t>along open internal or external stairs;</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3.</w:t>
      </w:r>
      <w:r w:rsidRPr="008F462B">
        <w:rPr>
          <w:rFonts w:ascii="Verdana" w:hAnsi="Verdana"/>
          <w:color w:val="000000"/>
          <w:kern w:val="2"/>
          <w:sz w:val="20"/>
          <w:lang w:val="en-GB"/>
        </w:rPr>
        <w:tab/>
        <w:t>along a protected escape route;</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4.</w:t>
      </w:r>
      <w:r w:rsidRPr="008F462B">
        <w:rPr>
          <w:rFonts w:ascii="Verdana" w:hAnsi="Verdana"/>
          <w:color w:val="000000"/>
          <w:kern w:val="2"/>
          <w:sz w:val="20"/>
          <w:lang w:val="en-GB"/>
        </w:rPr>
        <w:tab/>
        <w:t>along a protected escape route and a staircase;</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5.</w:t>
      </w:r>
      <w:r w:rsidRPr="008F462B">
        <w:rPr>
          <w:rFonts w:ascii="Verdana" w:hAnsi="Verdana"/>
          <w:color w:val="000000"/>
          <w:kern w:val="2"/>
          <w:sz w:val="20"/>
          <w:lang w:val="en-GB"/>
        </w:rPr>
        <w:tab/>
        <w:t>along a protected escape route and open stairs.</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lang w:val="en-GB"/>
        </w:rPr>
      </w:pPr>
      <w:r w:rsidRPr="008F462B">
        <w:rPr>
          <w:rFonts w:ascii="Verdana" w:hAnsi="Verdana"/>
          <w:color w:val="000000"/>
          <w:kern w:val="2"/>
          <w:sz w:val="20"/>
          <w:lang w:val="en-GB"/>
        </w:rPr>
        <w:t>The minimum width of the escape route shall be at least 1.20 meters.</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It is not allowed to use lifts and analogous devices for evacuation.</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The free width of flights of stairs shall not be less than:</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1.</w:t>
      </w:r>
      <w:r w:rsidRPr="008F462B">
        <w:rPr>
          <w:rFonts w:ascii="Verdana" w:hAnsi="Verdana"/>
          <w:color w:val="000000"/>
          <w:kern w:val="2"/>
          <w:sz w:val="20"/>
          <w:lang w:val="en-GB"/>
        </w:rPr>
        <w:tab/>
        <w:t>1. 1400 mm – for a fire compartment, from which evacuation of more than 250 users is intended;</w:t>
      </w: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2.</w:t>
      </w:r>
      <w:r w:rsidRPr="008F462B">
        <w:rPr>
          <w:rFonts w:ascii="Verdana" w:hAnsi="Verdana"/>
          <w:color w:val="000000"/>
          <w:kern w:val="2"/>
          <w:sz w:val="20"/>
          <w:lang w:val="en-GB"/>
        </w:rPr>
        <w:tab/>
        <w:t>1200 mm – for a fire compartment from which evacuation of more than five users is intended.</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lastRenderedPageBreak/>
        <w:t>The width of access roads, drives and thoroughfares intended for fire-fighting equipment shall be at least 3.5 metres, height – at least 4.25 metres.</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Fire-fighting access road shall be ensured at least from one side of the facade for structures, the mark of floor level of the highest storey of which exceeds eight metres.</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 xml:space="preserve">If the structure is wider than 36 metres, fire-fighting access roads are necessary to both longitudinal facades at least in the length of 50% of each facade side. </w:t>
      </w:r>
    </w:p>
    <w:p w:rsidR="00E65EAE" w:rsidRPr="008F462B" w:rsidRDefault="00E65EAE" w:rsidP="00E65EAE">
      <w:pPr>
        <w:pStyle w:val="Bezatstarpm"/>
        <w:jc w:val="both"/>
        <w:rPr>
          <w:rFonts w:ascii="Verdana" w:hAnsi="Verdana"/>
          <w:color w:val="000000"/>
          <w:kern w:val="2"/>
          <w:sz w:val="20"/>
          <w:szCs w:val="20"/>
          <w:lang w:val="en-GB"/>
        </w:rPr>
      </w:pPr>
    </w:p>
    <w:p w:rsidR="00E65EAE" w:rsidRPr="008F462B" w:rsidRDefault="00E65EAE" w:rsidP="00E65EAE">
      <w:pPr>
        <w:pStyle w:val="Bezatstarpm"/>
        <w:jc w:val="both"/>
        <w:rPr>
          <w:rFonts w:ascii="Verdana" w:hAnsi="Verdana"/>
          <w:color w:val="000000"/>
          <w:kern w:val="2"/>
          <w:sz w:val="20"/>
          <w:szCs w:val="20"/>
          <w:lang w:val="en-GB"/>
        </w:rPr>
      </w:pPr>
      <w:r w:rsidRPr="008F462B">
        <w:rPr>
          <w:rFonts w:ascii="Verdana" w:hAnsi="Verdana"/>
          <w:color w:val="000000"/>
          <w:kern w:val="2"/>
          <w:sz w:val="20"/>
          <w:lang w:val="en-GB"/>
        </w:rPr>
        <w:t>Access of fire-fighting and rescue equipment to a structure shall be ensured by 3.5 m wide access road which is located in the distance of five to 20 metres from the facade of the structure. The turn of the access road may not restrict the movement of the fire-fighting and rescue equipment – the width of the access road in the turn section shall be at least five metres, before and after the turn there shall be at least 11-meter long expanded transition section. Parking lots and other obstacles may not be arranged on the access roads intended for fire-fighting and rescue equipment. Sufficient durability complying with the load of fire-fighting and rescue equipment shall be ensured for access roads. Lawns may be arranged on access roads with an appropriately fixed base structure.</w:t>
      </w:r>
    </w:p>
    <w:p w:rsidR="00E65EAE" w:rsidRPr="008F462B" w:rsidRDefault="00E65EAE" w:rsidP="00E65EAE">
      <w:pPr>
        <w:spacing w:before="240" w:after="0" w:line="240" w:lineRule="auto"/>
        <w:jc w:val="both"/>
        <w:outlineLvl w:val="1"/>
        <w:rPr>
          <w:rFonts w:ascii="Verdana" w:hAnsi="Verdana"/>
          <w:sz w:val="20"/>
          <w:lang w:val="en-GB"/>
        </w:rPr>
      </w:pPr>
      <w:r w:rsidRPr="008F462B">
        <w:rPr>
          <w:rFonts w:ascii="Verdana" w:hAnsi="Verdana"/>
          <w:b/>
          <w:sz w:val="20"/>
          <w:lang w:val="en-GB"/>
        </w:rPr>
        <w:t>23. SHORT DESCRIPTION OF THE CLIMATE AND ENVIRONMENT</w:t>
      </w:r>
    </w:p>
    <w:p w:rsidR="00E65EAE" w:rsidRPr="008F462B" w:rsidRDefault="00E65EAE" w:rsidP="00E65EAE">
      <w:pPr>
        <w:spacing w:after="0" w:line="240" w:lineRule="auto"/>
        <w:rPr>
          <w:rFonts w:ascii="Verdana" w:hAnsi="Verdana"/>
          <w:sz w:val="20"/>
          <w:szCs w:val="20"/>
          <w:lang w:val="en-GB"/>
        </w:rPr>
      </w:pPr>
      <w:r w:rsidRPr="008F462B">
        <w:rPr>
          <w:rFonts w:ascii="Verdana" w:hAnsi="Verdana"/>
          <w:sz w:val="20"/>
          <w:lang w:val="en-GB"/>
        </w:rPr>
        <w:t>Detailed information about the climatic conditions in Riga and in the entire territory of the Republic of Latvia is available at www.meteo.lv.</w:t>
      </w:r>
    </w:p>
    <w:p w:rsidR="00E65EAE" w:rsidRPr="008F462B" w:rsidRDefault="00E65EAE" w:rsidP="00E65EAE">
      <w:pPr>
        <w:spacing w:before="240" w:after="0" w:line="240" w:lineRule="auto"/>
        <w:jc w:val="both"/>
        <w:outlineLvl w:val="1"/>
        <w:rPr>
          <w:rFonts w:ascii="Verdana" w:hAnsi="Verdana"/>
          <w:sz w:val="20"/>
          <w:szCs w:val="20"/>
          <w:lang w:val="en-GB"/>
        </w:rPr>
      </w:pPr>
      <w:r w:rsidRPr="008F462B">
        <w:rPr>
          <w:rFonts w:ascii="Verdana" w:hAnsi="Verdana"/>
          <w:sz w:val="20"/>
          <w:lang w:val="en-GB"/>
        </w:rPr>
        <w:t>The competition site and the study area are located in the centre of Riga. As it is characteristic of northern latitudes, winters are long and dark but summers are light: at winter solstice the daylight lasts for 6-8 hours, whereas in the mid-summer the sun sets only for a short while. The first snows appear in November or December and melt in April.</w:t>
      </w:r>
      <w:r w:rsidR="00C2705B" w:rsidRPr="008F462B">
        <w:rPr>
          <w:rFonts w:ascii="Verdana" w:hAnsi="Verdana"/>
          <w:sz w:val="20"/>
          <w:lang w:val="en-GB"/>
        </w:rPr>
        <w:t xml:space="preserve"> </w:t>
      </w:r>
    </w:p>
    <w:p w:rsidR="00E65EAE" w:rsidRPr="008F462B" w:rsidRDefault="00E65EAE" w:rsidP="00E65EAE">
      <w:pPr>
        <w:spacing w:before="240" w:after="0" w:line="240" w:lineRule="auto"/>
        <w:jc w:val="both"/>
        <w:outlineLvl w:val="1"/>
        <w:rPr>
          <w:rFonts w:ascii="Verdana" w:hAnsi="Verdana"/>
          <w:sz w:val="20"/>
          <w:lang w:val="en-GB"/>
        </w:rPr>
      </w:pPr>
      <w:r w:rsidRPr="008F462B">
        <w:rPr>
          <w:rFonts w:ascii="Verdana" w:hAnsi="Verdana"/>
          <w:sz w:val="20"/>
          <w:lang w:val="en-GB"/>
        </w:rPr>
        <w:t>As compared with Southern Europe, the sun is low all through the year and particularly low in late autumn and winter what affects the distance between the buildings and their height to ensure sufficient insolation of rooms.</w:t>
      </w:r>
      <w:r w:rsidR="00C2705B" w:rsidRPr="008F462B">
        <w:rPr>
          <w:rFonts w:ascii="Verdana" w:hAnsi="Verdana"/>
          <w:sz w:val="20"/>
          <w:lang w:val="en-GB"/>
        </w:rPr>
        <w:t xml:space="preserve"> </w:t>
      </w:r>
    </w:p>
    <w:p w:rsidR="00927B71" w:rsidRPr="008F462B" w:rsidRDefault="00927B71" w:rsidP="00E65EAE">
      <w:pPr>
        <w:spacing w:before="240" w:after="0" w:line="240" w:lineRule="auto"/>
        <w:jc w:val="both"/>
        <w:outlineLvl w:val="1"/>
        <w:rPr>
          <w:rFonts w:ascii="Verdana" w:hAnsi="Verdana"/>
          <w:sz w:val="20"/>
          <w:szCs w:val="20"/>
          <w:lang w:val="en-GB"/>
        </w:rPr>
      </w:pPr>
    </w:p>
    <w:p w:rsidR="00E65EAE" w:rsidRPr="008F462B" w:rsidRDefault="00E65EAE" w:rsidP="00E65EAE">
      <w:pPr>
        <w:jc w:val="both"/>
        <w:rPr>
          <w:rFonts w:ascii="Verdana" w:hAnsi="Verdana"/>
          <w:sz w:val="20"/>
          <w:szCs w:val="20"/>
          <w:lang w:val="en-GB"/>
        </w:rPr>
      </w:pPr>
      <w:r w:rsidRPr="008F462B">
        <w:rPr>
          <w:rFonts w:ascii="Verdana" w:hAnsi="Verdana"/>
          <w:sz w:val="20"/>
          <w:lang w:val="en-GB"/>
        </w:rPr>
        <w:t xml:space="preserve">The long-term average data collected at the weather station </w:t>
      </w:r>
      <w:r w:rsidRPr="008F462B">
        <w:rPr>
          <w:rFonts w:ascii="Verdana" w:hAnsi="Verdana"/>
          <w:i/>
          <w:sz w:val="20"/>
          <w:lang w:val="en-GB"/>
        </w:rPr>
        <w:t>Riga</w:t>
      </w:r>
      <w:r w:rsidRPr="008F462B">
        <w:rPr>
          <w:rFonts w:ascii="Verdana" w:hAnsi="Verdana"/>
          <w:sz w:val="20"/>
          <w:lang w:val="en-GB"/>
        </w:rPr>
        <w:t xml:space="preserve"> and included in Cabinet of Ministers Regulation No 338 </w:t>
      </w:r>
      <w:r w:rsidRPr="008F462B">
        <w:rPr>
          <w:rFonts w:ascii="Verdana" w:hAnsi="Verdana"/>
          <w:i/>
          <w:sz w:val="20"/>
          <w:lang w:val="en-GB"/>
        </w:rPr>
        <w:t>Construction Climatology</w:t>
      </w:r>
      <w:r w:rsidRPr="008F462B">
        <w:rPr>
          <w:rFonts w:ascii="Verdana" w:hAnsi="Verdana"/>
          <w:sz w:val="20"/>
          <w:lang w:val="en-GB"/>
        </w:rPr>
        <w:t xml:space="preserve"> of 30 June 2015 has been used as a basis for description of weather conditions in the competition site.</w:t>
      </w:r>
    </w:p>
    <w:p w:rsidR="00E65EAE" w:rsidRPr="008F462B" w:rsidRDefault="00E65EAE" w:rsidP="006B7AD8">
      <w:pPr>
        <w:spacing w:after="0" w:line="240" w:lineRule="auto"/>
        <w:jc w:val="both"/>
        <w:rPr>
          <w:rStyle w:val="tlid-translation"/>
          <w:rFonts w:ascii="Verdana" w:hAnsi="Verdana"/>
          <w:sz w:val="20"/>
          <w:lang w:val="en-GB"/>
        </w:rPr>
      </w:pPr>
      <w:r w:rsidRPr="008F462B">
        <w:rPr>
          <w:rStyle w:val="tlid-translation"/>
          <w:rFonts w:ascii="Verdana" w:hAnsi="Verdana"/>
          <w:sz w:val="20"/>
          <w:lang w:val="en-GB"/>
        </w:rPr>
        <w:t xml:space="preserve">Additional meteorological data (solar radiation and other </w:t>
      </w:r>
      <w:r w:rsidR="006B7AD8" w:rsidRPr="008F462B">
        <w:rPr>
          <w:rStyle w:val="tlid-translation"/>
          <w:rFonts w:ascii="Verdana" w:hAnsi="Verdana"/>
          <w:sz w:val="20"/>
          <w:lang w:val="en-GB"/>
        </w:rPr>
        <w:t xml:space="preserve">hourly data of a </w:t>
      </w:r>
      <w:r w:rsidRPr="008F462B">
        <w:rPr>
          <w:rStyle w:val="tlid-translation"/>
          <w:rFonts w:ascii="Verdana" w:hAnsi="Verdana"/>
          <w:sz w:val="20"/>
          <w:lang w:val="en-GB"/>
        </w:rPr>
        <w:t xml:space="preserve">typical meteorological </w:t>
      </w:r>
      <w:r w:rsidR="006B7AD8" w:rsidRPr="008F462B">
        <w:rPr>
          <w:rStyle w:val="tlid-translation"/>
          <w:rFonts w:ascii="Verdana" w:hAnsi="Verdana"/>
          <w:sz w:val="20"/>
          <w:lang w:val="en-GB"/>
        </w:rPr>
        <w:t xml:space="preserve">year </w:t>
      </w:r>
      <w:r w:rsidRPr="008F462B">
        <w:rPr>
          <w:rStyle w:val="tlid-translation"/>
          <w:rFonts w:ascii="Verdana" w:hAnsi="Verdana"/>
          <w:sz w:val="20"/>
          <w:lang w:val="en-GB"/>
        </w:rPr>
        <w:t>used for energy efficiency calculations) are available on</w:t>
      </w:r>
      <w:r w:rsidR="006B7AD8" w:rsidRPr="008F462B">
        <w:rPr>
          <w:rStyle w:val="tlid-translation"/>
          <w:rFonts w:ascii="Verdana" w:hAnsi="Verdana"/>
          <w:sz w:val="20"/>
          <w:lang w:val="en-GB"/>
        </w:rPr>
        <w:t xml:space="preserve"> websites of </w:t>
      </w:r>
      <w:r w:rsidRPr="008F462B">
        <w:rPr>
          <w:rStyle w:val="tlid-translation"/>
          <w:rFonts w:ascii="Verdana" w:hAnsi="Verdana"/>
          <w:sz w:val="20"/>
          <w:lang w:val="en-GB"/>
        </w:rPr>
        <w:t>European meteorological data such as:</w:t>
      </w:r>
    </w:p>
    <w:p w:rsidR="00E65EAE" w:rsidRPr="008F462B" w:rsidRDefault="006777E9" w:rsidP="00E65EAE">
      <w:pPr>
        <w:spacing w:after="0" w:line="240" w:lineRule="auto"/>
        <w:rPr>
          <w:rFonts w:ascii="Verdana" w:eastAsia="Times New Roman" w:hAnsi="Verdana"/>
          <w:sz w:val="20"/>
          <w:szCs w:val="20"/>
          <w:lang w:val="en-GB"/>
        </w:rPr>
      </w:pPr>
      <w:hyperlink r:id="rId22" w:history="1">
        <w:r w:rsidR="00E65EAE" w:rsidRPr="008F462B">
          <w:rPr>
            <w:rStyle w:val="Hipersaite"/>
            <w:rFonts w:ascii="Verdana" w:hAnsi="Verdana"/>
            <w:color w:val="000000"/>
            <w:sz w:val="20"/>
            <w:lang w:val="en-GB"/>
          </w:rPr>
          <w:t>http://re.jrc.ec.europa.eu/pvgis/apps4/pvest.php</w:t>
        </w:r>
      </w:hyperlink>
    </w:p>
    <w:p w:rsidR="00E65EAE" w:rsidRPr="008F462B" w:rsidRDefault="00E65EAE" w:rsidP="00E65EAE">
      <w:pPr>
        <w:spacing w:after="0" w:line="240" w:lineRule="auto"/>
        <w:rPr>
          <w:rFonts w:ascii="Verdana" w:eastAsia="Times New Roman" w:hAnsi="Verdana"/>
          <w:sz w:val="20"/>
          <w:szCs w:val="20"/>
          <w:lang w:val="en-GB"/>
        </w:rPr>
      </w:pPr>
      <w:r w:rsidRPr="008F462B">
        <w:rPr>
          <w:rFonts w:ascii="Verdana" w:hAnsi="Verdana"/>
          <w:sz w:val="20"/>
          <w:lang w:val="en-GB"/>
        </w:rPr>
        <w:t>http://re.jrc.ec.europa.eu/pvgis5/tmy.html</w:t>
      </w:r>
    </w:p>
    <w:p w:rsidR="00E65EAE" w:rsidRPr="008F462B" w:rsidRDefault="00E65EAE" w:rsidP="006B7AD8">
      <w:pPr>
        <w:spacing w:after="0" w:line="240" w:lineRule="auto"/>
        <w:jc w:val="both"/>
        <w:rPr>
          <w:rFonts w:ascii="Verdana" w:eastAsia="Times New Roman" w:hAnsi="Verdana"/>
          <w:sz w:val="18"/>
          <w:szCs w:val="20"/>
          <w:lang w:val="en-GB"/>
        </w:rPr>
      </w:pPr>
      <w:r w:rsidRPr="008F462B">
        <w:rPr>
          <w:rFonts w:ascii="Verdana" w:hAnsi="Verdana"/>
          <w:sz w:val="20"/>
          <w:lang w:val="en-GB"/>
        </w:rPr>
        <w:t>The average air temperature (according to the World Meteorological Organisation the average arithmetic temperature over a 30-year period (1961–1990)) is +6.2 °C. The coldest month is January with a monthly average temperature of -4.7 °C (lowest temperature -33.7 °C, highest temperature + +9.4 °C), the warmest month is July with a monthly average temperature of +16.9 °C (lowest temperature +4</w:t>
      </w:r>
      <w:r w:rsidR="00B709F4">
        <w:rPr>
          <w:rFonts w:ascii="Verdana" w:hAnsi="Verdana"/>
          <w:sz w:val="20"/>
          <w:lang w:val="en-GB"/>
        </w:rPr>
        <w:t>.</w:t>
      </w:r>
      <w:r w:rsidRPr="008F462B">
        <w:rPr>
          <w:rFonts w:ascii="Verdana" w:hAnsi="Verdana"/>
          <w:sz w:val="20"/>
          <w:lang w:val="en-GB"/>
        </w:rPr>
        <w:t>0 °C and highest temperature + +33</w:t>
      </w:r>
      <w:r w:rsidR="00B709F4">
        <w:rPr>
          <w:rFonts w:ascii="Verdana" w:hAnsi="Verdana"/>
          <w:sz w:val="20"/>
          <w:lang w:val="en-GB"/>
        </w:rPr>
        <w:t>.</w:t>
      </w:r>
      <w:r w:rsidRPr="008F462B">
        <w:rPr>
          <w:rFonts w:ascii="Verdana" w:hAnsi="Verdana"/>
          <w:sz w:val="20"/>
          <w:lang w:val="en-GB"/>
        </w:rPr>
        <w:t>6 °C).</w:t>
      </w:r>
    </w:p>
    <w:p w:rsidR="00E65EAE" w:rsidRPr="008F462B" w:rsidRDefault="00E65EAE" w:rsidP="00E65EAE">
      <w:pPr>
        <w:spacing w:after="0" w:line="240" w:lineRule="auto"/>
        <w:rPr>
          <w:rFonts w:ascii="Verdana" w:eastAsia="Times New Roman" w:hAnsi="Verdana"/>
          <w:sz w:val="20"/>
          <w:szCs w:val="20"/>
          <w:lang w:val="en-GB"/>
        </w:rPr>
      </w:pPr>
    </w:p>
    <w:p w:rsidR="00E65EAE" w:rsidRPr="008F462B" w:rsidRDefault="00E65EAE" w:rsidP="006B7AD8">
      <w:pPr>
        <w:spacing w:after="0" w:line="240" w:lineRule="auto"/>
        <w:jc w:val="both"/>
        <w:rPr>
          <w:rFonts w:ascii="Verdana" w:eastAsia="Times New Roman" w:hAnsi="Verdana"/>
          <w:sz w:val="20"/>
          <w:szCs w:val="20"/>
          <w:lang w:val="en-GB"/>
        </w:rPr>
      </w:pPr>
      <w:r w:rsidRPr="008F462B">
        <w:rPr>
          <w:rFonts w:ascii="Verdana" w:hAnsi="Verdana"/>
          <w:sz w:val="20"/>
          <w:lang w:val="en-GB"/>
        </w:rPr>
        <w:t>The duration of the heating season in Riga is 203 days with an average temperature of 0.0 °C (a heating season is a period when 24 hours the ambient air temperature is constantly equal to +8.0 °C or lower).</w:t>
      </w:r>
    </w:p>
    <w:p w:rsidR="00927B71" w:rsidRPr="008F462B" w:rsidRDefault="00927B71" w:rsidP="006B7AD8">
      <w:pPr>
        <w:spacing w:after="0" w:line="240" w:lineRule="auto"/>
        <w:jc w:val="both"/>
        <w:rPr>
          <w:rFonts w:ascii="Verdana" w:hAnsi="Verdana"/>
          <w:sz w:val="20"/>
          <w:lang w:val="en-GB"/>
        </w:rPr>
      </w:pPr>
    </w:p>
    <w:p w:rsidR="00E65EAE" w:rsidRPr="008F462B" w:rsidRDefault="00E65EAE" w:rsidP="006B7AD8">
      <w:pPr>
        <w:spacing w:after="0" w:line="240" w:lineRule="auto"/>
        <w:jc w:val="both"/>
        <w:rPr>
          <w:rFonts w:ascii="Verdana" w:eastAsia="Times New Roman" w:hAnsi="Verdana"/>
          <w:sz w:val="20"/>
          <w:szCs w:val="20"/>
          <w:lang w:val="en-GB"/>
        </w:rPr>
      </w:pPr>
      <w:r w:rsidRPr="008F462B">
        <w:rPr>
          <w:rFonts w:ascii="Verdana" w:hAnsi="Verdana"/>
          <w:sz w:val="20"/>
          <w:lang w:val="en-GB"/>
        </w:rPr>
        <w:t>The annual average relative humidity in Riga is 79%, it reaches the lowest level in May (in Riga 60%) and the highest level in November–December (in Riga 86%).</w:t>
      </w:r>
    </w:p>
    <w:p w:rsidR="00E65EAE" w:rsidRPr="008F462B" w:rsidRDefault="00E65EAE" w:rsidP="00E65EAE">
      <w:pPr>
        <w:spacing w:after="0" w:line="240" w:lineRule="auto"/>
        <w:rPr>
          <w:rFonts w:ascii="Verdana" w:eastAsia="Times New Roman" w:hAnsi="Verdana" w:cs="Calibri"/>
          <w:sz w:val="24"/>
          <w:szCs w:val="24"/>
          <w:lang w:val="en-GB"/>
        </w:rPr>
      </w:pPr>
    </w:p>
    <w:p w:rsidR="00E65EAE" w:rsidRPr="008F462B" w:rsidRDefault="00E65EAE" w:rsidP="006B7AD8">
      <w:pPr>
        <w:spacing w:after="0" w:line="240" w:lineRule="auto"/>
        <w:jc w:val="both"/>
        <w:rPr>
          <w:rFonts w:ascii="Verdana" w:hAnsi="Verdana"/>
          <w:sz w:val="20"/>
          <w:lang w:val="en-GB"/>
        </w:rPr>
      </w:pPr>
      <w:r w:rsidRPr="008F462B">
        <w:rPr>
          <w:rFonts w:ascii="Verdana" w:hAnsi="Verdana"/>
          <w:sz w:val="20"/>
          <w:lang w:val="en-GB"/>
        </w:rPr>
        <w:lastRenderedPageBreak/>
        <w:t xml:space="preserve">The highest wind speed in Riga is in November, December and January (the average speed per month 4.6-4.8 m/s), the lowest </w:t>
      </w:r>
      <w:r w:rsidR="00927B71" w:rsidRPr="008F462B">
        <w:rPr>
          <w:rFonts w:ascii="Verdana" w:hAnsi="Verdana"/>
          <w:sz w:val="20"/>
          <w:lang w:val="en-GB"/>
        </w:rPr>
        <w:t>–</w:t>
      </w:r>
      <w:r w:rsidRPr="008F462B">
        <w:rPr>
          <w:rFonts w:ascii="Verdana" w:hAnsi="Verdana"/>
          <w:sz w:val="20"/>
          <w:lang w:val="en-GB"/>
        </w:rPr>
        <w:t xml:space="preserve"> in</w:t>
      </w:r>
      <w:r w:rsidR="00927B71" w:rsidRPr="008F462B">
        <w:rPr>
          <w:rFonts w:ascii="Verdana" w:hAnsi="Verdana"/>
          <w:sz w:val="20"/>
          <w:lang w:val="en-GB"/>
        </w:rPr>
        <w:t xml:space="preserve"> </w:t>
      </w:r>
      <w:r w:rsidRPr="008F462B">
        <w:rPr>
          <w:rFonts w:ascii="Verdana" w:hAnsi="Verdana"/>
          <w:sz w:val="20"/>
          <w:lang w:val="en-GB"/>
        </w:rPr>
        <w:t>July and August (the average speed per month 3.4 m/s) while the gusts</w:t>
      </w:r>
      <w:r w:rsidR="00927B71" w:rsidRPr="008F462B">
        <w:rPr>
          <w:rFonts w:ascii="Verdana" w:hAnsi="Verdana"/>
          <w:sz w:val="20"/>
          <w:lang w:val="en-GB"/>
        </w:rPr>
        <w:t xml:space="preserve"> of wind can reach even 26 m/s.</w:t>
      </w:r>
    </w:p>
    <w:p w:rsidR="00E65EAE" w:rsidRPr="008F462B" w:rsidRDefault="00E65EAE" w:rsidP="00E65EAE">
      <w:pPr>
        <w:spacing w:after="0" w:line="240" w:lineRule="auto"/>
        <w:rPr>
          <w:rFonts w:ascii="Verdana" w:eastAsia="Times New Roman" w:hAnsi="Verdana" w:cs="Calibri"/>
          <w:sz w:val="20"/>
          <w:szCs w:val="20"/>
          <w:lang w:val="en-GB"/>
        </w:rPr>
      </w:pPr>
    </w:p>
    <w:p w:rsidR="00E65EAE" w:rsidRPr="008F462B" w:rsidRDefault="00E65EAE" w:rsidP="00E65EAE">
      <w:pPr>
        <w:spacing w:after="0" w:line="240" w:lineRule="auto"/>
        <w:rPr>
          <w:rFonts w:ascii="Verdana" w:eastAsia="Times New Roman" w:hAnsi="Verdana" w:cs="Calibri"/>
          <w:b/>
          <w:sz w:val="20"/>
          <w:szCs w:val="20"/>
          <w:lang w:val="en-GB"/>
        </w:rPr>
      </w:pPr>
      <w:r w:rsidRPr="008F462B">
        <w:rPr>
          <w:rFonts w:ascii="Verdana" w:hAnsi="Verdana"/>
          <w:b/>
          <w:sz w:val="20"/>
          <w:lang w:val="en-GB"/>
        </w:rPr>
        <w:t>GENERAL PLANNING REQUIREMENTS</w:t>
      </w:r>
    </w:p>
    <w:p w:rsidR="006B7AD8" w:rsidRPr="008F462B" w:rsidRDefault="00E65EAE" w:rsidP="006B7AD8">
      <w:pPr>
        <w:spacing w:after="0" w:line="240" w:lineRule="auto"/>
        <w:jc w:val="both"/>
        <w:rPr>
          <w:rFonts w:ascii="Verdana" w:hAnsi="Verdana"/>
          <w:sz w:val="20"/>
          <w:lang w:val="en-GB"/>
        </w:rPr>
      </w:pPr>
      <w:r w:rsidRPr="008F462B">
        <w:rPr>
          <w:rFonts w:ascii="Verdana" w:hAnsi="Verdana"/>
          <w:sz w:val="20"/>
          <w:lang w:val="en-GB"/>
        </w:rPr>
        <w:t>Full version of the guidelines according to the regulations of land use and construction in Riga are available at:</w:t>
      </w:r>
      <w:r w:rsidR="006B7AD8" w:rsidRPr="008F462B">
        <w:rPr>
          <w:rFonts w:ascii="Verdana" w:hAnsi="Verdana"/>
          <w:sz w:val="20"/>
          <w:lang w:val="en-GB"/>
        </w:rPr>
        <w:t xml:space="preserve"> </w:t>
      </w:r>
    </w:p>
    <w:p w:rsidR="005624CF" w:rsidRPr="008F462B" w:rsidRDefault="006777E9" w:rsidP="006B7AD8">
      <w:pPr>
        <w:spacing w:after="0" w:line="240" w:lineRule="auto"/>
        <w:jc w:val="both"/>
        <w:rPr>
          <w:rFonts w:ascii="Verdana" w:hAnsi="Verdana"/>
          <w:color w:val="000000"/>
          <w:kern w:val="1"/>
          <w:sz w:val="20"/>
          <w:szCs w:val="20"/>
          <w:bdr w:val="nil"/>
          <w:lang w:val="en-GB" w:eastAsia="lv-LV"/>
        </w:rPr>
      </w:pPr>
      <w:hyperlink r:id="rId23" w:history="1">
        <w:r w:rsidR="00E65EAE" w:rsidRPr="008F462B">
          <w:rPr>
            <w:rStyle w:val="Hipersaite"/>
            <w:rFonts w:ascii="Verdana" w:hAnsi="Verdana"/>
            <w:color w:val="000000"/>
            <w:sz w:val="20"/>
            <w:lang w:val="en-GB"/>
          </w:rPr>
          <w:t>http://www.rdpad.lv/wp-content/uploads/2017/10/rtp2030/4_TIAN.pdf</w:t>
        </w:r>
      </w:hyperlink>
      <w:bookmarkEnd w:id="0"/>
    </w:p>
    <w:sectPr w:rsidR="005624CF" w:rsidRPr="008F462B" w:rsidSect="00CF1ADC">
      <w:headerReference w:type="default" r:id="rId24"/>
      <w:footerReference w:type="default" r:id="rId25"/>
      <w:pgSz w:w="11906" w:h="16838" w:code="9"/>
      <w:pgMar w:top="1417"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7E9" w:rsidRDefault="006777E9" w:rsidP="0086187B">
      <w:pPr>
        <w:spacing w:after="0" w:line="240" w:lineRule="auto"/>
      </w:pPr>
      <w:r>
        <w:separator/>
      </w:r>
    </w:p>
  </w:endnote>
  <w:endnote w:type="continuationSeparator" w:id="0">
    <w:p w:rsidR="006777E9" w:rsidRDefault="006777E9" w:rsidP="0086187B">
      <w:pPr>
        <w:spacing w:after="0" w:line="240" w:lineRule="auto"/>
      </w:pPr>
      <w:r>
        <w:continuationSeparator/>
      </w:r>
    </w:p>
  </w:endnote>
  <w:endnote w:type="continuationNotice" w:id="1">
    <w:p w:rsidR="006777E9" w:rsidRDefault="006777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EYInterstate Light">
    <w:altName w:val="Arial Narrow"/>
    <w:charset w:val="BA"/>
    <w:family w:val="auto"/>
    <w:pitch w:val="variable"/>
    <w:sig w:usb0="A00002AF" w:usb1="5000206A" w:usb2="00000000" w:usb3="00000000" w:csb0="0000009F"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AFF" w:usb1="C0007843"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Frutiger-Bold">
    <w:altName w:val="Times New Roman"/>
    <w:panose1 w:val="00000000000000000000"/>
    <w:charset w:val="4D"/>
    <w:family w:val="auto"/>
    <w:notTrueType/>
    <w:pitch w:val="default"/>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DC2" w:rsidRDefault="00317DC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7E9" w:rsidRDefault="006777E9" w:rsidP="0086187B">
      <w:pPr>
        <w:spacing w:after="0" w:line="240" w:lineRule="auto"/>
      </w:pPr>
      <w:r>
        <w:separator/>
      </w:r>
    </w:p>
  </w:footnote>
  <w:footnote w:type="continuationSeparator" w:id="0">
    <w:p w:rsidR="006777E9" w:rsidRDefault="006777E9" w:rsidP="0086187B">
      <w:pPr>
        <w:spacing w:after="0" w:line="240" w:lineRule="auto"/>
      </w:pPr>
      <w:r>
        <w:continuationSeparator/>
      </w:r>
    </w:p>
  </w:footnote>
  <w:footnote w:type="continuationNotice" w:id="1">
    <w:p w:rsidR="006777E9" w:rsidRDefault="006777E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DC2" w:rsidRDefault="00317DC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92A"/>
    <w:multiLevelType w:val="hybridMultilevel"/>
    <w:tmpl w:val="99C6CF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9CE4CB8"/>
    <w:multiLevelType w:val="hybridMultilevel"/>
    <w:tmpl w:val="2AB60D9A"/>
    <w:lvl w:ilvl="0" w:tplc="95C2AA48">
      <w:start w:val="4"/>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A5FAE"/>
    <w:multiLevelType w:val="hybridMultilevel"/>
    <w:tmpl w:val="E544148A"/>
    <w:lvl w:ilvl="0" w:tplc="6D80238C">
      <w:start w:val="1"/>
      <w:numFmt w:val="bullet"/>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DD556B4"/>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15:restartNumberingAfterBreak="0">
    <w:nsid w:val="0E0169B6"/>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0E434F12"/>
    <w:multiLevelType w:val="multilevel"/>
    <w:tmpl w:val="5B40212E"/>
    <w:styleLink w:val="Saraksts41"/>
    <w:lvl w:ilvl="0">
      <w:start w:val="1"/>
      <w:numFmt w:val="decimal"/>
      <w:lvlText w:val="%1."/>
      <w:lvlJc w:val="left"/>
      <w:pPr>
        <w:tabs>
          <w:tab w:val="num" w:pos="345"/>
        </w:tabs>
        <w:ind w:left="345" w:hanging="345"/>
      </w:pPr>
      <w:rPr>
        <w:position w:val="0"/>
        <w:sz w:val="23"/>
        <w:szCs w:val="23"/>
        <w:rtl w:val="0"/>
      </w:rPr>
    </w:lvl>
    <w:lvl w:ilvl="1">
      <w:start w:val="1"/>
      <w:numFmt w:val="decimal"/>
      <w:lvlText w:val="%1.%2."/>
      <w:lvlJc w:val="left"/>
      <w:pPr>
        <w:tabs>
          <w:tab w:val="num" w:pos="543"/>
        </w:tabs>
        <w:ind w:left="543" w:hanging="543"/>
      </w:pPr>
      <w:rPr>
        <w:position w:val="0"/>
        <w:sz w:val="24"/>
        <w:szCs w:val="24"/>
        <w:rtl w:val="0"/>
      </w:rPr>
    </w:lvl>
    <w:lvl w:ilvl="2">
      <w:start w:val="1"/>
      <w:numFmt w:val="decimal"/>
      <w:lvlText w:val="%3)"/>
      <w:lvlJc w:val="left"/>
      <w:pPr>
        <w:tabs>
          <w:tab w:val="num" w:pos="1590"/>
        </w:tabs>
        <w:ind w:left="1590" w:hanging="690"/>
      </w:pPr>
      <w:rPr>
        <w:position w:val="0"/>
        <w:sz w:val="23"/>
        <w:szCs w:val="23"/>
        <w:rtl w:val="0"/>
      </w:rPr>
    </w:lvl>
    <w:lvl w:ilvl="3">
      <w:start w:val="1"/>
      <w:numFmt w:val="decimal"/>
      <w:lvlText w:val="%4)"/>
      <w:lvlJc w:val="left"/>
      <w:pPr>
        <w:tabs>
          <w:tab w:val="num" w:pos="1967"/>
        </w:tabs>
        <w:ind w:left="1967" w:hanging="690"/>
      </w:pPr>
      <w:rPr>
        <w:position w:val="0"/>
        <w:sz w:val="23"/>
        <w:szCs w:val="23"/>
        <w:rtl w:val="0"/>
      </w:rPr>
    </w:lvl>
    <w:lvl w:ilvl="4">
      <w:start w:val="1"/>
      <w:numFmt w:val="decimal"/>
      <w:lvlText w:val="%1.%2.%3.%4.%5."/>
      <w:lvlJc w:val="left"/>
      <w:pPr>
        <w:tabs>
          <w:tab w:val="num" w:pos="2763"/>
        </w:tabs>
        <w:ind w:left="2763" w:hanging="1035"/>
      </w:pPr>
      <w:rPr>
        <w:position w:val="0"/>
        <w:sz w:val="23"/>
        <w:szCs w:val="23"/>
        <w:rtl w:val="0"/>
      </w:rPr>
    </w:lvl>
    <w:lvl w:ilvl="5">
      <w:start w:val="1"/>
      <w:numFmt w:val="decimal"/>
      <w:lvlText w:val="%1.%2.%3.%4.%5.%6."/>
      <w:lvlJc w:val="left"/>
      <w:pPr>
        <w:tabs>
          <w:tab w:val="num" w:pos="3195"/>
        </w:tabs>
        <w:ind w:left="3195" w:hanging="1035"/>
      </w:pPr>
      <w:rPr>
        <w:position w:val="0"/>
        <w:sz w:val="23"/>
        <w:szCs w:val="23"/>
        <w:rtl w:val="0"/>
      </w:rPr>
    </w:lvl>
    <w:lvl w:ilvl="6">
      <w:start w:val="1"/>
      <w:numFmt w:val="decimal"/>
      <w:lvlText w:val="%1.%2.%3.%4.%5.%6.%7."/>
      <w:lvlJc w:val="left"/>
      <w:pPr>
        <w:tabs>
          <w:tab w:val="num" w:pos="3972"/>
        </w:tabs>
        <w:ind w:left="3972" w:hanging="1380"/>
      </w:pPr>
      <w:rPr>
        <w:position w:val="0"/>
        <w:sz w:val="23"/>
        <w:szCs w:val="23"/>
        <w:rtl w:val="0"/>
      </w:rPr>
    </w:lvl>
    <w:lvl w:ilvl="7">
      <w:start w:val="1"/>
      <w:numFmt w:val="decimal"/>
      <w:lvlText w:val="%1.%2.%3.%4.%5.%6.%7.%8."/>
      <w:lvlJc w:val="left"/>
      <w:pPr>
        <w:tabs>
          <w:tab w:val="num" w:pos="4404"/>
        </w:tabs>
        <w:ind w:left="4404" w:hanging="1380"/>
      </w:pPr>
      <w:rPr>
        <w:position w:val="0"/>
        <w:sz w:val="23"/>
        <w:szCs w:val="23"/>
        <w:rtl w:val="0"/>
      </w:rPr>
    </w:lvl>
    <w:lvl w:ilvl="8">
      <w:start w:val="1"/>
      <w:numFmt w:val="decimal"/>
      <w:lvlText w:val="%1.%2.%3.%4.%5.%6.%7.%8.%9."/>
      <w:lvlJc w:val="left"/>
      <w:pPr>
        <w:tabs>
          <w:tab w:val="num" w:pos="5181"/>
        </w:tabs>
        <w:ind w:left="5181" w:hanging="1725"/>
      </w:pPr>
      <w:rPr>
        <w:position w:val="0"/>
        <w:sz w:val="23"/>
        <w:szCs w:val="23"/>
        <w:rtl w:val="0"/>
      </w:rPr>
    </w:lvl>
  </w:abstractNum>
  <w:abstractNum w:abstractNumId="6" w15:restartNumberingAfterBreak="0">
    <w:nsid w:val="0E5A4606"/>
    <w:multiLevelType w:val="multilevel"/>
    <w:tmpl w:val="C9E4CBBE"/>
    <w:styleLink w:val="List1"/>
    <w:lvl w:ilvl="0">
      <w:start w:val="1"/>
      <w:numFmt w:val="decimal"/>
      <w:pStyle w:val="Style1"/>
      <w:lvlText w:val="%1."/>
      <w:lvlJc w:val="left"/>
      <w:pPr>
        <w:tabs>
          <w:tab w:val="num" w:pos="360"/>
        </w:tabs>
        <w:ind w:left="360" w:hanging="360"/>
      </w:pPr>
      <w:rPr>
        <w:position w:val="0"/>
        <w:sz w:val="24"/>
        <w:szCs w:val="24"/>
        <w:rtl w:val="0"/>
      </w:rPr>
    </w:lvl>
    <w:lvl w:ilvl="1">
      <w:start w:val="1"/>
      <w:numFmt w:val="decimal"/>
      <w:lvlText w:val="%2."/>
      <w:lvlJc w:val="left"/>
      <w:pPr>
        <w:tabs>
          <w:tab w:val="num" w:pos="567"/>
        </w:tabs>
        <w:ind w:left="567" w:hanging="567"/>
      </w:pPr>
      <w:rPr>
        <w:rFonts w:ascii="Times New Roman" w:hAnsi="Times New Roman" w:hint="default"/>
        <w:b w:val="0"/>
        <w:i w:val="0"/>
        <w:position w:val="0"/>
        <w:sz w:val="24"/>
        <w:szCs w:val="24"/>
        <w:rtl w:val="0"/>
      </w:rPr>
    </w:lvl>
    <w:lvl w:ilvl="2">
      <w:start w:val="1"/>
      <w:numFmt w:val="decimal"/>
      <w:lvlText w:val="%1.%2.%3."/>
      <w:lvlJc w:val="left"/>
      <w:pPr>
        <w:tabs>
          <w:tab w:val="num" w:pos="720"/>
        </w:tabs>
        <w:ind w:left="720" w:hanging="720"/>
      </w:pPr>
      <w:rPr>
        <w:position w:val="0"/>
        <w:sz w:val="24"/>
        <w:szCs w:val="24"/>
        <w:rtl w:val="0"/>
      </w:rPr>
    </w:lvl>
    <w:lvl w:ilvl="3">
      <w:start w:val="1"/>
      <w:numFmt w:val="decimal"/>
      <w:lvlText w:val="%1.%2.%3.%4."/>
      <w:lvlJc w:val="left"/>
      <w:pPr>
        <w:tabs>
          <w:tab w:val="num" w:pos="720"/>
        </w:tabs>
        <w:ind w:left="720" w:hanging="720"/>
      </w:pPr>
      <w:rPr>
        <w:position w:val="0"/>
        <w:sz w:val="24"/>
        <w:szCs w:val="24"/>
        <w:rtl w:val="0"/>
      </w:rPr>
    </w:lvl>
    <w:lvl w:ilvl="4">
      <w:start w:val="1"/>
      <w:numFmt w:val="decimal"/>
      <w:lvlText w:val="%1.%2.%3.%4.%5."/>
      <w:lvlJc w:val="left"/>
      <w:pPr>
        <w:tabs>
          <w:tab w:val="num" w:pos="1080"/>
        </w:tabs>
        <w:ind w:left="1080" w:hanging="1080"/>
      </w:pPr>
      <w:rPr>
        <w:position w:val="0"/>
        <w:sz w:val="24"/>
        <w:szCs w:val="24"/>
        <w:rtl w:val="0"/>
      </w:rPr>
    </w:lvl>
    <w:lvl w:ilvl="5">
      <w:start w:val="1"/>
      <w:numFmt w:val="decimal"/>
      <w:lvlText w:val="%1.%2.%3.%4.%5.%6."/>
      <w:lvlJc w:val="left"/>
      <w:pPr>
        <w:tabs>
          <w:tab w:val="num" w:pos="1080"/>
        </w:tabs>
        <w:ind w:left="1080" w:hanging="1080"/>
      </w:pPr>
      <w:rPr>
        <w:position w:val="0"/>
        <w:sz w:val="24"/>
        <w:szCs w:val="24"/>
        <w:rtl w:val="0"/>
      </w:rPr>
    </w:lvl>
    <w:lvl w:ilvl="6">
      <w:start w:val="1"/>
      <w:numFmt w:val="decimal"/>
      <w:lvlText w:val="%1.%2.%3.%4.%5.%6.%7."/>
      <w:lvlJc w:val="left"/>
      <w:pPr>
        <w:tabs>
          <w:tab w:val="num" w:pos="1440"/>
        </w:tabs>
        <w:ind w:left="1440" w:hanging="1440"/>
      </w:pPr>
      <w:rPr>
        <w:position w:val="0"/>
        <w:sz w:val="24"/>
        <w:szCs w:val="24"/>
        <w:rtl w:val="0"/>
      </w:rPr>
    </w:lvl>
    <w:lvl w:ilvl="7">
      <w:start w:val="1"/>
      <w:numFmt w:val="decimal"/>
      <w:lvlText w:val="%1.%2.%3.%4.%5.%6.%7.%8."/>
      <w:lvlJc w:val="left"/>
      <w:pPr>
        <w:tabs>
          <w:tab w:val="num" w:pos="1440"/>
        </w:tabs>
        <w:ind w:left="1440" w:hanging="1440"/>
      </w:pPr>
      <w:rPr>
        <w:position w:val="0"/>
        <w:sz w:val="24"/>
        <w:szCs w:val="24"/>
        <w:rtl w:val="0"/>
      </w:rPr>
    </w:lvl>
    <w:lvl w:ilvl="8">
      <w:start w:val="1"/>
      <w:numFmt w:val="decimal"/>
      <w:lvlText w:val="%1.%2.%3.%4.%5.%6.%7.%8.%9."/>
      <w:lvlJc w:val="left"/>
      <w:pPr>
        <w:tabs>
          <w:tab w:val="num" w:pos="1800"/>
        </w:tabs>
        <w:ind w:left="1800" w:hanging="1800"/>
      </w:pPr>
      <w:rPr>
        <w:position w:val="0"/>
        <w:sz w:val="24"/>
        <w:szCs w:val="24"/>
        <w:rtl w:val="0"/>
      </w:rPr>
    </w:lvl>
  </w:abstractNum>
  <w:abstractNum w:abstractNumId="7" w15:restartNumberingAfterBreak="0">
    <w:nsid w:val="0EE515F3"/>
    <w:multiLevelType w:val="hybridMultilevel"/>
    <w:tmpl w:val="A020525E"/>
    <w:lvl w:ilvl="0" w:tplc="6954570A">
      <w:start w:val="1"/>
      <w:numFmt w:val="bullet"/>
      <w:pStyle w:val="Style4"/>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37F3076"/>
    <w:multiLevelType w:val="hybridMultilevel"/>
    <w:tmpl w:val="983A95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9034E4D"/>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15:restartNumberingAfterBreak="0">
    <w:nsid w:val="1A4D42BA"/>
    <w:multiLevelType w:val="multilevel"/>
    <w:tmpl w:val="2E725778"/>
    <w:styleLink w:val="Saraksts51"/>
    <w:lvl w:ilvl="0">
      <w:start w:val="3"/>
      <w:numFmt w:val="decimal"/>
      <w:lvlText w:val="%1."/>
      <w:lvlJc w:val="left"/>
      <w:pPr>
        <w:tabs>
          <w:tab w:val="num" w:pos="360"/>
        </w:tabs>
        <w:ind w:left="360" w:hanging="360"/>
      </w:pPr>
      <w:rPr>
        <w:rFonts w:ascii="Times New Roman Bold" w:eastAsia="Times New Roman Bold" w:hAnsi="Times New Roman Bold" w:cs="Times New Roman Bold"/>
        <w:position w:val="0"/>
        <w:sz w:val="24"/>
        <w:szCs w:val="24"/>
      </w:rPr>
    </w:lvl>
    <w:lvl w:ilvl="1">
      <w:start w:val="1"/>
      <w:numFmt w:val="decimal"/>
      <w:lvlText w:val="%1.%2."/>
      <w:lvlJc w:val="left"/>
      <w:pPr>
        <w:tabs>
          <w:tab w:val="num" w:pos="792"/>
        </w:tabs>
        <w:ind w:left="792" w:hanging="360"/>
      </w:pPr>
      <w:rPr>
        <w:rFonts w:ascii="Times New Roman Bold" w:eastAsia="Times New Roman Bold" w:hAnsi="Times New Roman Bold" w:cs="Times New Roman Bold"/>
        <w:position w:val="0"/>
        <w:sz w:val="24"/>
        <w:szCs w:val="24"/>
      </w:rPr>
    </w:lvl>
    <w:lvl w:ilvl="2">
      <w:start w:val="1"/>
      <w:numFmt w:val="decimal"/>
      <w:lvlText w:val="%3)"/>
      <w:lvlJc w:val="left"/>
      <w:pPr>
        <w:tabs>
          <w:tab w:val="num" w:pos="1620"/>
        </w:tabs>
        <w:ind w:left="1620" w:hanging="720"/>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1997"/>
        </w:tabs>
        <w:ind w:left="1997" w:hanging="720"/>
      </w:pPr>
      <w:rPr>
        <w:rFonts w:ascii="Times New Roman Bold" w:eastAsia="Times New Roman Bold" w:hAnsi="Times New Roman Bold" w:cs="Times New Roman Bold"/>
        <w:position w:val="0"/>
        <w:sz w:val="24"/>
        <w:szCs w:val="24"/>
      </w:rPr>
    </w:lvl>
    <w:lvl w:ilvl="4">
      <w:start w:val="1"/>
      <w:numFmt w:val="decimal"/>
      <w:lvlText w:val="%1.%2.%3.%4.%5."/>
      <w:lvlJc w:val="left"/>
      <w:pPr>
        <w:tabs>
          <w:tab w:val="num" w:pos="2808"/>
        </w:tabs>
        <w:ind w:left="2808" w:hanging="1080"/>
      </w:pPr>
      <w:rPr>
        <w:rFonts w:ascii="Times New Roman Bold" w:eastAsia="Times New Roman Bold" w:hAnsi="Times New Roman Bold" w:cs="Times New Roman Bold"/>
        <w:position w:val="0"/>
        <w:sz w:val="24"/>
        <w:szCs w:val="24"/>
      </w:rPr>
    </w:lvl>
    <w:lvl w:ilvl="5">
      <w:start w:val="1"/>
      <w:numFmt w:val="decimal"/>
      <w:lvlText w:val="%1.%2.%3.%4.%5.%6."/>
      <w:lvlJc w:val="left"/>
      <w:pPr>
        <w:tabs>
          <w:tab w:val="num" w:pos="3240"/>
        </w:tabs>
        <w:ind w:left="3240" w:hanging="1080"/>
      </w:pPr>
      <w:rPr>
        <w:rFonts w:ascii="Times New Roman Bold" w:eastAsia="Times New Roman Bold" w:hAnsi="Times New Roman Bold" w:cs="Times New Roman Bold"/>
        <w:position w:val="0"/>
        <w:sz w:val="24"/>
        <w:szCs w:val="24"/>
      </w:rPr>
    </w:lvl>
    <w:lvl w:ilvl="6">
      <w:start w:val="1"/>
      <w:numFmt w:val="decimal"/>
      <w:lvlText w:val="%1.%2.%3.%4.%5.%6.%7."/>
      <w:lvlJc w:val="left"/>
      <w:pPr>
        <w:tabs>
          <w:tab w:val="num" w:pos="4032"/>
        </w:tabs>
        <w:ind w:left="4032" w:hanging="1440"/>
      </w:pPr>
      <w:rPr>
        <w:rFonts w:ascii="Times New Roman Bold" w:eastAsia="Times New Roman Bold" w:hAnsi="Times New Roman Bold" w:cs="Times New Roman Bold"/>
        <w:position w:val="0"/>
        <w:sz w:val="24"/>
        <w:szCs w:val="24"/>
      </w:rPr>
    </w:lvl>
    <w:lvl w:ilvl="7">
      <w:start w:val="1"/>
      <w:numFmt w:val="decimal"/>
      <w:lvlText w:val="%1.%2.%3.%4.%5.%6.%7.%8."/>
      <w:lvlJc w:val="left"/>
      <w:pPr>
        <w:tabs>
          <w:tab w:val="num" w:pos="4464"/>
        </w:tabs>
        <w:ind w:left="4464" w:hanging="1440"/>
      </w:pPr>
      <w:rPr>
        <w:rFonts w:ascii="Times New Roman Bold" w:eastAsia="Times New Roman Bold" w:hAnsi="Times New Roman Bold" w:cs="Times New Roman Bold"/>
        <w:position w:val="0"/>
        <w:sz w:val="24"/>
        <w:szCs w:val="24"/>
      </w:rPr>
    </w:lvl>
    <w:lvl w:ilvl="8">
      <w:start w:val="1"/>
      <w:numFmt w:val="decimal"/>
      <w:lvlText w:val="%1.%2.%3.%4.%5.%6.%7.%8.%9."/>
      <w:lvlJc w:val="left"/>
      <w:pPr>
        <w:tabs>
          <w:tab w:val="num" w:pos="5256"/>
        </w:tabs>
        <w:ind w:left="5256" w:hanging="1800"/>
      </w:pPr>
      <w:rPr>
        <w:rFonts w:ascii="Times New Roman Bold" w:eastAsia="Times New Roman Bold" w:hAnsi="Times New Roman Bold" w:cs="Times New Roman Bold"/>
        <w:position w:val="0"/>
        <w:sz w:val="24"/>
        <w:szCs w:val="24"/>
      </w:rPr>
    </w:lvl>
  </w:abstractNum>
  <w:abstractNum w:abstractNumId="11" w15:restartNumberingAfterBreak="0">
    <w:nsid w:val="1ABB21DA"/>
    <w:multiLevelType w:val="hybridMultilevel"/>
    <w:tmpl w:val="7256AE18"/>
    <w:lvl w:ilvl="0" w:tplc="4234413E">
      <w:start w:val="100"/>
      <w:numFmt w:val="bullet"/>
      <w:lvlText w:val="-"/>
      <w:lvlJc w:val="left"/>
      <w:pPr>
        <w:ind w:left="1080" w:hanging="360"/>
      </w:pPr>
      <w:rPr>
        <w:rFonts w:ascii="Times New Roman" w:eastAsia="Cambria"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1E682456"/>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2133493B"/>
    <w:multiLevelType w:val="multilevel"/>
    <w:tmpl w:val="0FE06846"/>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4E40112"/>
    <w:multiLevelType w:val="multilevel"/>
    <w:tmpl w:val="6E841AF0"/>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sz w:val="24"/>
        <w:szCs w:val="24"/>
      </w:rPr>
    </w:lvl>
    <w:lvl w:ilvl="2">
      <w:start w:val="1"/>
      <w:numFmt w:val="decimal"/>
      <w:lvlText w:val="%1.%2.%3."/>
      <w:lvlJc w:val="left"/>
      <w:pPr>
        <w:ind w:left="1440" w:hanging="720"/>
      </w:pPr>
      <w:rPr>
        <w:rFonts w:hint="default"/>
      </w:rPr>
    </w:lvl>
    <w:lvl w:ilvl="3">
      <w:start w:val="1"/>
      <w:numFmt w:val="decimal"/>
      <w:lvlText w:val="%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6803A12"/>
    <w:multiLevelType w:val="multilevel"/>
    <w:tmpl w:val="050C06E6"/>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7494B33"/>
    <w:multiLevelType w:val="hybridMultilevel"/>
    <w:tmpl w:val="49165CA6"/>
    <w:lvl w:ilvl="0" w:tplc="A9BC3DFC">
      <w:start w:val="100"/>
      <w:numFmt w:val="bullet"/>
      <w:lvlText w:val="-"/>
      <w:lvlJc w:val="left"/>
      <w:pPr>
        <w:ind w:left="1080" w:hanging="360"/>
      </w:pPr>
      <w:rPr>
        <w:rFonts w:ascii="Times New Roman" w:eastAsia="Cambria"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288703D5"/>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8" w15:restartNumberingAfterBreak="0">
    <w:nsid w:val="30FE41BD"/>
    <w:multiLevelType w:val="multilevel"/>
    <w:tmpl w:val="56C2EC9C"/>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82591E"/>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365945DB"/>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1" w15:restartNumberingAfterBreak="0">
    <w:nsid w:val="37C6780E"/>
    <w:multiLevelType w:val="hybridMultilevel"/>
    <w:tmpl w:val="8B00002E"/>
    <w:lvl w:ilvl="0" w:tplc="3500A3E0">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7D22BF3"/>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38706C39"/>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390E7B3A"/>
    <w:multiLevelType w:val="multilevel"/>
    <w:tmpl w:val="C9E4CBBE"/>
    <w:styleLink w:val="List0"/>
    <w:lvl w:ilvl="0">
      <w:start w:val="1"/>
      <w:numFmt w:val="decimal"/>
      <w:pStyle w:val="Virsraksts1"/>
      <w:lvlText w:val="%1."/>
      <w:lvlJc w:val="left"/>
      <w:pPr>
        <w:tabs>
          <w:tab w:val="num" w:pos="360"/>
        </w:tabs>
        <w:ind w:left="360" w:hanging="360"/>
      </w:pPr>
      <w:rPr>
        <w:position w:val="0"/>
        <w:sz w:val="24"/>
        <w:szCs w:val="24"/>
        <w:rtl w:val="0"/>
      </w:rPr>
    </w:lvl>
    <w:lvl w:ilvl="1">
      <w:start w:val="1"/>
      <w:numFmt w:val="decimal"/>
      <w:lvlText w:val="%2."/>
      <w:lvlJc w:val="left"/>
      <w:pPr>
        <w:tabs>
          <w:tab w:val="num" w:pos="567"/>
        </w:tabs>
        <w:ind w:left="567" w:hanging="567"/>
      </w:pPr>
      <w:rPr>
        <w:rFonts w:ascii="Times New Roman" w:hAnsi="Times New Roman" w:hint="default"/>
        <w:b w:val="0"/>
        <w:i w:val="0"/>
        <w:position w:val="0"/>
        <w:sz w:val="24"/>
        <w:szCs w:val="24"/>
        <w:rtl w:val="0"/>
      </w:rPr>
    </w:lvl>
    <w:lvl w:ilvl="2">
      <w:start w:val="1"/>
      <w:numFmt w:val="decimal"/>
      <w:pStyle w:val="Virsraksts3"/>
      <w:lvlText w:val="%1.%2.%3."/>
      <w:lvlJc w:val="left"/>
      <w:pPr>
        <w:tabs>
          <w:tab w:val="num" w:pos="720"/>
        </w:tabs>
        <w:ind w:left="720" w:hanging="720"/>
      </w:pPr>
      <w:rPr>
        <w:position w:val="0"/>
        <w:sz w:val="24"/>
        <w:szCs w:val="24"/>
        <w:rtl w:val="0"/>
      </w:rPr>
    </w:lvl>
    <w:lvl w:ilvl="3">
      <w:start w:val="1"/>
      <w:numFmt w:val="decimal"/>
      <w:pStyle w:val="Virsraksts4"/>
      <w:lvlText w:val="%1.%2.%3.%4."/>
      <w:lvlJc w:val="left"/>
      <w:pPr>
        <w:tabs>
          <w:tab w:val="num" w:pos="720"/>
        </w:tabs>
        <w:ind w:left="720" w:hanging="720"/>
      </w:pPr>
      <w:rPr>
        <w:position w:val="0"/>
        <w:sz w:val="24"/>
        <w:szCs w:val="24"/>
        <w:rtl w:val="0"/>
      </w:rPr>
    </w:lvl>
    <w:lvl w:ilvl="4">
      <w:start w:val="1"/>
      <w:numFmt w:val="decimal"/>
      <w:pStyle w:val="Virsraksts5"/>
      <w:lvlText w:val="%1.%2.%3.%4.%5."/>
      <w:lvlJc w:val="left"/>
      <w:pPr>
        <w:tabs>
          <w:tab w:val="num" w:pos="1080"/>
        </w:tabs>
        <w:ind w:left="1080" w:hanging="1080"/>
      </w:pPr>
      <w:rPr>
        <w:position w:val="0"/>
        <w:sz w:val="24"/>
        <w:szCs w:val="24"/>
        <w:rtl w:val="0"/>
      </w:rPr>
    </w:lvl>
    <w:lvl w:ilvl="5">
      <w:start w:val="1"/>
      <w:numFmt w:val="decimal"/>
      <w:pStyle w:val="Virsraksts6"/>
      <w:lvlText w:val="%1.%2.%3.%4.%5.%6."/>
      <w:lvlJc w:val="left"/>
      <w:pPr>
        <w:tabs>
          <w:tab w:val="num" w:pos="1080"/>
        </w:tabs>
        <w:ind w:left="1080" w:hanging="1080"/>
      </w:pPr>
      <w:rPr>
        <w:position w:val="0"/>
        <w:sz w:val="24"/>
        <w:szCs w:val="24"/>
        <w:rtl w:val="0"/>
      </w:rPr>
    </w:lvl>
    <w:lvl w:ilvl="6">
      <w:start w:val="1"/>
      <w:numFmt w:val="decimal"/>
      <w:pStyle w:val="Virsraksts7"/>
      <w:lvlText w:val="%1.%2.%3.%4.%5.%6.%7."/>
      <w:lvlJc w:val="left"/>
      <w:pPr>
        <w:tabs>
          <w:tab w:val="num" w:pos="1440"/>
        </w:tabs>
        <w:ind w:left="1440" w:hanging="1440"/>
      </w:pPr>
      <w:rPr>
        <w:position w:val="0"/>
        <w:sz w:val="24"/>
        <w:szCs w:val="24"/>
        <w:rtl w:val="0"/>
      </w:rPr>
    </w:lvl>
    <w:lvl w:ilvl="7">
      <w:start w:val="1"/>
      <w:numFmt w:val="decimal"/>
      <w:pStyle w:val="Virsraksts8"/>
      <w:lvlText w:val="%1.%2.%3.%4.%5.%6.%7.%8."/>
      <w:lvlJc w:val="left"/>
      <w:pPr>
        <w:tabs>
          <w:tab w:val="num" w:pos="1440"/>
        </w:tabs>
        <w:ind w:left="1440" w:hanging="1440"/>
      </w:pPr>
      <w:rPr>
        <w:position w:val="0"/>
        <w:sz w:val="24"/>
        <w:szCs w:val="24"/>
        <w:rtl w:val="0"/>
      </w:rPr>
    </w:lvl>
    <w:lvl w:ilvl="8">
      <w:start w:val="1"/>
      <w:numFmt w:val="decimal"/>
      <w:pStyle w:val="Virsraksts9"/>
      <w:lvlText w:val="%1.%2.%3.%4.%5.%6.%7.%8.%9."/>
      <w:lvlJc w:val="left"/>
      <w:pPr>
        <w:tabs>
          <w:tab w:val="num" w:pos="1800"/>
        </w:tabs>
        <w:ind w:left="1800" w:hanging="1800"/>
      </w:pPr>
      <w:rPr>
        <w:position w:val="0"/>
        <w:sz w:val="24"/>
        <w:szCs w:val="24"/>
        <w:rtl w:val="0"/>
      </w:rPr>
    </w:lvl>
  </w:abstractNum>
  <w:abstractNum w:abstractNumId="25" w15:restartNumberingAfterBreak="0">
    <w:nsid w:val="3E451276"/>
    <w:multiLevelType w:val="hybridMultilevel"/>
    <w:tmpl w:val="FAEA93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E811FA6"/>
    <w:multiLevelType w:val="hybridMultilevel"/>
    <w:tmpl w:val="8B000FA0"/>
    <w:lvl w:ilvl="0" w:tplc="F5B2722C">
      <w:start w:val="4"/>
      <w:numFmt w:val="bullet"/>
      <w:lvlText w:val="-"/>
      <w:lvlJc w:val="left"/>
      <w:pPr>
        <w:ind w:left="720" w:hanging="360"/>
      </w:pPr>
      <w:rPr>
        <w:rFonts w:ascii="Verdana" w:eastAsia="Calibri"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EEF1626"/>
    <w:multiLevelType w:val="multilevel"/>
    <w:tmpl w:val="B614C9AC"/>
    <w:styleLink w:val="List10"/>
    <w:lvl w:ilvl="0">
      <w:start w:val="1"/>
      <w:numFmt w:val="decimal"/>
      <w:lvlText w:val="%1."/>
      <w:lvlJc w:val="left"/>
      <w:pPr>
        <w:tabs>
          <w:tab w:val="num" w:pos="360"/>
        </w:tabs>
        <w:ind w:left="360" w:hanging="360"/>
      </w:pPr>
      <w:rPr>
        <w:color w:val="000000"/>
        <w:position w:val="0"/>
        <w:sz w:val="24"/>
        <w:szCs w:val="24"/>
        <w:u w:color="000000"/>
        <w:rtl w:val="0"/>
      </w:rPr>
    </w:lvl>
    <w:lvl w:ilvl="1">
      <w:start w:val="5"/>
      <w:numFmt w:val="decimal"/>
      <w:lvlText w:val="%1.%2."/>
      <w:lvlJc w:val="left"/>
      <w:pPr>
        <w:tabs>
          <w:tab w:val="num" w:pos="540"/>
        </w:tabs>
        <w:ind w:left="540" w:hanging="540"/>
      </w:pPr>
      <w:rPr>
        <w:color w:val="000000"/>
        <w:position w:val="0"/>
        <w:sz w:val="24"/>
        <w:szCs w:val="24"/>
        <w:u w:color="000000"/>
        <w:rtl w:val="0"/>
      </w:rPr>
    </w:lvl>
    <w:lvl w:ilvl="2">
      <w:start w:val="1"/>
      <w:numFmt w:val="decimal"/>
      <w:lvlText w:val="%3)"/>
      <w:lvlJc w:val="left"/>
      <w:pPr>
        <w:tabs>
          <w:tab w:val="num" w:pos="1620"/>
        </w:tabs>
        <w:ind w:left="1620" w:hanging="720"/>
      </w:pPr>
      <w:rPr>
        <w:color w:val="000000"/>
        <w:position w:val="0"/>
        <w:sz w:val="24"/>
        <w:szCs w:val="24"/>
        <w:u w:color="000000"/>
        <w:rtl w:val="0"/>
      </w:rPr>
    </w:lvl>
    <w:lvl w:ilvl="3">
      <w:start w:val="1"/>
      <w:numFmt w:val="decimal"/>
      <w:lvlText w:val="%4)"/>
      <w:lvlJc w:val="left"/>
      <w:pPr>
        <w:tabs>
          <w:tab w:val="num" w:pos="1997"/>
        </w:tabs>
        <w:ind w:left="1997" w:hanging="720"/>
      </w:pPr>
      <w:rPr>
        <w:color w:val="000000"/>
        <w:position w:val="0"/>
        <w:sz w:val="24"/>
        <w:szCs w:val="24"/>
        <w:u w:color="000000"/>
        <w:rtl w:val="0"/>
      </w:rPr>
    </w:lvl>
    <w:lvl w:ilvl="4">
      <w:start w:val="1"/>
      <w:numFmt w:val="decimal"/>
      <w:lvlText w:val="%1.%2.%3.%4.%5."/>
      <w:lvlJc w:val="left"/>
      <w:pPr>
        <w:tabs>
          <w:tab w:val="num" w:pos="2808"/>
        </w:tabs>
        <w:ind w:left="2808" w:hanging="1080"/>
      </w:pPr>
      <w:rPr>
        <w:color w:val="000000"/>
        <w:position w:val="0"/>
        <w:sz w:val="24"/>
        <w:szCs w:val="24"/>
        <w:u w:color="000000"/>
        <w:rtl w:val="0"/>
      </w:rPr>
    </w:lvl>
    <w:lvl w:ilvl="5">
      <w:start w:val="1"/>
      <w:numFmt w:val="decimal"/>
      <w:lvlText w:val="%1.%2.%3.%4.%5.%6."/>
      <w:lvlJc w:val="left"/>
      <w:pPr>
        <w:tabs>
          <w:tab w:val="num" w:pos="3240"/>
        </w:tabs>
        <w:ind w:left="3240" w:hanging="1080"/>
      </w:pPr>
      <w:rPr>
        <w:color w:val="000000"/>
        <w:position w:val="0"/>
        <w:sz w:val="24"/>
        <w:szCs w:val="24"/>
        <w:u w:color="000000"/>
        <w:rtl w:val="0"/>
      </w:rPr>
    </w:lvl>
    <w:lvl w:ilvl="6">
      <w:start w:val="1"/>
      <w:numFmt w:val="decimal"/>
      <w:lvlText w:val="%1.%2.%3.%4.%5.%6.%7."/>
      <w:lvlJc w:val="left"/>
      <w:pPr>
        <w:tabs>
          <w:tab w:val="num" w:pos="4032"/>
        </w:tabs>
        <w:ind w:left="4032" w:hanging="1440"/>
      </w:pPr>
      <w:rPr>
        <w:color w:val="000000"/>
        <w:position w:val="0"/>
        <w:sz w:val="24"/>
        <w:szCs w:val="24"/>
        <w:u w:color="000000"/>
        <w:rtl w:val="0"/>
      </w:rPr>
    </w:lvl>
    <w:lvl w:ilvl="7">
      <w:start w:val="1"/>
      <w:numFmt w:val="decimal"/>
      <w:lvlText w:val="%1.%2.%3.%4.%5.%6.%7.%8."/>
      <w:lvlJc w:val="left"/>
      <w:pPr>
        <w:tabs>
          <w:tab w:val="num" w:pos="4464"/>
        </w:tabs>
        <w:ind w:left="4464" w:hanging="1440"/>
      </w:pPr>
      <w:rPr>
        <w:color w:val="000000"/>
        <w:position w:val="0"/>
        <w:sz w:val="24"/>
        <w:szCs w:val="24"/>
        <w:u w:color="000000"/>
        <w:rtl w:val="0"/>
      </w:rPr>
    </w:lvl>
    <w:lvl w:ilvl="8">
      <w:start w:val="1"/>
      <w:numFmt w:val="decimal"/>
      <w:lvlText w:val="%1.%2.%3.%4.%5.%6.%7.%8.%9."/>
      <w:lvlJc w:val="left"/>
      <w:pPr>
        <w:tabs>
          <w:tab w:val="num" w:pos="5256"/>
        </w:tabs>
        <w:ind w:left="5256" w:hanging="1800"/>
      </w:pPr>
      <w:rPr>
        <w:color w:val="000000"/>
        <w:position w:val="0"/>
        <w:sz w:val="24"/>
        <w:szCs w:val="24"/>
        <w:u w:color="000000"/>
        <w:rtl w:val="0"/>
      </w:rPr>
    </w:lvl>
  </w:abstractNum>
  <w:abstractNum w:abstractNumId="28" w15:restartNumberingAfterBreak="0">
    <w:nsid w:val="44095D31"/>
    <w:multiLevelType w:val="hybridMultilevel"/>
    <w:tmpl w:val="F76202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55E631B"/>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0" w15:restartNumberingAfterBreak="0">
    <w:nsid w:val="47E721D0"/>
    <w:multiLevelType w:val="multilevel"/>
    <w:tmpl w:val="C40217F8"/>
    <w:styleLink w:val="List6"/>
    <w:lvl w:ilvl="0">
      <w:start w:val="1"/>
      <w:numFmt w:val="decimal"/>
      <w:lvlText w:val="%1."/>
      <w:lvlJc w:val="left"/>
      <w:pPr>
        <w:tabs>
          <w:tab w:val="num" w:pos="360"/>
        </w:tabs>
        <w:ind w:left="360" w:hanging="360"/>
      </w:pPr>
      <w:rPr>
        <w:position w:val="0"/>
        <w:sz w:val="24"/>
        <w:szCs w:val="24"/>
        <w:rtl w:val="0"/>
        <w:lang w:val="en-US"/>
      </w:rPr>
    </w:lvl>
    <w:lvl w:ilvl="1">
      <w:start w:val="1"/>
      <w:numFmt w:val="decimal"/>
      <w:lvlText w:val="%1.%2."/>
      <w:lvlJc w:val="left"/>
      <w:pPr>
        <w:tabs>
          <w:tab w:val="num" w:pos="792"/>
        </w:tabs>
        <w:ind w:left="792" w:hanging="360"/>
      </w:pPr>
      <w:rPr>
        <w:position w:val="0"/>
        <w:sz w:val="24"/>
        <w:szCs w:val="24"/>
        <w:rtl w:val="0"/>
        <w:lang w:val="en-US"/>
      </w:rPr>
    </w:lvl>
    <w:lvl w:ilvl="2">
      <w:start w:val="1"/>
      <w:numFmt w:val="decimal"/>
      <w:lvlText w:val="%3)"/>
      <w:lvlJc w:val="left"/>
      <w:pPr>
        <w:tabs>
          <w:tab w:val="num" w:pos="1620"/>
        </w:tabs>
        <w:ind w:left="1620" w:hanging="720"/>
      </w:pPr>
      <w:rPr>
        <w:position w:val="0"/>
        <w:sz w:val="24"/>
        <w:szCs w:val="24"/>
        <w:rtl w:val="0"/>
        <w:lang w:val="en-US"/>
      </w:rPr>
    </w:lvl>
    <w:lvl w:ilvl="3">
      <w:start w:val="1"/>
      <w:numFmt w:val="decimal"/>
      <w:lvlText w:val="%4)"/>
      <w:lvlJc w:val="left"/>
      <w:pPr>
        <w:tabs>
          <w:tab w:val="num" w:pos="1997"/>
        </w:tabs>
        <w:ind w:left="1997" w:hanging="720"/>
      </w:pPr>
      <w:rPr>
        <w:position w:val="0"/>
        <w:sz w:val="24"/>
        <w:szCs w:val="24"/>
        <w:rtl w:val="0"/>
        <w:lang w:val="en-US"/>
      </w:rPr>
    </w:lvl>
    <w:lvl w:ilvl="4">
      <w:start w:val="1"/>
      <w:numFmt w:val="decimal"/>
      <w:lvlText w:val="%1.%2.%3.%4.%5."/>
      <w:lvlJc w:val="left"/>
      <w:pPr>
        <w:tabs>
          <w:tab w:val="num" w:pos="2808"/>
        </w:tabs>
        <w:ind w:left="2808" w:hanging="1080"/>
      </w:pPr>
      <w:rPr>
        <w:position w:val="0"/>
        <w:sz w:val="24"/>
        <w:szCs w:val="24"/>
        <w:rtl w:val="0"/>
        <w:lang w:val="en-US"/>
      </w:rPr>
    </w:lvl>
    <w:lvl w:ilvl="5">
      <w:start w:val="1"/>
      <w:numFmt w:val="decimal"/>
      <w:lvlText w:val="%1.%2.%3.%4.%5.%6."/>
      <w:lvlJc w:val="left"/>
      <w:pPr>
        <w:tabs>
          <w:tab w:val="num" w:pos="3240"/>
        </w:tabs>
        <w:ind w:left="3240" w:hanging="1080"/>
      </w:pPr>
      <w:rPr>
        <w:position w:val="0"/>
        <w:sz w:val="24"/>
        <w:szCs w:val="24"/>
        <w:rtl w:val="0"/>
        <w:lang w:val="en-US"/>
      </w:rPr>
    </w:lvl>
    <w:lvl w:ilvl="6">
      <w:start w:val="1"/>
      <w:numFmt w:val="decimal"/>
      <w:lvlText w:val="%1.%2.%3.%4.%5.%6.%7."/>
      <w:lvlJc w:val="left"/>
      <w:pPr>
        <w:tabs>
          <w:tab w:val="num" w:pos="4032"/>
        </w:tabs>
        <w:ind w:left="4032" w:hanging="1440"/>
      </w:pPr>
      <w:rPr>
        <w:position w:val="0"/>
        <w:sz w:val="24"/>
        <w:szCs w:val="24"/>
        <w:rtl w:val="0"/>
        <w:lang w:val="en-US"/>
      </w:rPr>
    </w:lvl>
    <w:lvl w:ilvl="7">
      <w:start w:val="1"/>
      <w:numFmt w:val="decimal"/>
      <w:lvlText w:val="%1.%2.%3.%4.%5.%6.%7.%8."/>
      <w:lvlJc w:val="left"/>
      <w:pPr>
        <w:tabs>
          <w:tab w:val="num" w:pos="4464"/>
        </w:tabs>
        <w:ind w:left="4464" w:hanging="1440"/>
      </w:pPr>
      <w:rPr>
        <w:position w:val="0"/>
        <w:sz w:val="24"/>
        <w:szCs w:val="24"/>
        <w:rtl w:val="0"/>
        <w:lang w:val="en-US"/>
      </w:rPr>
    </w:lvl>
    <w:lvl w:ilvl="8">
      <w:start w:val="1"/>
      <w:numFmt w:val="decimal"/>
      <w:lvlText w:val="%1.%2.%3.%4.%5.%6.%7.%8.%9."/>
      <w:lvlJc w:val="left"/>
      <w:pPr>
        <w:tabs>
          <w:tab w:val="num" w:pos="5256"/>
        </w:tabs>
        <w:ind w:left="5256" w:hanging="1800"/>
      </w:pPr>
      <w:rPr>
        <w:position w:val="0"/>
        <w:sz w:val="24"/>
        <w:szCs w:val="24"/>
        <w:rtl w:val="0"/>
        <w:lang w:val="en-US"/>
      </w:rPr>
    </w:lvl>
  </w:abstractNum>
  <w:abstractNum w:abstractNumId="31" w15:restartNumberingAfterBreak="0">
    <w:nsid w:val="48AD5058"/>
    <w:multiLevelType w:val="hybridMultilevel"/>
    <w:tmpl w:val="86528F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A1249A0"/>
    <w:multiLevelType w:val="multilevel"/>
    <w:tmpl w:val="679AE13E"/>
    <w:styleLink w:val="List11"/>
    <w:lvl w:ilvl="0">
      <w:start w:val="1"/>
      <w:numFmt w:val="decimal"/>
      <w:lvlText w:val="%1."/>
      <w:lvlJc w:val="left"/>
      <w:pPr>
        <w:tabs>
          <w:tab w:val="num" w:pos="360"/>
        </w:tabs>
        <w:ind w:left="360" w:hanging="360"/>
      </w:pPr>
      <w:rPr>
        <w:position w:val="0"/>
        <w:sz w:val="24"/>
        <w:szCs w:val="24"/>
        <w:rtl w:val="0"/>
      </w:rPr>
    </w:lvl>
    <w:lvl w:ilvl="1">
      <w:start w:val="1"/>
      <w:numFmt w:val="decimal"/>
      <w:lvlText w:val="%1.%2."/>
      <w:lvlJc w:val="left"/>
      <w:pPr>
        <w:tabs>
          <w:tab w:val="num" w:pos="792"/>
        </w:tabs>
        <w:ind w:left="792" w:hanging="360"/>
      </w:pPr>
      <w:rPr>
        <w:position w:val="0"/>
        <w:sz w:val="24"/>
        <w:szCs w:val="24"/>
        <w:rtl w:val="0"/>
      </w:rPr>
    </w:lvl>
    <w:lvl w:ilvl="2">
      <w:start w:val="1"/>
      <w:numFmt w:val="decimal"/>
      <w:lvlText w:val="%3)"/>
      <w:lvlJc w:val="left"/>
      <w:pPr>
        <w:tabs>
          <w:tab w:val="num" w:pos="1620"/>
        </w:tabs>
        <w:ind w:left="1620" w:hanging="720"/>
      </w:pPr>
      <w:rPr>
        <w:position w:val="0"/>
        <w:sz w:val="24"/>
        <w:szCs w:val="24"/>
        <w:rtl w:val="0"/>
      </w:rPr>
    </w:lvl>
    <w:lvl w:ilvl="3">
      <w:start w:val="1"/>
      <w:numFmt w:val="decimal"/>
      <w:lvlText w:val="%4)"/>
      <w:lvlJc w:val="left"/>
      <w:pPr>
        <w:tabs>
          <w:tab w:val="num" w:pos="1134"/>
        </w:tabs>
        <w:ind w:left="1134" w:hanging="567"/>
      </w:pPr>
      <w:rPr>
        <w:position w:val="0"/>
        <w:sz w:val="24"/>
        <w:szCs w:val="24"/>
        <w:rtl w:val="0"/>
      </w:rPr>
    </w:lvl>
    <w:lvl w:ilvl="4">
      <w:start w:val="1"/>
      <w:numFmt w:val="decimal"/>
      <w:lvlText w:val="%1.%2.%3.%4.%5."/>
      <w:lvlJc w:val="left"/>
      <w:pPr>
        <w:tabs>
          <w:tab w:val="num" w:pos="2808"/>
        </w:tabs>
        <w:ind w:left="2808" w:hanging="1080"/>
      </w:pPr>
      <w:rPr>
        <w:position w:val="0"/>
        <w:sz w:val="24"/>
        <w:szCs w:val="24"/>
        <w:rtl w:val="0"/>
      </w:rPr>
    </w:lvl>
    <w:lvl w:ilvl="5">
      <w:start w:val="1"/>
      <w:numFmt w:val="decimal"/>
      <w:lvlText w:val="%1.%2.%3.%4.%5.%6."/>
      <w:lvlJc w:val="left"/>
      <w:pPr>
        <w:tabs>
          <w:tab w:val="num" w:pos="3240"/>
        </w:tabs>
        <w:ind w:left="3240" w:hanging="1080"/>
      </w:pPr>
      <w:rPr>
        <w:position w:val="0"/>
        <w:sz w:val="24"/>
        <w:szCs w:val="24"/>
        <w:rtl w:val="0"/>
      </w:rPr>
    </w:lvl>
    <w:lvl w:ilvl="6">
      <w:start w:val="1"/>
      <w:numFmt w:val="decimal"/>
      <w:lvlText w:val="%1.%2.%3.%4.%5.%6.%7."/>
      <w:lvlJc w:val="left"/>
      <w:pPr>
        <w:tabs>
          <w:tab w:val="num" w:pos="4032"/>
        </w:tabs>
        <w:ind w:left="4032" w:hanging="1440"/>
      </w:pPr>
      <w:rPr>
        <w:position w:val="0"/>
        <w:sz w:val="24"/>
        <w:szCs w:val="24"/>
        <w:rtl w:val="0"/>
      </w:rPr>
    </w:lvl>
    <w:lvl w:ilvl="7">
      <w:start w:val="1"/>
      <w:numFmt w:val="decimal"/>
      <w:lvlText w:val="%1.%2.%3.%4.%5.%6.%7.%8."/>
      <w:lvlJc w:val="left"/>
      <w:pPr>
        <w:tabs>
          <w:tab w:val="num" w:pos="4464"/>
        </w:tabs>
        <w:ind w:left="4464" w:hanging="1440"/>
      </w:pPr>
      <w:rPr>
        <w:position w:val="0"/>
        <w:sz w:val="24"/>
        <w:szCs w:val="24"/>
        <w:rtl w:val="0"/>
      </w:rPr>
    </w:lvl>
    <w:lvl w:ilvl="8">
      <w:start w:val="1"/>
      <w:numFmt w:val="decimal"/>
      <w:lvlText w:val="%1.%2.%3.%4.%5.%6.%7.%8.%9."/>
      <w:lvlJc w:val="left"/>
      <w:pPr>
        <w:tabs>
          <w:tab w:val="num" w:pos="5256"/>
        </w:tabs>
        <w:ind w:left="5256" w:hanging="1800"/>
      </w:pPr>
      <w:rPr>
        <w:position w:val="0"/>
        <w:sz w:val="24"/>
        <w:szCs w:val="24"/>
        <w:rtl w:val="0"/>
      </w:rPr>
    </w:lvl>
  </w:abstractNum>
  <w:abstractNum w:abstractNumId="33" w15:restartNumberingAfterBreak="0">
    <w:nsid w:val="4A7F24BD"/>
    <w:multiLevelType w:val="multilevel"/>
    <w:tmpl w:val="1278E984"/>
    <w:lvl w:ilvl="0">
      <w:start w:val="1"/>
      <w:numFmt w:val="decimal"/>
      <w:pStyle w:val="Virsraksts2"/>
      <w:lvlText w:val="%1."/>
      <w:lvlJc w:val="left"/>
      <w:pPr>
        <w:ind w:left="360" w:hanging="360"/>
      </w:pPr>
      <w:rPr>
        <w:rFonts w:hint="default"/>
      </w:rPr>
    </w:lvl>
    <w:lvl w:ilvl="1">
      <w:start w:val="1"/>
      <w:numFmt w:val="decimal"/>
      <w:pStyle w:val="Secondlevel"/>
      <w:lvlText w:val="%2."/>
      <w:lvlJc w:val="left"/>
      <w:pPr>
        <w:ind w:left="792" w:hanging="432"/>
      </w:pPr>
      <w:rPr>
        <w:rFonts w:ascii="Times New Roman" w:eastAsia="Calibri" w:hAnsi="Times New Roman" w:cs="Times New Roman"/>
      </w:rPr>
    </w:lvl>
    <w:lvl w:ilvl="2">
      <w:start w:val="1"/>
      <w:numFmt w:val="decimal"/>
      <w:pStyle w:val="Style2"/>
      <w:lvlText w:val="%1.%2.%3."/>
      <w:lvlJc w:val="left"/>
      <w:pPr>
        <w:ind w:left="1224" w:hanging="504"/>
      </w:pPr>
      <w:rPr>
        <w:rFonts w:hint="default"/>
      </w:rPr>
    </w:lvl>
    <w:lvl w:ilvl="3">
      <w:start w:val="1"/>
      <w:numFmt w:val="decimal"/>
      <w:pStyle w:val="Style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B8B6A66"/>
    <w:multiLevelType w:val="hybridMultilevel"/>
    <w:tmpl w:val="3B128ECC"/>
    <w:lvl w:ilvl="0" w:tplc="4AFE449A">
      <w:start w:val="1"/>
      <w:numFmt w:val="decimal"/>
      <w:lvlText w:val="%1."/>
      <w:lvlJc w:val="left"/>
      <w:pPr>
        <w:ind w:left="1068" w:hanging="360"/>
      </w:pPr>
      <w:rPr>
        <w:rFonts w:hint="default"/>
      </w:rPr>
    </w:lvl>
    <w:lvl w:ilvl="1" w:tplc="04260019" w:tentative="1">
      <w:start w:val="1"/>
      <w:numFmt w:val="lowerLetter"/>
      <w:lvlText w:val="%2."/>
      <w:lvlJc w:val="left"/>
      <w:pPr>
        <w:ind w:left="1788" w:hanging="360"/>
      </w:pPr>
    </w:lvl>
    <w:lvl w:ilvl="2" w:tplc="0426001B" w:tentative="1">
      <w:start w:val="1"/>
      <w:numFmt w:val="lowerRoman"/>
      <w:lvlText w:val="%3."/>
      <w:lvlJc w:val="right"/>
      <w:pPr>
        <w:ind w:left="2508" w:hanging="180"/>
      </w:pPr>
    </w:lvl>
    <w:lvl w:ilvl="3" w:tplc="0426000F" w:tentative="1">
      <w:start w:val="1"/>
      <w:numFmt w:val="decimal"/>
      <w:lvlText w:val="%4."/>
      <w:lvlJc w:val="left"/>
      <w:pPr>
        <w:ind w:left="3228" w:hanging="360"/>
      </w:pPr>
    </w:lvl>
    <w:lvl w:ilvl="4" w:tplc="04260019" w:tentative="1">
      <w:start w:val="1"/>
      <w:numFmt w:val="lowerLetter"/>
      <w:lvlText w:val="%5."/>
      <w:lvlJc w:val="left"/>
      <w:pPr>
        <w:ind w:left="3948" w:hanging="360"/>
      </w:pPr>
    </w:lvl>
    <w:lvl w:ilvl="5" w:tplc="0426001B" w:tentative="1">
      <w:start w:val="1"/>
      <w:numFmt w:val="lowerRoman"/>
      <w:lvlText w:val="%6."/>
      <w:lvlJc w:val="right"/>
      <w:pPr>
        <w:ind w:left="4668" w:hanging="180"/>
      </w:pPr>
    </w:lvl>
    <w:lvl w:ilvl="6" w:tplc="0426000F" w:tentative="1">
      <w:start w:val="1"/>
      <w:numFmt w:val="decimal"/>
      <w:lvlText w:val="%7."/>
      <w:lvlJc w:val="left"/>
      <w:pPr>
        <w:ind w:left="5388" w:hanging="360"/>
      </w:pPr>
    </w:lvl>
    <w:lvl w:ilvl="7" w:tplc="04260019" w:tentative="1">
      <w:start w:val="1"/>
      <w:numFmt w:val="lowerLetter"/>
      <w:lvlText w:val="%8."/>
      <w:lvlJc w:val="left"/>
      <w:pPr>
        <w:ind w:left="6108" w:hanging="360"/>
      </w:pPr>
    </w:lvl>
    <w:lvl w:ilvl="8" w:tplc="0426001B" w:tentative="1">
      <w:start w:val="1"/>
      <w:numFmt w:val="lowerRoman"/>
      <w:lvlText w:val="%9."/>
      <w:lvlJc w:val="right"/>
      <w:pPr>
        <w:ind w:left="6828" w:hanging="180"/>
      </w:pPr>
    </w:lvl>
  </w:abstractNum>
  <w:abstractNum w:abstractNumId="35" w15:restartNumberingAfterBreak="0">
    <w:nsid w:val="4C841B55"/>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6" w15:restartNumberingAfterBreak="0">
    <w:nsid w:val="4E0F5922"/>
    <w:multiLevelType w:val="hybridMultilevel"/>
    <w:tmpl w:val="3648B1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02E4102"/>
    <w:multiLevelType w:val="hybridMultilevel"/>
    <w:tmpl w:val="AF96B9D8"/>
    <w:lvl w:ilvl="0" w:tplc="013A8668">
      <w:numFmt w:val="bullet"/>
      <w:lvlText w:val="-"/>
      <w:lvlJc w:val="left"/>
      <w:pPr>
        <w:ind w:left="1080" w:hanging="360"/>
      </w:pPr>
      <w:rPr>
        <w:rFonts w:ascii="Times New Roman" w:eastAsia="Cambria"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55F02C3F"/>
    <w:multiLevelType w:val="multilevel"/>
    <w:tmpl w:val="3CFE32C4"/>
    <w:styleLink w:val="Saraksts31"/>
    <w:lvl w:ilvl="0">
      <w:start w:val="2"/>
      <w:numFmt w:val="decimal"/>
      <w:lvlText w:val="%1."/>
      <w:lvlJc w:val="left"/>
      <w:pPr>
        <w:tabs>
          <w:tab w:val="num" w:pos="357"/>
        </w:tabs>
        <w:ind w:left="357" w:hanging="357"/>
      </w:pPr>
      <w:rPr>
        <w:rFonts w:ascii="Times New Roman Bold" w:eastAsia="Times New Roman Bold" w:hAnsi="Times New Roman Bold" w:cs="Times New Roman Bold"/>
        <w:caps/>
        <w:color w:val="000000"/>
        <w:kern w:val="24"/>
        <w:position w:val="0"/>
        <w:sz w:val="24"/>
        <w:szCs w:val="24"/>
        <w:u w:color="000000"/>
      </w:rPr>
    </w:lvl>
    <w:lvl w:ilvl="1">
      <w:start w:val="1"/>
      <w:numFmt w:val="decimal"/>
      <w:lvlText w:val="%1.%2."/>
      <w:lvlJc w:val="left"/>
      <w:pPr>
        <w:tabs>
          <w:tab w:val="num" w:pos="792"/>
        </w:tabs>
        <w:ind w:left="792" w:hanging="360"/>
      </w:pPr>
      <w:rPr>
        <w:rFonts w:ascii="Times New Roman Bold" w:eastAsia="Times New Roman Bold" w:hAnsi="Times New Roman Bold" w:cs="Times New Roman Bold"/>
        <w:caps/>
        <w:color w:val="000000"/>
        <w:kern w:val="24"/>
        <w:position w:val="0"/>
        <w:sz w:val="24"/>
        <w:szCs w:val="24"/>
        <w:u w:color="000000"/>
      </w:rPr>
    </w:lvl>
    <w:lvl w:ilvl="2">
      <w:start w:val="1"/>
      <w:numFmt w:val="decimal"/>
      <w:lvlText w:val="%3)"/>
      <w:lvlJc w:val="left"/>
      <w:pPr>
        <w:tabs>
          <w:tab w:val="num" w:pos="1620"/>
        </w:tabs>
        <w:ind w:left="1620" w:hanging="720"/>
      </w:pPr>
      <w:rPr>
        <w:rFonts w:ascii="Times New Roman Bold" w:eastAsia="Times New Roman Bold" w:hAnsi="Times New Roman Bold" w:cs="Times New Roman Bold"/>
        <w:caps/>
        <w:color w:val="000000"/>
        <w:kern w:val="24"/>
        <w:position w:val="0"/>
        <w:sz w:val="24"/>
        <w:szCs w:val="24"/>
        <w:u w:color="000000"/>
      </w:rPr>
    </w:lvl>
    <w:lvl w:ilvl="3">
      <w:start w:val="1"/>
      <w:numFmt w:val="decimal"/>
      <w:lvlText w:val="%4)"/>
      <w:lvlJc w:val="left"/>
      <w:pPr>
        <w:tabs>
          <w:tab w:val="num" w:pos="1997"/>
        </w:tabs>
        <w:ind w:left="1997" w:hanging="720"/>
      </w:pPr>
      <w:rPr>
        <w:rFonts w:ascii="Times New Roman Bold" w:eastAsia="Times New Roman Bold" w:hAnsi="Times New Roman Bold" w:cs="Times New Roman Bold"/>
        <w:caps/>
        <w:color w:val="000000"/>
        <w:kern w:val="24"/>
        <w:position w:val="0"/>
        <w:sz w:val="24"/>
        <w:szCs w:val="24"/>
        <w:u w:color="000000"/>
      </w:rPr>
    </w:lvl>
    <w:lvl w:ilvl="4">
      <w:start w:val="1"/>
      <w:numFmt w:val="decimal"/>
      <w:lvlText w:val="%1.%2.%3.%4.%5."/>
      <w:lvlJc w:val="left"/>
      <w:pPr>
        <w:tabs>
          <w:tab w:val="num" w:pos="2808"/>
        </w:tabs>
        <w:ind w:left="2808" w:hanging="1080"/>
      </w:pPr>
      <w:rPr>
        <w:rFonts w:ascii="Times New Roman Bold" w:eastAsia="Times New Roman Bold" w:hAnsi="Times New Roman Bold" w:cs="Times New Roman Bold"/>
        <w:caps/>
        <w:color w:val="000000"/>
        <w:kern w:val="24"/>
        <w:position w:val="0"/>
        <w:sz w:val="24"/>
        <w:szCs w:val="24"/>
        <w:u w:color="000000"/>
      </w:rPr>
    </w:lvl>
    <w:lvl w:ilvl="5">
      <w:start w:val="1"/>
      <w:numFmt w:val="decimal"/>
      <w:lvlText w:val="%1.%2.%3.%4.%5.%6."/>
      <w:lvlJc w:val="left"/>
      <w:pPr>
        <w:tabs>
          <w:tab w:val="num" w:pos="3240"/>
        </w:tabs>
        <w:ind w:left="3240" w:hanging="1080"/>
      </w:pPr>
      <w:rPr>
        <w:rFonts w:ascii="Times New Roman Bold" w:eastAsia="Times New Roman Bold" w:hAnsi="Times New Roman Bold" w:cs="Times New Roman Bold"/>
        <w:caps/>
        <w:color w:val="000000"/>
        <w:kern w:val="24"/>
        <w:position w:val="0"/>
        <w:sz w:val="24"/>
        <w:szCs w:val="24"/>
        <w:u w:color="000000"/>
      </w:rPr>
    </w:lvl>
    <w:lvl w:ilvl="6">
      <w:start w:val="1"/>
      <w:numFmt w:val="decimal"/>
      <w:lvlText w:val="%1.%2.%3.%4.%5.%6.%7."/>
      <w:lvlJc w:val="left"/>
      <w:pPr>
        <w:tabs>
          <w:tab w:val="num" w:pos="4032"/>
        </w:tabs>
        <w:ind w:left="4032" w:hanging="1440"/>
      </w:pPr>
      <w:rPr>
        <w:rFonts w:ascii="Times New Roman Bold" w:eastAsia="Times New Roman Bold" w:hAnsi="Times New Roman Bold" w:cs="Times New Roman Bold"/>
        <w:caps/>
        <w:color w:val="000000"/>
        <w:kern w:val="24"/>
        <w:position w:val="0"/>
        <w:sz w:val="24"/>
        <w:szCs w:val="24"/>
        <w:u w:color="000000"/>
      </w:rPr>
    </w:lvl>
    <w:lvl w:ilvl="7">
      <w:start w:val="1"/>
      <w:numFmt w:val="decimal"/>
      <w:lvlText w:val="%1.%2.%3.%4.%5.%6.%7.%8."/>
      <w:lvlJc w:val="left"/>
      <w:pPr>
        <w:tabs>
          <w:tab w:val="num" w:pos="4464"/>
        </w:tabs>
        <w:ind w:left="4464" w:hanging="1440"/>
      </w:pPr>
      <w:rPr>
        <w:rFonts w:ascii="Times New Roman Bold" w:eastAsia="Times New Roman Bold" w:hAnsi="Times New Roman Bold" w:cs="Times New Roman Bold"/>
        <w:caps/>
        <w:color w:val="000000"/>
        <w:kern w:val="24"/>
        <w:position w:val="0"/>
        <w:sz w:val="24"/>
        <w:szCs w:val="24"/>
        <w:u w:color="000000"/>
      </w:rPr>
    </w:lvl>
    <w:lvl w:ilvl="8">
      <w:start w:val="1"/>
      <w:numFmt w:val="decimal"/>
      <w:lvlText w:val="%1.%2.%3.%4.%5.%6.%7.%8.%9."/>
      <w:lvlJc w:val="left"/>
      <w:pPr>
        <w:tabs>
          <w:tab w:val="num" w:pos="5256"/>
        </w:tabs>
        <w:ind w:left="5256" w:hanging="1800"/>
      </w:pPr>
      <w:rPr>
        <w:rFonts w:ascii="Times New Roman Bold" w:eastAsia="Times New Roman Bold" w:hAnsi="Times New Roman Bold" w:cs="Times New Roman Bold"/>
        <w:caps/>
        <w:color w:val="000000"/>
        <w:kern w:val="24"/>
        <w:position w:val="0"/>
        <w:sz w:val="24"/>
        <w:szCs w:val="24"/>
        <w:u w:color="000000"/>
      </w:rPr>
    </w:lvl>
  </w:abstractNum>
  <w:abstractNum w:abstractNumId="39" w15:restartNumberingAfterBreak="0">
    <w:nsid w:val="57BA36F7"/>
    <w:multiLevelType w:val="multilevel"/>
    <w:tmpl w:val="BE069D28"/>
    <w:styleLink w:val="List8"/>
    <w:lvl w:ilvl="0">
      <w:start w:val="1"/>
      <w:numFmt w:val="decimal"/>
      <w:lvlText w:val="%1)"/>
      <w:lvlJc w:val="left"/>
      <w:pPr>
        <w:tabs>
          <w:tab w:val="num" w:pos="1134"/>
        </w:tabs>
        <w:ind w:left="1134" w:hanging="567"/>
      </w:pPr>
      <w:rPr>
        <w:position w:val="0"/>
        <w:sz w:val="24"/>
        <w:szCs w:val="24"/>
        <w:rtl w:val="0"/>
      </w:rPr>
    </w:lvl>
    <w:lvl w:ilvl="1">
      <w:start w:val="1"/>
      <w:numFmt w:val="lowerLetter"/>
      <w:lvlText w:val="%2."/>
      <w:lvlJc w:val="left"/>
      <w:pPr>
        <w:tabs>
          <w:tab w:val="num" w:pos="1647"/>
        </w:tabs>
        <w:ind w:left="1647" w:hanging="360"/>
      </w:pPr>
      <w:rPr>
        <w:position w:val="0"/>
        <w:sz w:val="24"/>
        <w:szCs w:val="24"/>
        <w:rtl w:val="0"/>
      </w:rPr>
    </w:lvl>
    <w:lvl w:ilvl="2">
      <w:start w:val="1"/>
      <w:numFmt w:val="lowerRoman"/>
      <w:lvlText w:val="%3."/>
      <w:lvlJc w:val="left"/>
      <w:pPr>
        <w:tabs>
          <w:tab w:val="num" w:pos="2367"/>
        </w:tabs>
        <w:ind w:left="2367" w:hanging="296"/>
      </w:pPr>
      <w:rPr>
        <w:position w:val="0"/>
        <w:sz w:val="24"/>
        <w:szCs w:val="24"/>
        <w:rtl w:val="0"/>
      </w:rPr>
    </w:lvl>
    <w:lvl w:ilvl="3">
      <w:start w:val="1"/>
      <w:numFmt w:val="decimal"/>
      <w:lvlText w:val="%4."/>
      <w:lvlJc w:val="left"/>
      <w:pPr>
        <w:tabs>
          <w:tab w:val="num" w:pos="3087"/>
        </w:tabs>
        <w:ind w:left="3087" w:hanging="360"/>
      </w:pPr>
      <w:rPr>
        <w:position w:val="0"/>
        <w:sz w:val="24"/>
        <w:szCs w:val="24"/>
        <w:rtl w:val="0"/>
      </w:rPr>
    </w:lvl>
    <w:lvl w:ilvl="4">
      <w:start w:val="1"/>
      <w:numFmt w:val="lowerLetter"/>
      <w:lvlText w:val="%5."/>
      <w:lvlJc w:val="left"/>
      <w:pPr>
        <w:tabs>
          <w:tab w:val="num" w:pos="3807"/>
        </w:tabs>
        <w:ind w:left="3807" w:hanging="360"/>
      </w:pPr>
      <w:rPr>
        <w:position w:val="0"/>
        <w:sz w:val="24"/>
        <w:szCs w:val="24"/>
        <w:rtl w:val="0"/>
      </w:rPr>
    </w:lvl>
    <w:lvl w:ilvl="5">
      <w:start w:val="1"/>
      <w:numFmt w:val="lowerRoman"/>
      <w:lvlText w:val="%6."/>
      <w:lvlJc w:val="left"/>
      <w:pPr>
        <w:tabs>
          <w:tab w:val="num" w:pos="4527"/>
        </w:tabs>
        <w:ind w:left="4527" w:hanging="296"/>
      </w:pPr>
      <w:rPr>
        <w:position w:val="0"/>
        <w:sz w:val="24"/>
        <w:szCs w:val="24"/>
        <w:rtl w:val="0"/>
      </w:rPr>
    </w:lvl>
    <w:lvl w:ilvl="6">
      <w:start w:val="1"/>
      <w:numFmt w:val="decimal"/>
      <w:lvlText w:val="%7."/>
      <w:lvlJc w:val="left"/>
      <w:pPr>
        <w:tabs>
          <w:tab w:val="num" w:pos="5247"/>
        </w:tabs>
        <w:ind w:left="5247" w:hanging="360"/>
      </w:pPr>
      <w:rPr>
        <w:position w:val="0"/>
        <w:sz w:val="24"/>
        <w:szCs w:val="24"/>
        <w:rtl w:val="0"/>
      </w:rPr>
    </w:lvl>
    <w:lvl w:ilvl="7">
      <w:start w:val="1"/>
      <w:numFmt w:val="lowerLetter"/>
      <w:lvlText w:val="%8."/>
      <w:lvlJc w:val="left"/>
      <w:pPr>
        <w:tabs>
          <w:tab w:val="num" w:pos="5967"/>
        </w:tabs>
        <w:ind w:left="5967" w:hanging="360"/>
      </w:pPr>
      <w:rPr>
        <w:position w:val="0"/>
        <w:sz w:val="24"/>
        <w:szCs w:val="24"/>
        <w:rtl w:val="0"/>
      </w:rPr>
    </w:lvl>
    <w:lvl w:ilvl="8">
      <w:start w:val="1"/>
      <w:numFmt w:val="lowerRoman"/>
      <w:lvlText w:val="%9."/>
      <w:lvlJc w:val="left"/>
      <w:pPr>
        <w:tabs>
          <w:tab w:val="num" w:pos="6687"/>
        </w:tabs>
        <w:ind w:left="6687" w:hanging="296"/>
      </w:pPr>
      <w:rPr>
        <w:position w:val="0"/>
        <w:sz w:val="24"/>
        <w:szCs w:val="24"/>
        <w:rtl w:val="0"/>
      </w:rPr>
    </w:lvl>
  </w:abstractNum>
  <w:abstractNum w:abstractNumId="40" w15:restartNumberingAfterBreak="0">
    <w:nsid w:val="59600DE8"/>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1" w15:restartNumberingAfterBreak="0">
    <w:nsid w:val="5A6D5EAF"/>
    <w:multiLevelType w:val="multilevel"/>
    <w:tmpl w:val="72C0CCD8"/>
    <w:styleLink w:val="List12"/>
    <w:lvl w:ilvl="0">
      <w:start w:val="1"/>
      <w:numFmt w:val="decimal"/>
      <w:lvlText w:val="%1."/>
      <w:lvlJc w:val="left"/>
      <w:pPr>
        <w:tabs>
          <w:tab w:val="num" w:pos="360"/>
        </w:tabs>
        <w:ind w:left="360" w:hanging="360"/>
      </w:pPr>
      <w:rPr>
        <w:color w:val="000000"/>
        <w:position w:val="0"/>
        <w:sz w:val="24"/>
        <w:szCs w:val="24"/>
        <w:u w:color="000000"/>
        <w:rtl w:val="0"/>
      </w:rPr>
    </w:lvl>
    <w:lvl w:ilvl="1">
      <w:start w:val="1"/>
      <w:numFmt w:val="decimal"/>
      <w:lvlText w:val="%1.%2."/>
      <w:lvlJc w:val="left"/>
      <w:pPr>
        <w:tabs>
          <w:tab w:val="num" w:pos="792"/>
        </w:tabs>
        <w:ind w:left="792" w:hanging="360"/>
      </w:pPr>
      <w:rPr>
        <w:color w:val="000000"/>
        <w:position w:val="0"/>
        <w:sz w:val="24"/>
        <w:szCs w:val="24"/>
        <w:u w:color="000000"/>
        <w:rtl w:val="0"/>
      </w:rPr>
    </w:lvl>
    <w:lvl w:ilvl="2">
      <w:start w:val="1"/>
      <w:numFmt w:val="decimal"/>
      <w:lvlText w:val="%3)"/>
      <w:lvlJc w:val="left"/>
      <w:pPr>
        <w:tabs>
          <w:tab w:val="num" w:pos="1134"/>
        </w:tabs>
        <w:ind w:left="1134" w:hanging="567"/>
      </w:pPr>
      <w:rPr>
        <w:color w:val="000000"/>
        <w:position w:val="0"/>
        <w:sz w:val="24"/>
        <w:szCs w:val="24"/>
        <w:u w:color="000000"/>
        <w:rtl w:val="0"/>
      </w:rPr>
    </w:lvl>
    <w:lvl w:ilvl="3">
      <w:start w:val="1"/>
      <w:numFmt w:val="decimal"/>
      <w:lvlText w:val="%4)"/>
      <w:lvlJc w:val="left"/>
      <w:pPr>
        <w:tabs>
          <w:tab w:val="num" w:pos="1997"/>
        </w:tabs>
        <w:ind w:left="1997" w:hanging="720"/>
      </w:pPr>
      <w:rPr>
        <w:color w:val="000000"/>
        <w:position w:val="0"/>
        <w:sz w:val="24"/>
        <w:szCs w:val="24"/>
        <w:u w:color="000000"/>
        <w:rtl w:val="0"/>
      </w:rPr>
    </w:lvl>
    <w:lvl w:ilvl="4">
      <w:start w:val="1"/>
      <w:numFmt w:val="decimal"/>
      <w:lvlText w:val="%1.%2.%3.%4.%5."/>
      <w:lvlJc w:val="left"/>
      <w:pPr>
        <w:tabs>
          <w:tab w:val="num" w:pos="2808"/>
        </w:tabs>
        <w:ind w:left="2808" w:hanging="1080"/>
      </w:pPr>
      <w:rPr>
        <w:color w:val="000000"/>
        <w:position w:val="0"/>
        <w:sz w:val="24"/>
        <w:szCs w:val="24"/>
        <w:u w:color="000000"/>
        <w:rtl w:val="0"/>
      </w:rPr>
    </w:lvl>
    <w:lvl w:ilvl="5">
      <w:start w:val="1"/>
      <w:numFmt w:val="decimal"/>
      <w:lvlText w:val="%1.%2.%3.%4.%5.%6."/>
      <w:lvlJc w:val="left"/>
      <w:pPr>
        <w:tabs>
          <w:tab w:val="num" w:pos="3240"/>
        </w:tabs>
        <w:ind w:left="3240" w:hanging="1080"/>
      </w:pPr>
      <w:rPr>
        <w:color w:val="000000"/>
        <w:position w:val="0"/>
        <w:sz w:val="24"/>
        <w:szCs w:val="24"/>
        <w:u w:color="000000"/>
        <w:rtl w:val="0"/>
      </w:rPr>
    </w:lvl>
    <w:lvl w:ilvl="6">
      <w:start w:val="1"/>
      <w:numFmt w:val="decimal"/>
      <w:lvlText w:val="%1.%2.%3.%4.%5.%6.%7."/>
      <w:lvlJc w:val="left"/>
      <w:pPr>
        <w:tabs>
          <w:tab w:val="num" w:pos="4032"/>
        </w:tabs>
        <w:ind w:left="4032" w:hanging="1440"/>
      </w:pPr>
      <w:rPr>
        <w:color w:val="000000"/>
        <w:position w:val="0"/>
        <w:sz w:val="24"/>
        <w:szCs w:val="24"/>
        <w:u w:color="000000"/>
        <w:rtl w:val="0"/>
      </w:rPr>
    </w:lvl>
    <w:lvl w:ilvl="7">
      <w:start w:val="1"/>
      <w:numFmt w:val="decimal"/>
      <w:lvlText w:val="%1.%2.%3.%4.%5.%6.%7.%8."/>
      <w:lvlJc w:val="left"/>
      <w:pPr>
        <w:tabs>
          <w:tab w:val="num" w:pos="4464"/>
        </w:tabs>
        <w:ind w:left="4464" w:hanging="1440"/>
      </w:pPr>
      <w:rPr>
        <w:color w:val="000000"/>
        <w:position w:val="0"/>
        <w:sz w:val="24"/>
        <w:szCs w:val="24"/>
        <w:u w:color="000000"/>
        <w:rtl w:val="0"/>
      </w:rPr>
    </w:lvl>
    <w:lvl w:ilvl="8">
      <w:start w:val="1"/>
      <w:numFmt w:val="decimal"/>
      <w:lvlText w:val="%1.%2.%3.%4.%5.%6.%7.%8.%9."/>
      <w:lvlJc w:val="left"/>
      <w:pPr>
        <w:tabs>
          <w:tab w:val="num" w:pos="5256"/>
        </w:tabs>
        <w:ind w:left="5256" w:hanging="1800"/>
      </w:pPr>
      <w:rPr>
        <w:color w:val="000000"/>
        <w:position w:val="0"/>
        <w:sz w:val="24"/>
        <w:szCs w:val="24"/>
        <w:u w:color="000000"/>
        <w:rtl w:val="0"/>
      </w:rPr>
    </w:lvl>
  </w:abstractNum>
  <w:abstractNum w:abstractNumId="42" w15:restartNumberingAfterBreak="0">
    <w:nsid w:val="5D7652F6"/>
    <w:multiLevelType w:val="hybridMultilevel"/>
    <w:tmpl w:val="070A7C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601712E7"/>
    <w:multiLevelType w:val="multilevel"/>
    <w:tmpl w:val="D652AF14"/>
    <w:styleLink w:val="Saraksts21"/>
    <w:lvl w:ilvl="0">
      <w:start w:val="1"/>
      <w:numFmt w:val="decimal"/>
      <w:pStyle w:val="Punkts"/>
      <w:lvlText w:val="%1."/>
      <w:lvlJc w:val="left"/>
      <w:rPr>
        <w:color w:val="000000"/>
        <w:spacing w:val="0"/>
        <w:position w:val="0"/>
        <w:u w:color="000000"/>
        <w:rtl w:val="0"/>
      </w:rPr>
    </w:lvl>
    <w:lvl w:ilvl="1">
      <w:start w:val="9"/>
      <w:numFmt w:val="decimal"/>
      <w:lvlText w:val="%1.%2."/>
      <w:lvlJc w:val="left"/>
      <w:rPr>
        <w:color w:val="000000"/>
        <w:spacing w:val="0"/>
        <w:position w:val="0"/>
        <w:u w:color="000000"/>
        <w:rtl w:val="0"/>
      </w:rPr>
    </w:lvl>
    <w:lvl w:ilvl="2">
      <w:start w:val="1"/>
      <w:numFmt w:val="decimal"/>
      <w:lvlText w:val="%1.%2.%3."/>
      <w:lvlJc w:val="left"/>
      <w:rPr>
        <w:color w:val="000000"/>
        <w:spacing w:val="0"/>
        <w:position w:val="0"/>
        <w:u w:color="000000"/>
        <w:rtl w:val="0"/>
      </w:rPr>
    </w:lvl>
    <w:lvl w:ilvl="3">
      <w:start w:val="1"/>
      <w:numFmt w:val="decimal"/>
      <w:lvlText w:val="%1.%2.%3.%4."/>
      <w:lvlJc w:val="left"/>
      <w:rPr>
        <w:color w:val="000000"/>
        <w:spacing w:val="0"/>
        <w:position w:val="0"/>
        <w:u w:color="000000"/>
        <w:rtl w:val="0"/>
      </w:rPr>
    </w:lvl>
    <w:lvl w:ilvl="4">
      <w:start w:val="1"/>
      <w:numFmt w:val="decimal"/>
      <w:lvlText w:val="%1.%2.%3.%4.%5."/>
      <w:lvlJc w:val="left"/>
      <w:rPr>
        <w:color w:val="000000"/>
        <w:spacing w:val="0"/>
        <w:position w:val="0"/>
        <w:u w:color="000000"/>
        <w:rtl w:val="0"/>
      </w:rPr>
    </w:lvl>
    <w:lvl w:ilvl="5">
      <w:start w:val="1"/>
      <w:numFmt w:val="decimal"/>
      <w:lvlText w:val="%1.%2.%3.%4.%5.%6."/>
      <w:lvlJc w:val="left"/>
      <w:rPr>
        <w:color w:val="000000"/>
        <w:spacing w:val="0"/>
        <w:position w:val="0"/>
        <w:u w:color="000000"/>
        <w:rtl w:val="0"/>
      </w:rPr>
    </w:lvl>
    <w:lvl w:ilvl="6">
      <w:start w:val="1"/>
      <w:numFmt w:val="decimal"/>
      <w:lvlText w:val="%1.%2.%3.%4.%5.%6.%7."/>
      <w:lvlJc w:val="left"/>
      <w:rPr>
        <w:color w:val="000000"/>
        <w:spacing w:val="0"/>
        <w:position w:val="0"/>
        <w:u w:color="000000"/>
        <w:rtl w:val="0"/>
      </w:rPr>
    </w:lvl>
    <w:lvl w:ilvl="7">
      <w:start w:val="1"/>
      <w:numFmt w:val="decimal"/>
      <w:lvlText w:val="%1.%2.%3.%4.%5.%6.%7.%8."/>
      <w:lvlJc w:val="left"/>
      <w:rPr>
        <w:color w:val="000000"/>
        <w:spacing w:val="0"/>
        <w:position w:val="0"/>
        <w:u w:color="000000"/>
        <w:rtl w:val="0"/>
      </w:rPr>
    </w:lvl>
    <w:lvl w:ilvl="8">
      <w:start w:val="1"/>
      <w:numFmt w:val="decimal"/>
      <w:lvlText w:val="%1.%2.%3.%4.%5.%6.%7.%8.%9."/>
      <w:lvlJc w:val="left"/>
      <w:rPr>
        <w:color w:val="000000"/>
        <w:spacing w:val="0"/>
        <w:position w:val="0"/>
        <w:u w:color="000000"/>
        <w:rtl w:val="0"/>
      </w:rPr>
    </w:lvl>
  </w:abstractNum>
  <w:abstractNum w:abstractNumId="44" w15:restartNumberingAfterBreak="0">
    <w:nsid w:val="66953A55"/>
    <w:multiLevelType w:val="multilevel"/>
    <w:tmpl w:val="5A447AC0"/>
    <w:lvl w:ilvl="0">
      <w:start w:val="1"/>
      <w:numFmt w:val="decimal"/>
      <w:lvlText w:val="%1."/>
      <w:lvlJc w:val="left"/>
      <w:pPr>
        <w:ind w:left="360" w:hanging="360"/>
      </w:pPr>
      <w:rPr>
        <w:sz w:val="24"/>
        <w:szCs w:val="24"/>
      </w:rPr>
    </w:lvl>
    <w:lvl w:ilvl="1">
      <w:start w:val="1"/>
      <w:numFmt w:val="decimal"/>
      <w:isLgl/>
      <w:lvlText w:val="%2."/>
      <w:lvlJc w:val="left"/>
      <w:pPr>
        <w:ind w:left="900" w:hanging="540"/>
      </w:pPr>
      <w:rPr>
        <w:rFonts w:ascii="Times New Roman" w:eastAsia="Calibri" w:hAnsi="Times New Roman" w:cs="Times New Roman"/>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5" w15:restartNumberingAfterBreak="0">
    <w:nsid w:val="67207C04"/>
    <w:multiLevelType w:val="multilevel"/>
    <w:tmpl w:val="0070166C"/>
    <w:styleLink w:val="List9"/>
    <w:lvl w:ilvl="0">
      <w:start w:val="1"/>
      <w:numFmt w:val="decimal"/>
      <w:lvlText w:val="%1)"/>
      <w:lvlJc w:val="left"/>
      <w:pPr>
        <w:tabs>
          <w:tab w:val="num" w:pos="1134"/>
        </w:tabs>
        <w:ind w:left="1134" w:hanging="567"/>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647"/>
        </w:tabs>
        <w:ind w:left="1647"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367"/>
        </w:tabs>
        <w:ind w:left="2367"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3087"/>
        </w:tabs>
        <w:ind w:left="3087"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807"/>
        </w:tabs>
        <w:ind w:left="3807"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527"/>
        </w:tabs>
        <w:ind w:left="4527"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247"/>
        </w:tabs>
        <w:ind w:left="5247"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967"/>
        </w:tabs>
        <w:ind w:left="5967"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687"/>
        </w:tabs>
        <w:ind w:left="6687" w:hanging="296"/>
      </w:pPr>
      <w:rPr>
        <w:rFonts w:ascii="Times New Roman Bold" w:eastAsia="Times New Roman Bold" w:hAnsi="Times New Roman Bold" w:cs="Times New Roman Bold"/>
        <w:position w:val="0"/>
        <w:sz w:val="24"/>
        <w:szCs w:val="24"/>
      </w:rPr>
    </w:lvl>
  </w:abstractNum>
  <w:abstractNum w:abstractNumId="46" w15:restartNumberingAfterBreak="0">
    <w:nsid w:val="69913477"/>
    <w:multiLevelType w:val="multilevel"/>
    <w:tmpl w:val="FFB4561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7" w15:restartNumberingAfterBreak="0">
    <w:nsid w:val="6FEA3933"/>
    <w:multiLevelType w:val="hybridMultilevel"/>
    <w:tmpl w:val="E452C764"/>
    <w:lvl w:ilvl="0" w:tplc="E1BCA506">
      <w:start w:val="1"/>
      <w:numFmt w:val="decimal"/>
      <w:lvlText w:val="%1."/>
      <w:lvlJc w:val="left"/>
      <w:pPr>
        <w:ind w:left="785" w:hanging="360"/>
      </w:pPr>
      <w:rPr>
        <w:rFonts w:ascii="Verdana" w:eastAsia="Times New Roman" w:hAnsi="Verdana" w:cs="Times New Roman"/>
        <w:color w:val="000000"/>
        <w:sz w:val="20"/>
        <w:szCs w:val="20"/>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4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49" w15:restartNumberingAfterBreak="0">
    <w:nsid w:val="79237AF7"/>
    <w:multiLevelType w:val="multilevel"/>
    <w:tmpl w:val="3066225E"/>
    <w:styleLink w:val="List13"/>
    <w:lvl w:ilvl="0">
      <w:start w:val="1"/>
      <w:numFmt w:val="decimal"/>
      <w:lvlText w:val="%1."/>
      <w:lvlJc w:val="left"/>
      <w:pPr>
        <w:tabs>
          <w:tab w:val="num" w:pos="357"/>
        </w:tabs>
        <w:ind w:left="357" w:hanging="357"/>
      </w:pPr>
      <w:rPr>
        <w:position w:val="0"/>
        <w:sz w:val="24"/>
        <w:szCs w:val="24"/>
        <w:rtl w:val="0"/>
      </w:rPr>
    </w:lvl>
    <w:lvl w:ilvl="1">
      <w:start w:val="1"/>
      <w:numFmt w:val="decimal"/>
      <w:lvlText w:val="%1.%2."/>
      <w:lvlJc w:val="left"/>
      <w:pPr>
        <w:tabs>
          <w:tab w:val="num" w:pos="792"/>
        </w:tabs>
        <w:ind w:left="792" w:hanging="432"/>
      </w:pPr>
      <w:rPr>
        <w:position w:val="0"/>
        <w:sz w:val="24"/>
        <w:szCs w:val="24"/>
        <w:rtl w:val="0"/>
      </w:rPr>
    </w:lvl>
    <w:lvl w:ilvl="2">
      <w:start w:val="1"/>
      <w:numFmt w:val="decimal"/>
      <w:lvlText w:val="%1.%2.%3."/>
      <w:lvlJc w:val="left"/>
      <w:pPr>
        <w:tabs>
          <w:tab w:val="num" w:pos="1224"/>
        </w:tabs>
        <w:ind w:left="1224" w:hanging="504"/>
      </w:pPr>
      <w:rPr>
        <w:position w:val="0"/>
        <w:sz w:val="24"/>
        <w:szCs w:val="24"/>
        <w:rtl w:val="0"/>
      </w:rPr>
    </w:lvl>
    <w:lvl w:ilvl="3">
      <w:start w:val="1"/>
      <w:numFmt w:val="decimal"/>
      <w:lvlText w:val="%1.%2.%3.%4."/>
      <w:lvlJc w:val="left"/>
      <w:pPr>
        <w:tabs>
          <w:tab w:val="num" w:pos="1728"/>
        </w:tabs>
        <w:ind w:left="1728" w:hanging="648"/>
      </w:pPr>
      <w:rPr>
        <w:position w:val="0"/>
        <w:sz w:val="24"/>
        <w:szCs w:val="24"/>
        <w:rtl w:val="0"/>
      </w:rPr>
    </w:lvl>
    <w:lvl w:ilvl="4">
      <w:start w:val="1"/>
      <w:numFmt w:val="decimal"/>
      <w:lvlText w:val="%1.%2.%3.%4.%5."/>
      <w:lvlJc w:val="left"/>
      <w:pPr>
        <w:tabs>
          <w:tab w:val="num" w:pos="2232"/>
        </w:tabs>
        <w:ind w:left="2232" w:hanging="792"/>
      </w:pPr>
      <w:rPr>
        <w:position w:val="0"/>
        <w:sz w:val="24"/>
        <w:szCs w:val="24"/>
        <w:rtl w:val="0"/>
      </w:rPr>
    </w:lvl>
    <w:lvl w:ilvl="5">
      <w:start w:val="1"/>
      <w:numFmt w:val="decimal"/>
      <w:lvlText w:val="%1.%2.%3.%4.%5.%6."/>
      <w:lvlJc w:val="left"/>
      <w:pPr>
        <w:tabs>
          <w:tab w:val="num" w:pos="2736"/>
        </w:tabs>
        <w:ind w:left="2736" w:hanging="936"/>
      </w:pPr>
      <w:rPr>
        <w:position w:val="0"/>
        <w:sz w:val="24"/>
        <w:szCs w:val="24"/>
        <w:rtl w:val="0"/>
      </w:rPr>
    </w:lvl>
    <w:lvl w:ilvl="6">
      <w:start w:val="1"/>
      <w:numFmt w:val="decimal"/>
      <w:lvlText w:val="%1.%2.%3.%4.%5.%6.%7."/>
      <w:lvlJc w:val="left"/>
      <w:pPr>
        <w:tabs>
          <w:tab w:val="num" w:pos="3240"/>
        </w:tabs>
        <w:ind w:left="3240" w:hanging="1080"/>
      </w:pPr>
      <w:rPr>
        <w:position w:val="0"/>
        <w:sz w:val="24"/>
        <w:szCs w:val="24"/>
        <w:rtl w:val="0"/>
      </w:rPr>
    </w:lvl>
    <w:lvl w:ilvl="7">
      <w:start w:val="1"/>
      <w:numFmt w:val="decimal"/>
      <w:lvlText w:val="%1.%2.%3.%4.%5.%6.%7.%8."/>
      <w:lvlJc w:val="left"/>
      <w:pPr>
        <w:tabs>
          <w:tab w:val="num" w:pos="3744"/>
        </w:tabs>
        <w:ind w:left="3744" w:hanging="1224"/>
      </w:pPr>
      <w:rPr>
        <w:position w:val="0"/>
        <w:sz w:val="24"/>
        <w:szCs w:val="24"/>
        <w:rtl w:val="0"/>
      </w:rPr>
    </w:lvl>
    <w:lvl w:ilvl="8">
      <w:start w:val="1"/>
      <w:numFmt w:val="decimal"/>
      <w:lvlText w:val="%1.%2.%3.%4.%5.%6.%7.%8.%9."/>
      <w:lvlJc w:val="left"/>
      <w:pPr>
        <w:tabs>
          <w:tab w:val="num" w:pos="4320"/>
        </w:tabs>
        <w:ind w:left="4320" w:hanging="1440"/>
      </w:pPr>
      <w:rPr>
        <w:position w:val="0"/>
        <w:sz w:val="24"/>
        <w:szCs w:val="24"/>
        <w:rtl w:val="0"/>
      </w:rPr>
    </w:lvl>
  </w:abstractNum>
  <w:abstractNum w:abstractNumId="50" w15:restartNumberingAfterBreak="0">
    <w:nsid w:val="7B0A110E"/>
    <w:multiLevelType w:val="hybridMultilevel"/>
    <w:tmpl w:val="58B6C368"/>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E071CCA"/>
    <w:multiLevelType w:val="multilevel"/>
    <w:tmpl w:val="46964E54"/>
    <w:lvl w:ilvl="0">
      <w:start w:val="1"/>
      <w:numFmt w:val="decimal"/>
      <w:pStyle w:val="A1"/>
      <w:lvlText w:val="%1."/>
      <w:lvlJc w:val="left"/>
      <w:pPr>
        <w:tabs>
          <w:tab w:val="num" w:pos="360"/>
        </w:tabs>
        <w:ind w:left="284" w:hanging="284"/>
      </w:pPr>
      <w:rPr>
        <w:rFonts w:ascii="Times New Roman" w:hAnsi="Times New Roman" w:cs="Times New Roman" w:hint="default"/>
        <w:b/>
        <w:i w:val="0"/>
        <w:sz w:val="26"/>
      </w:rPr>
    </w:lvl>
    <w:lvl w:ilvl="1">
      <w:start w:val="1"/>
      <w:numFmt w:val="decimal"/>
      <w:lvlRestart w:val="0"/>
      <w:pStyle w:val="A2"/>
      <w:lvlText w:val="%1.%2."/>
      <w:lvlJc w:val="left"/>
      <w:pPr>
        <w:tabs>
          <w:tab w:val="num" w:pos="576"/>
        </w:tabs>
        <w:ind w:left="576" w:hanging="576"/>
      </w:pPr>
      <w:rPr>
        <w:rFonts w:ascii="Times New Roman" w:hAnsi="Times New Roman" w:cs="Times New Roman" w:hint="default"/>
        <w:b w:val="0"/>
        <w:i w:val="0"/>
      </w:rPr>
    </w:lvl>
    <w:lvl w:ilvl="2">
      <w:start w:val="1"/>
      <w:numFmt w:val="decimal"/>
      <w:lvlRestart w:val="0"/>
      <w:pStyle w:val="A3"/>
      <w:lvlText w:val="%1.%2.%3."/>
      <w:lvlJc w:val="left"/>
      <w:pPr>
        <w:tabs>
          <w:tab w:val="num" w:pos="720"/>
        </w:tabs>
        <w:ind w:left="720" w:hanging="720"/>
      </w:pPr>
      <w:rPr>
        <w:rFonts w:ascii="Times New Roman" w:hAnsi="Times New Roman" w:cs="Times New Roman" w:hint="default"/>
        <w:b w:val="0"/>
        <w:i w:val="0"/>
        <w:sz w:val="26"/>
      </w:rPr>
    </w:lvl>
    <w:lvl w:ilvl="3">
      <w:start w:val="1"/>
      <w:numFmt w:val="decimal"/>
      <w:lvlRestart w:val="0"/>
      <w:pStyle w:val="A4"/>
      <w:lvlText w:val="%1.%2.%3.%4."/>
      <w:lvlJc w:val="left"/>
      <w:pPr>
        <w:tabs>
          <w:tab w:val="num" w:pos="864"/>
        </w:tabs>
        <w:ind w:left="864" w:hanging="864"/>
      </w:pPr>
      <w:rPr>
        <w:rFonts w:ascii="Times New Roman" w:hAnsi="Times New Roman" w:cs="Times New Roman" w:hint="default"/>
        <w:b w:val="0"/>
        <w:i w:val="0"/>
        <w:sz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15:restartNumberingAfterBreak="0">
    <w:nsid w:val="7F9B3490"/>
    <w:multiLevelType w:val="multilevel"/>
    <w:tmpl w:val="7758DB5A"/>
    <w:styleLink w:val="List7"/>
    <w:lvl w:ilvl="0">
      <w:start w:val="1"/>
      <w:numFmt w:val="decimal"/>
      <w:lvlText w:val="%1."/>
      <w:lvlJc w:val="left"/>
      <w:pPr>
        <w:tabs>
          <w:tab w:val="num" w:pos="540"/>
        </w:tabs>
        <w:ind w:left="540" w:hanging="540"/>
      </w:pPr>
      <w:rPr>
        <w:position w:val="0"/>
        <w:sz w:val="24"/>
        <w:szCs w:val="24"/>
        <w:rtl w:val="0"/>
      </w:rPr>
    </w:lvl>
    <w:lvl w:ilvl="1">
      <w:start w:val="1"/>
      <w:numFmt w:val="decimal"/>
      <w:lvlText w:val="%1.%2."/>
      <w:lvlJc w:val="left"/>
      <w:pPr>
        <w:tabs>
          <w:tab w:val="num" w:pos="540"/>
        </w:tabs>
        <w:ind w:left="540" w:hanging="540"/>
      </w:pPr>
      <w:rPr>
        <w:position w:val="0"/>
        <w:sz w:val="24"/>
        <w:szCs w:val="24"/>
        <w:rtl w:val="0"/>
      </w:rPr>
    </w:lvl>
    <w:lvl w:ilvl="2">
      <w:start w:val="1"/>
      <w:numFmt w:val="decimal"/>
      <w:lvlText w:val="%1.%2.%3."/>
      <w:lvlJc w:val="left"/>
      <w:pPr>
        <w:tabs>
          <w:tab w:val="num" w:pos="720"/>
        </w:tabs>
        <w:ind w:left="720" w:hanging="720"/>
      </w:pPr>
      <w:rPr>
        <w:position w:val="0"/>
        <w:sz w:val="24"/>
        <w:szCs w:val="24"/>
        <w:rtl w:val="0"/>
      </w:rPr>
    </w:lvl>
    <w:lvl w:ilvl="3">
      <w:start w:val="1"/>
      <w:numFmt w:val="decimal"/>
      <w:lvlText w:val="%1.%2.%3.%4."/>
      <w:lvlJc w:val="left"/>
      <w:pPr>
        <w:tabs>
          <w:tab w:val="num" w:pos="720"/>
        </w:tabs>
        <w:ind w:left="720" w:hanging="720"/>
      </w:pPr>
      <w:rPr>
        <w:position w:val="0"/>
        <w:sz w:val="24"/>
        <w:szCs w:val="24"/>
        <w:rtl w:val="0"/>
      </w:rPr>
    </w:lvl>
    <w:lvl w:ilvl="4">
      <w:start w:val="1"/>
      <w:numFmt w:val="decimal"/>
      <w:lvlText w:val="%1.%2.%3.%4.%5."/>
      <w:lvlJc w:val="left"/>
      <w:pPr>
        <w:tabs>
          <w:tab w:val="num" w:pos="1080"/>
        </w:tabs>
        <w:ind w:left="1080" w:hanging="1080"/>
      </w:pPr>
      <w:rPr>
        <w:position w:val="0"/>
        <w:sz w:val="24"/>
        <w:szCs w:val="24"/>
        <w:rtl w:val="0"/>
      </w:rPr>
    </w:lvl>
    <w:lvl w:ilvl="5">
      <w:start w:val="1"/>
      <w:numFmt w:val="decimal"/>
      <w:lvlText w:val="%1.%2.%3.%4.%5.%6."/>
      <w:lvlJc w:val="left"/>
      <w:pPr>
        <w:tabs>
          <w:tab w:val="num" w:pos="1080"/>
        </w:tabs>
        <w:ind w:left="1080" w:hanging="1080"/>
      </w:pPr>
      <w:rPr>
        <w:position w:val="0"/>
        <w:sz w:val="24"/>
        <w:szCs w:val="24"/>
        <w:rtl w:val="0"/>
      </w:rPr>
    </w:lvl>
    <w:lvl w:ilvl="6">
      <w:start w:val="1"/>
      <w:numFmt w:val="decimal"/>
      <w:lvlText w:val="%1.%2.%3.%4.%5.%6.%7."/>
      <w:lvlJc w:val="left"/>
      <w:pPr>
        <w:tabs>
          <w:tab w:val="num" w:pos="1440"/>
        </w:tabs>
        <w:ind w:left="1440" w:hanging="1440"/>
      </w:pPr>
      <w:rPr>
        <w:position w:val="0"/>
        <w:sz w:val="24"/>
        <w:szCs w:val="24"/>
        <w:rtl w:val="0"/>
      </w:rPr>
    </w:lvl>
    <w:lvl w:ilvl="7">
      <w:start w:val="1"/>
      <w:numFmt w:val="decimal"/>
      <w:lvlText w:val="%1.%2.%3.%4.%5.%6.%7.%8."/>
      <w:lvlJc w:val="left"/>
      <w:pPr>
        <w:tabs>
          <w:tab w:val="num" w:pos="1440"/>
        </w:tabs>
        <w:ind w:left="1440" w:hanging="1440"/>
      </w:pPr>
      <w:rPr>
        <w:position w:val="0"/>
        <w:sz w:val="24"/>
        <w:szCs w:val="24"/>
        <w:rtl w:val="0"/>
      </w:rPr>
    </w:lvl>
    <w:lvl w:ilvl="8">
      <w:start w:val="1"/>
      <w:numFmt w:val="decimal"/>
      <w:lvlText w:val="%1.%2.%3.%4.%5.%6.%7.%8.%9."/>
      <w:lvlJc w:val="left"/>
      <w:pPr>
        <w:tabs>
          <w:tab w:val="num" w:pos="1800"/>
        </w:tabs>
        <w:ind w:left="1800" w:hanging="1800"/>
      </w:pPr>
      <w:rPr>
        <w:position w:val="0"/>
        <w:sz w:val="24"/>
        <w:szCs w:val="24"/>
        <w:rtl w:val="0"/>
      </w:rPr>
    </w:lvl>
  </w:abstractNum>
  <w:num w:numId="1">
    <w:abstractNumId w:val="24"/>
  </w:num>
  <w:num w:numId="2">
    <w:abstractNumId w:val="6"/>
  </w:num>
  <w:num w:numId="3">
    <w:abstractNumId w:val="43"/>
  </w:num>
  <w:num w:numId="4">
    <w:abstractNumId w:val="38"/>
  </w:num>
  <w:num w:numId="5">
    <w:abstractNumId w:val="10"/>
  </w:num>
  <w:num w:numId="6">
    <w:abstractNumId w:val="30"/>
  </w:num>
  <w:num w:numId="7">
    <w:abstractNumId w:val="52"/>
  </w:num>
  <w:num w:numId="8">
    <w:abstractNumId w:val="39"/>
  </w:num>
  <w:num w:numId="9">
    <w:abstractNumId w:val="45"/>
  </w:num>
  <w:num w:numId="10">
    <w:abstractNumId w:val="27"/>
  </w:num>
  <w:num w:numId="11">
    <w:abstractNumId w:val="32"/>
  </w:num>
  <w:num w:numId="12">
    <w:abstractNumId w:val="41"/>
  </w:num>
  <w:num w:numId="13">
    <w:abstractNumId w:val="5"/>
  </w:num>
  <w:num w:numId="14">
    <w:abstractNumId w:val="49"/>
  </w:num>
  <w:num w:numId="15">
    <w:abstractNumId w:val="51"/>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7"/>
  </w:num>
  <w:num w:numId="18">
    <w:abstractNumId w:val="44"/>
  </w:num>
  <w:num w:numId="19">
    <w:abstractNumId w:val="8"/>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46"/>
  </w:num>
  <w:num w:numId="23">
    <w:abstractNumId w:val="13"/>
  </w:num>
  <w:num w:numId="24">
    <w:abstractNumId w:val="18"/>
  </w:num>
  <w:num w:numId="25">
    <w:abstractNumId w:val="15"/>
  </w:num>
  <w:num w:numId="26">
    <w:abstractNumId w:val="48"/>
  </w:num>
  <w:num w:numId="27">
    <w:abstractNumId w:val="0"/>
  </w:num>
  <w:num w:numId="28">
    <w:abstractNumId w:val="20"/>
  </w:num>
  <w:num w:numId="29">
    <w:abstractNumId w:val="9"/>
  </w:num>
  <w:num w:numId="30">
    <w:abstractNumId w:val="17"/>
  </w:num>
  <w:num w:numId="31">
    <w:abstractNumId w:val="29"/>
  </w:num>
  <w:num w:numId="32">
    <w:abstractNumId w:val="3"/>
  </w:num>
  <w:num w:numId="33">
    <w:abstractNumId w:val="23"/>
  </w:num>
  <w:num w:numId="34">
    <w:abstractNumId w:val="4"/>
  </w:num>
  <w:num w:numId="35">
    <w:abstractNumId w:val="35"/>
  </w:num>
  <w:num w:numId="36">
    <w:abstractNumId w:val="2"/>
  </w:num>
  <w:num w:numId="37">
    <w:abstractNumId w:val="14"/>
  </w:num>
  <w:num w:numId="38">
    <w:abstractNumId w:val="28"/>
  </w:num>
  <w:num w:numId="39">
    <w:abstractNumId w:val="36"/>
  </w:num>
  <w:num w:numId="40">
    <w:abstractNumId w:val="12"/>
  </w:num>
  <w:num w:numId="41">
    <w:abstractNumId w:val="19"/>
  </w:num>
  <w:num w:numId="42">
    <w:abstractNumId w:val="22"/>
  </w:num>
  <w:num w:numId="43">
    <w:abstractNumId w:val="21"/>
  </w:num>
  <w:num w:numId="44">
    <w:abstractNumId w:val="40"/>
  </w:num>
  <w:num w:numId="45">
    <w:abstractNumId w:val="37"/>
  </w:num>
  <w:num w:numId="46">
    <w:abstractNumId w:val="16"/>
  </w:num>
  <w:num w:numId="47">
    <w:abstractNumId w:val="11"/>
  </w:num>
  <w:num w:numId="48">
    <w:abstractNumId w:val="31"/>
  </w:num>
  <w:num w:numId="49">
    <w:abstractNumId w:val="25"/>
  </w:num>
  <w:num w:numId="50">
    <w:abstractNumId w:val="26"/>
  </w:num>
  <w:num w:numId="51">
    <w:abstractNumId w:val="1"/>
  </w:num>
  <w:num w:numId="52">
    <w:abstractNumId w:val="47"/>
  </w:num>
  <w:num w:numId="53">
    <w:abstractNumId w:val="34"/>
  </w:num>
  <w:num w:numId="54">
    <w:abstractNumId w:val="42"/>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cumentProtection w:edit="trackedChanges"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6187B"/>
    <w:rsid w:val="00002DB9"/>
    <w:rsid w:val="00002E5B"/>
    <w:rsid w:val="00006FB6"/>
    <w:rsid w:val="00013B9B"/>
    <w:rsid w:val="000202F5"/>
    <w:rsid w:val="000218BD"/>
    <w:rsid w:val="00021DEC"/>
    <w:rsid w:val="0003103B"/>
    <w:rsid w:val="000321D0"/>
    <w:rsid w:val="00033545"/>
    <w:rsid w:val="00045C90"/>
    <w:rsid w:val="00047AD3"/>
    <w:rsid w:val="00056050"/>
    <w:rsid w:val="00057D0A"/>
    <w:rsid w:val="00066EC4"/>
    <w:rsid w:val="00067479"/>
    <w:rsid w:val="00070C8B"/>
    <w:rsid w:val="00074F1C"/>
    <w:rsid w:val="000763FD"/>
    <w:rsid w:val="00077991"/>
    <w:rsid w:val="000820A5"/>
    <w:rsid w:val="00094191"/>
    <w:rsid w:val="00097BB0"/>
    <w:rsid w:val="000A19E7"/>
    <w:rsid w:val="000A7134"/>
    <w:rsid w:val="000B0097"/>
    <w:rsid w:val="000B1E4A"/>
    <w:rsid w:val="000B5607"/>
    <w:rsid w:val="000C18F8"/>
    <w:rsid w:val="000D6CA5"/>
    <w:rsid w:val="000E08AA"/>
    <w:rsid w:val="000E6CFF"/>
    <w:rsid w:val="000E7975"/>
    <w:rsid w:val="000F0E73"/>
    <w:rsid w:val="00104BE8"/>
    <w:rsid w:val="0011012C"/>
    <w:rsid w:val="00110148"/>
    <w:rsid w:val="0011056A"/>
    <w:rsid w:val="00113BB9"/>
    <w:rsid w:val="00114868"/>
    <w:rsid w:val="00117B15"/>
    <w:rsid w:val="001201DA"/>
    <w:rsid w:val="001209BE"/>
    <w:rsid w:val="00121E4B"/>
    <w:rsid w:val="00122985"/>
    <w:rsid w:val="001262DA"/>
    <w:rsid w:val="00133846"/>
    <w:rsid w:val="00137EA4"/>
    <w:rsid w:val="00144D22"/>
    <w:rsid w:val="00151DF8"/>
    <w:rsid w:val="0015536E"/>
    <w:rsid w:val="00156EB8"/>
    <w:rsid w:val="0016100A"/>
    <w:rsid w:val="001678AA"/>
    <w:rsid w:val="00173454"/>
    <w:rsid w:val="00173B34"/>
    <w:rsid w:val="001802C3"/>
    <w:rsid w:val="00186655"/>
    <w:rsid w:val="00195518"/>
    <w:rsid w:val="00195797"/>
    <w:rsid w:val="001A1117"/>
    <w:rsid w:val="001A65D2"/>
    <w:rsid w:val="001B09DB"/>
    <w:rsid w:val="001B0E80"/>
    <w:rsid w:val="001C0D03"/>
    <w:rsid w:val="001C1706"/>
    <w:rsid w:val="001C1912"/>
    <w:rsid w:val="001C6B60"/>
    <w:rsid w:val="001D694F"/>
    <w:rsid w:val="001E5D82"/>
    <w:rsid w:val="001F1565"/>
    <w:rsid w:val="001F51C0"/>
    <w:rsid w:val="00206274"/>
    <w:rsid w:val="002137B5"/>
    <w:rsid w:val="00213819"/>
    <w:rsid w:val="002228CE"/>
    <w:rsid w:val="00222B04"/>
    <w:rsid w:val="00226D64"/>
    <w:rsid w:val="00236859"/>
    <w:rsid w:val="00246878"/>
    <w:rsid w:val="00246C4D"/>
    <w:rsid w:val="002472A1"/>
    <w:rsid w:val="00247ABA"/>
    <w:rsid w:val="002520D6"/>
    <w:rsid w:val="00255A71"/>
    <w:rsid w:val="00256505"/>
    <w:rsid w:val="00265B50"/>
    <w:rsid w:val="00266E72"/>
    <w:rsid w:val="00271196"/>
    <w:rsid w:val="00272D6E"/>
    <w:rsid w:val="00282326"/>
    <w:rsid w:val="00283813"/>
    <w:rsid w:val="00283B59"/>
    <w:rsid w:val="002850E1"/>
    <w:rsid w:val="00286D1A"/>
    <w:rsid w:val="00291D23"/>
    <w:rsid w:val="002A5492"/>
    <w:rsid w:val="002A64B6"/>
    <w:rsid w:val="002B0053"/>
    <w:rsid w:val="002B1F34"/>
    <w:rsid w:val="002C0432"/>
    <w:rsid w:val="002C4D8C"/>
    <w:rsid w:val="002C749D"/>
    <w:rsid w:val="002E1349"/>
    <w:rsid w:val="002E24FF"/>
    <w:rsid w:val="002F1239"/>
    <w:rsid w:val="002F5E75"/>
    <w:rsid w:val="0030105E"/>
    <w:rsid w:val="00312A4C"/>
    <w:rsid w:val="0031681E"/>
    <w:rsid w:val="00316F2A"/>
    <w:rsid w:val="003171CF"/>
    <w:rsid w:val="00317CCD"/>
    <w:rsid w:val="00317DC2"/>
    <w:rsid w:val="00317E6B"/>
    <w:rsid w:val="00323A30"/>
    <w:rsid w:val="00327562"/>
    <w:rsid w:val="003303AC"/>
    <w:rsid w:val="00336482"/>
    <w:rsid w:val="00336755"/>
    <w:rsid w:val="00337479"/>
    <w:rsid w:val="003417E4"/>
    <w:rsid w:val="003439FE"/>
    <w:rsid w:val="00344547"/>
    <w:rsid w:val="003526FB"/>
    <w:rsid w:val="003531D3"/>
    <w:rsid w:val="0036031B"/>
    <w:rsid w:val="003639F3"/>
    <w:rsid w:val="003808CC"/>
    <w:rsid w:val="0039313E"/>
    <w:rsid w:val="003A2CC7"/>
    <w:rsid w:val="003A6CBC"/>
    <w:rsid w:val="003A7696"/>
    <w:rsid w:val="003B3BEB"/>
    <w:rsid w:val="003D38A3"/>
    <w:rsid w:val="003D5D72"/>
    <w:rsid w:val="003E4EA9"/>
    <w:rsid w:val="003E760B"/>
    <w:rsid w:val="003F00A9"/>
    <w:rsid w:val="003F105F"/>
    <w:rsid w:val="003F23B2"/>
    <w:rsid w:val="003F5F62"/>
    <w:rsid w:val="00407600"/>
    <w:rsid w:val="004232DB"/>
    <w:rsid w:val="004234DF"/>
    <w:rsid w:val="00425EF4"/>
    <w:rsid w:val="004340D9"/>
    <w:rsid w:val="00437EB6"/>
    <w:rsid w:val="004712FA"/>
    <w:rsid w:val="00480825"/>
    <w:rsid w:val="00481015"/>
    <w:rsid w:val="004923E6"/>
    <w:rsid w:val="004A079B"/>
    <w:rsid w:val="004B01BA"/>
    <w:rsid w:val="004B3C6D"/>
    <w:rsid w:val="004B3CE5"/>
    <w:rsid w:val="004C0B33"/>
    <w:rsid w:val="004E3CB1"/>
    <w:rsid w:val="004E5ADF"/>
    <w:rsid w:val="004E5F14"/>
    <w:rsid w:val="004E7C04"/>
    <w:rsid w:val="004F5C9B"/>
    <w:rsid w:val="004F6886"/>
    <w:rsid w:val="00511E51"/>
    <w:rsid w:val="0051540E"/>
    <w:rsid w:val="00517DCA"/>
    <w:rsid w:val="00522D04"/>
    <w:rsid w:val="00530490"/>
    <w:rsid w:val="00533468"/>
    <w:rsid w:val="0053637F"/>
    <w:rsid w:val="00537C62"/>
    <w:rsid w:val="005415BC"/>
    <w:rsid w:val="00556933"/>
    <w:rsid w:val="00557121"/>
    <w:rsid w:val="005608E5"/>
    <w:rsid w:val="00561A89"/>
    <w:rsid w:val="00562060"/>
    <w:rsid w:val="005624CF"/>
    <w:rsid w:val="00563A6C"/>
    <w:rsid w:val="00572D62"/>
    <w:rsid w:val="00573503"/>
    <w:rsid w:val="00577800"/>
    <w:rsid w:val="005924AA"/>
    <w:rsid w:val="005A6707"/>
    <w:rsid w:val="005B4698"/>
    <w:rsid w:val="005C7E18"/>
    <w:rsid w:val="005C7EBF"/>
    <w:rsid w:val="005D0AD1"/>
    <w:rsid w:val="005D165E"/>
    <w:rsid w:val="005D56DA"/>
    <w:rsid w:val="005D741E"/>
    <w:rsid w:val="005E399C"/>
    <w:rsid w:val="005E6926"/>
    <w:rsid w:val="005F0826"/>
    <w:rsid w:val="005F4470"/>
    <w:rsid w:val="005F5724"/>
    <w:rsid w:val="005F6398"/>
    <w:rsid w:val="005F7D16"/>
    <w:rsid w:val="00602FBC"/>
    <w:rsid w:val="00605696"/>
    <w:rsid w:val="006056DF"/>
    <w:rsid w:val="0060704D"/>
    <w:rsid w:val="00615F21"/>
    <w:rsid w:val="00620DD8"/>
    <w:rsid w:val="0062510E"/>
    <w:rsid w:val="00625A8C"/>
    <w:rsid w:val="00630F0C"/>
    <w:rsid w:val="006325DE"/>
    <w:rsid w:val="00636253"/>
    <w:rsid w:val="0063708E"/>
    <w:rsid w:val="00643DE6"/>
    <w:rsid w:val="0064631C"/>
    <w:rsid w:val="0066132F"/>
    <w:rsid w:val="00661882"/>
    <w:rsid w:val="006624BD"/>
    <w:rsid w:val="00665607"/>
    <w:rsid w:val="00670A4A"/>
    <w:rsid w:val="006731C1"/>
    <w:rsid w:val="00673F46"/>
    <w:rsid w:val="00674F01"/>
    <w:rsid w:val="006777E9"/>
    <w:rsid w:val="0068628A"/>
    <w:rsid w:val="00686C91"/>
    <w:rsid w:val="006901BA"/>
    <w:rsid w:val="006A27EF"/>
    <w:rsid w:val="006A4042"/>
    <w:rsid w:val="006B7AD8"/>
    <w:rsid w:val="006C6614"/>
    <w:rsid w:val="006D2C7C"/>
    <w:rsid w:val="006D6C29"/>
    <w:rsid w:val="006E38F8"/>
    <w:rsid w:val="006E556C"/>
    <w:rsid w:val="006F04A8"/>
    <w:rsid w:val="006F2CA1"/>
    <w:rsid w:val="006F3044"/>
    <w:rsid w:val="006F55B4"/>
    <w:rsid w:val="00700E3A"/>
    <w:rsid w:val="007118C2"/>
    <w:rsid w:val="00715A46"/>
    <w:rsid w:val="007169A3"/>
    <w:rsid w:val="00723DF5"/>
    <w:rsid w:val="00723F04"/>
    <w:rsid w:val="00724379"/>
    <w:rsid w:val="00725608"/>
    <w:rsid w:val="007335C1"/>
    <w:rsid w:val="00742246"/>
    <w:rsid w:val="007425EC"/>
    <w:rsid w:val="00753587"/>
    <w:rsid w:val="00760082"/>
    <w:rsid w:val="00765516"/>
    <w:rsid w:val="0076765C"/>
    <w:rsid w:val="00767F73"/>
    <w:rsid w:val="00777F98"/>
    <w:rsid w:val="0078172E"/>
    <w:rsid w:val="0078209F"/>
    <w:rsid w:val="00786A03"/>
    <w:rsid w:val="00795BB2"/>
    <w:rsid w:val="00796A98"/>
    <w:rsid w:val="007A63B0"/>
    <w:rsid w:val="007B5DB7"/>
    <w:rsid w:val="007B5EC4"/>
    <w:rsid w:val="007C1AD5"/>
    <w:rsid w:val="007C365E"/>
    <w:rsid w:val="007C45B7"/>
    <w:rsid w:val="007C58F6"/>
    <w:rsid w:val="007D4DD2"/>
    <w:rsid w:val="007D6641"/>
    <w:rsid w:val="007E02CB"/>
    <w:rsid w:val="007E4F24"/>
    <w:rsid w:val="007E750E"/>
    <w:rsid w:val="007F16A6"/>
    <w:rsid w:val="007F2A28"/>
    <w:rsid w:val="00805A91"/>
    <w:rsid w:val="00807767"/>
    <w:rsid w:val="0081499D"/>
    <w:rsid w:val="008162A7"/>
    <w:rsid w:val="00824C73"/>
    <w:rsid w:val="00824FD8"/>
    <w:rsid w:val="00830E81"/>
    <w:rsid w:val="00850206"/>
    <w:rsid w:val="008507FE"/>
    <w:rsid w:val="00852DD0"/>
    <w:rsid w:val="0086153F"/>
    <w:rsid w:val="0086187B"/>
    <w:rsid w:val="00862C0A"/>
    <w:rsid w:val="00863C50"/>
    <w:rsid w:val="00866CE6"/>
    <w:rsid w:val="00872DB2"/>
    <w:rsid w:val="00880DF0"/>
    <w:rsid w:val="0089208B"/>
    <w:rsid w:val="00892A33"/>
    <w:rsid w:val="008A388D"/>
    <w:rsid w:val="008A6A5A"/>
    <w:rsid w:val="008B1E72"/>
    <w:rsid w:val="008B36DB"/>
    <w:rsid w:val="008C077C"/>
    <w:rsid w:val="008E0EC4"/>
    <w:rsid w:val="008E5BF2"/>
    <w:rsid w:val="008F462B"/>
    <w:rsid w:val="0090172F"/>
    <w:rsid w:val="00901F29"/>
    <w:rsid w:val="00902316"/>
    <w:rsid w:val="00902F69"/>
    <w:rsid w:val="009030A3"/>
    <w:rsid w:val="00903B2A"/>
    <w:rsid w:val="00907C3A"/>
    <w:rsid w:val="00914311"/>
    <w:rsid w:val="00916771"/>
    <w:rsid w:val="009271E7"/>
    <w:rsid w:val="00927B71"/>
    <w:rsid w:val="00934292"/>
    <w:rsid w:val="009353B8"/>
    <w:rsid w:val="009419E1"/>
    <w:rsid w:val="00945F59"/>
    <w:rsid w:val="00950DC4"/>
    <w:rsid w:val="0095114D"/>
    <w:rsid w:val="0095242C"/>
    <w:rsid w:val="00952612"/>
    <w:rsid w:val="009548AB"/>
    <w:rsid w:val="00976372"/>
    <w:rsid w:val="00976BD4"/>
    <w:rsid w:val="009812B6"/>
    <w:rsid w:val="00982280"/>
    <w:rsid w:val="00986A93"/>
    <w:rsid w:val="00993687"/>
    <w:rsid w:val="00993E00"/>
    <w:rsid w:val="00995B67"/>
    <w:rsid w:val="00997E4F"/>
    <w:rsid w:val="009A08CF"/>
    <w:rsid w:val="009A129B"/>
    <w:rsid w:val="009B2DF1"/>
    <w:rsid w:val="009B62A9"/>
    <w:rsid w:val="009C029D"/>
    <w:rsid w:val="009D09AE"/>
    <w:rsid w:val="009D0D54"/>
    <w:rsid w:val="009F179D"/>
    <w:rsid w:val="009F5636"/>
    <w:rsid w:val="00A00478"/>
    <w:rsid w:val="00A10379"/>
    <w:rsid w:val="00A2513D"/>
    <w:rsid w:val="00A314FE"/>
    <w:rsid w:val="00A33CBD"/>
    <w:rsid w:val="00A352A6"/>
    <w:rsid w:val="00A41EB3"/>
    <w:rsid w:val="00A445DA"/>
    <w:rsid w:val="00A44E2E"/>
    <w:rsid w:val="00A47267"/>
    <w:rsid w:val="00A4758D"/>
    <w:rsid w:val="00A56685"/>
    <w:rsid w:val="00A60EDB"/>
    <w:rsid w:val="00A71DB4"/>
    <w:rsid w:val="00A74AE7"/>
    <w:rsid w:val="00A84DCB"/>
    <w:rsid w:val="00A93C1E"/>
    <w:rsid w:val="00A94FF2"/>
    <w:rsid w:val="00AA27B1"/>
    <w:rsid w:val="00AA5BD6"/>
    <w:rsid w:val="00AA7292"/>
    <w:rsid w:val="00AA7C5E"/>
    <w:rsid w:val="00AB16A4"/>
    <w:rsid w:val="00AB620F"/>
    <w:rsid w:val="00AC1DC4"/>
    <w:rsid w:val="00AC3622"/>
    <w:rsid w:val="00AC3CA3"/>
    <w:rsid w:val="00AC6D74"/>
    <w:rsid w:val="00AD209E"/>
    <w:rsid w:val="00AD4E5D"/>
    <w:rsid w:val="00AD6973"/>
    <w:rsid w:val="00AE1781"/>
    <w:rsid w:val="00AE7D5F"/>
    <w:rsid w:val="00AF3798"/>
    <w:rsid w:val="00B01FAC"/>
    <w:rsid w:val="00B029D7"/>
    <w:rsid w:val="00B047EB"/>
    <w:rsid w:val="00B068E9"/>
    <w:rsid w:val="00B111A4"/>
    <w:rsid w:val="00B1199E"/>
    <w:rsid w:val="00B17B71"/>
    <w:rsid w:val="00B2105C"/>
    <w:rsid w:val="00B2178C"/>
    <w:rsid w:val="00B26F60"/>
    <w:rsid w:val="00B3264E"/>
    <w:rsid w:val="00B37092"/>
    <w:rsid w:val="00B40CBB"/>
    <w:rsid w:val="00B41C14"/>
    <w:rsid w:val="00B4415C"/>
    <w:rsid w:val="00B46364"/>
    <w:rsid w:val="00B52B34"/>
    <w:rsid w:val="00B65BFA"/>
    <w:rsid w:val="00B709F4"/>
    <w:rsid w:val="00B815DB"/>
    <w:rsid w:val="00B86803"/>
    <w:rsid w:val="00BB161C"/>
    <w:rsid w:val="00BB496F"/>
    <w:rsid w:val="00BB52C2"/>
    <w:rsid w:val="00BC4EED"/>
    <w:rsid w:val="00BD71B3"/>
    <w:rsid w:val="00BD7478"/>
    <w:rsid w:val="00BE49B8"/>
    <w:rsid w:val="00BE4B82"/>
    <w:rsid w:val="00BE4E4D"/>
    <w:rsid w:val="00BF0A7D"/>
    <w:rsid w:val="00BF354B"/>
    <w:rsid w:val="00BF4EFA"/>
    <w:rsid w:val="00C001D9"/>
    <w:rsid w:val="00C02A76"/>
    <w:rsid w:val="00C11476"/>
    <w:rsid w:val="00C16418"/>
    <w:rsid w:val="00C2705B"/>
    <w:rsid w:val="00C32A1A"/>
    <w:rsid w:val="00C32D3F"/>
    <w:rsid w:val="00C36B5E"/>
    <w:rsid w:val="00C37B65"/>
    <w:rsid w:val="00C37B8B"/>
    <w:rsid w:val="00C53B8E"/>
    <w:rsid w:val="00C56BBC"/>
    <w:rsid w:val="00C716E4"/>
    <w:rsid w:val="00C72099"/>
    <w:rsid w:val="00C83C06"/>
    <w:rsid w:val="00C91508"/>
    <w:rsid w:val="00C92F50"/>
    <w:rsid w:val="00C93124"/>
    <w:rsid w:val="00C938CA"/>
    <w:rsid w:val="00C94A94"/>
    <w:rsid w:val="00CA0A82"/>
    <w:rsid w:val="00CA605B"/>
    <w:rsid w:val="00CA7E9D"/>
    <w:rsid w:val="00CB1346"/>
    <w:rsid w:val="00CB1807"/>
    <w:rsid w:val="00CB1DF9"/>
    <w:rsid w:val="00CB55CF"/>
    <w:rsid w:val="00CC0548"/>
    <w:rsid w:val="00CC4862"/>
    <w:rsid w:val="00CC61B0"/>
    <w:rsid w:val="00CD7205"/>
    <w:rsid w:val="00CE4B99"/>
    <w:rsid w:val="00CE56F5"/>
    <w:rsid w:val="00CE68BD"/>
    <w:rsid w:val="00CF1ADC"/>
    <w:rsid w:val="00CF488C"/>
    <w:rsid w:val="00CF6E8C"/>
    <w:rsid w:val="00D0098E"/>
    <w:rsid w:val="00D01375"/>
    <w:rsid w:val="00D062EC"/>
    <w:rsid w:val="00D06409"/>
    <w:rsid w:val="00D108FF"/>
    <w:rsid w:val="00D12C9E"/>
    <w:rsid w:val="00D15759"/>
    <w:rsid w:val="00D20018"/>
    <w:rsid w:val="00D21CA9"/>
    <w:rsid w:val="00D274BF"/>
    <w:rsid w:val="00D409D6"/>
    <w:rsid w:val="00D472CD"/>
    <w:rsid w:val="00D552E3"/>
    <w:rsid w:val="00D614B8"/>
    <w:rsid w:val="00D620E3"/>
    <w:rsid w:val="00D75AA0"/>
    <w:rsid w:val="00D8008E"/>
    <w:rsid w:val="00D81B80"/>
    <w:rsid w:val="00D842B0"/>
    <w:rsid w:val="00D8474A"/>
    <w:rsid w:val="00D85B17"/>
    <w:rsid w:val="00D9537E"/>
    <w:rsid w:val="00D967C3"/>
    <w:rsid w:val="00DD1B8C"/>
    <w:rsid w:val="00DD4DA6"/>
    <w:rsid w:val="00DD60FF"/>
    <w:rsid w:val="00DD7629"/>
    <w:rsid w:val="00DE66F3"/>
    <w:rsid w:val="00DF02B6"/>
    <w:rsid w:val="00DF5445"/>
    <w:rsid w:val="00DF5723"/>
    <w:rsid w:val="00DF5E86"/>
    <w:rsid w:val="00E003F4"/>
    <w:rsid w:val="00E02F73"/>
    <w:rsid w:val="00E039A1"/>
    <w:rsid w:val="00E04FDC"/>
    <w:rsid w:val="00E12442"/>
    <w:rsid w:val="00E12E0B"/>
    <w:rsid w:val="00E21119"/>
    <w:rsid w:val="00E252D6"/>
    <w:rsid w:val="00E33213"/>
    <w:rsid w:val="00E332A3"/>
    <w:rsid w:val="00E35F47"/>
    <w:rsid w:val="00E433DB"/>
    <w:rsid w:val="00E476B2"/>
    <w:rsid w:val="00E65EAE"/>
    <w:rsid w:val="00E66DCD"/>
    <w:rsid w:val="00E70245"/>
    <w:rsid w:val="00E817EE"/>
    <w:rsid w:val="00E842FC"/>
    <w:rsid w:val="00EA2842"/>
    <w:rsid w:val="00EB17ED"/>
    <w:rsid w:val="00EB25B5"/>
    <w:rsid w:val="00EB3F51"/>
    <w:rsid w:val="00EB4561"/>
    <w:rsid w:val="00EB59D3"/>
    <w:rsid w:val="00EB7177"/>
    <w:rsid w:val="00EC10C2"/>
    <w:rsid w:val="00EC4179"/>
    <w:rsid w:val="00EC5760"/>
    <w:rsid w:val="00ED5C8A"/>
    <w:rsid w:val="00ED760E"/>
    <w:rsid w:val="00EE4D63"/>
    <w:rsid w:val="00EF2AA4"/>
    <w:rsid w:val="00F02A36"/>
    <w:rsid w:val="00F070DD"/>
    <w:rsid w:val="00F07A9F"/>
    <w:rsid w:val="00F1135C"/>
    <w:rsid w:val="00F1356E"/>
    <w:rsid w:val="00F24550"/>
    <w:rsid w:val="00F3220C"/>
    <w:rsid w:val="00F34B55"/>
    <w:rsid w:val="00F369A4"/>
    <w:rsid w:val="00F40F58"/>
    <w:rsid w:val="00F432FB"/>
    <w:rsid w:val="00F6256F"/>
    <w:rsid w:val="00F7333F"/>
    <w:rsid w:val="00F73769"/>
    <w:rsid w:val="00F83147"/>
    <w:rsid w:val="00F919A8"/>
    <w:rsid w:val="00FA39E2"/>
    <w:rsid w:val="00FA581C"/>
    <w:rsid w:val="00FA649D"/>
    <w:rsid w:val="00FA7205"/>
    <w:rsid w:val="00FA7A80"/>
    <w:rsid w:val="00FB32AD"/>
    <w:rsid w:val="00FB3308"/>
    <w:rsid w:val="00FB76DF"/>
    <w:rsid w:val="00FC7F4A"/>
    <w:rsid w:val="00FD672A"/>
    <w:rsid w:val="00FE0304"/>
    <w:rsid w:val="00FE6263"/>
    <w:rsid w:val="00FF1592"/>
    <w:rsid w:val="00FF3B12"/>
    <w:rsid w:val="00FF7B06"/>
    <w:rsid w:val="00FF7D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E1EFD"/>
  <w15:docId w15:val="{EF64B16E-FBAF-4208-9FB0-FC3B0E37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3103B"/>
    <w:pPr>
      <w:spacing w:after="200" w:line="276" w:lineRule="auto"/>
    </w:pPr>
    <w:rPr>
      <w:sz w:val="22"/>
      <w:szCs w:val="22"/>
      <w:lang w:val="de-DE" w:eastAsia="en-US"/>
    </w:rPr>
  </w:style>
  <w:style w:type="paragraph" w:styleId="Virsraksts1">
    <w:name w:val="heading 1"/>
    <w:basedOn w:val="Parasts"/>
    <w:next w:val="Parasts"/>
    <w:link w:val="Virsraksts1Rakstz"/>
    <w:uiPriority w:val="9"/>
    <w:qFormat/>
    <w:rsid w:val="0086187B"/>
    <w:pPr>
      <w:keepNext/>
      <w:keepLines/>
      <w:numPr>
        <w:numId w:val="1"/>
      </w:numPr>
      <w:suppressAutoHyphens/>
      <w:spacing w:before="480" w:after="0" w:line="240" w:lineRule="auto"/>
      <w:outlineLvl w:val="0"/>
    </w:pPr>
    <w:rPr>
      <w:rFonts w:ascii="Cambria" w:eastAsia="Times New Roman" w:hAnsi="Cambria" w:cs="Cambria"/>
      <w:b/>
      <w:bCs/>
      <w:color w:val="365F91"/>
      <w:kern w:val="1"/>
      <w:sz w:val="28"/>
      <w:szCs w:val="28"/>
      <w:lang w:eastAsia="ar-SA"/>
    </w:rPr>
  </w:style>
  <w:style w:type="paragraph" w:styleId="Virsraksts2">
    <w:name w:val="heading 2"/>
    <w:aliases w:val="1"/>
    <w:basedOn w:val="Parasts"/>
    <w:next w:val="Parasts"/>
    <w:link w:val="Virsraksts2Rakstz"/>
    <w:uiPriority w:val="9"/>
    <w:qFormat/>
    <w:rsid w:val="0086187B"/>
    <w:pPr>
      <w:numPr>
        <w:numId w:val="16"/>
      </w:numPr>
      <w:spacing w:before="240" w:after="0" w:line="240" w:lineRule="auto"/>
      <w:jc w:val="both"/>
      <w:outlineLvl w:val="1"/>
    </w:pPr>
    <w:rPr>
      <w:rFonts w:ascii="Times New Roman" w:hAnsi="Times New Roman"/>
      <w:b/>
      <w:sz w:val="24"/>
      <w:szCs w:val="24"/>
      <w:bdr w:val="nil"/>
      <w:lang w:val="lv-LV"/>
    </w:rPr>
  </w:style>
  <w:style w:type="paragraph" w:styleId="Virsraksts3">
    <w:name w:val="heading 3"/>
    <w:basedOn w:val="Parasts"/>
    <w:next w:val="Parasts"/>
    <w:link w:val="Virsraksts3Rakstz"/>
    <w:uiPriority w:val="9"/>
    <w:qFormat/>
    <w:rsid w:val="0086187B"/>
    <w:pPr>
      <w:keepNext/>
      <w:numPr>
        <w:ilvl w:val="2"/>
        <w:numId w:val="1"/>
      </w:numPr>
      <w:suppressAutoHyphens/>
      <w:spacing w:after="0" w:line="240" w:lineRule="auto"/>
      <w:jc w:val="center"/>
      <w:outlineLvl w:val="2"/>
    </w:pPr>
    <w:rPr>
      <w:rFonts w:ascii="Cambria" w:eastAsia="Times New Roman" w:hAnsi="Cambria"/>
      <w:b/>
      <w:bCs/>
      <w:kern w:val="1"/>
      <w:sz w:val="28"/>
      <w:szCs w:val="20"/>
      <w:lang w:eastAsia="ar-SA"/>
    </w:rPr>
  </w:style>
  <w:style w:type="paragraph" w:styleId="Virsraksts4">
    <w:name w:val="heading 4"/>
    <w:basedOn w:val="Parasts"/>
    <w:next w:val="Parasts"/>
    <w:link w:val="Virsraksts4Rakstz"/>
    <w:uiPriority w:val="9"/>
    <w:qFormat/>
    <w:rsid w:val="0086187B"/>
    <w:pPr>
      <w:keepNext/>
      <w:numPr>
        <w:ilvl w:val="3"/>
        <w:numId w:val="1"/>
      </w:numPr>
      <w:suppressAutoHyphens/>
      <w:spacing w:after="0" w:line="240" w:lineRule="auto"/>
      <w:outlineLvl w:val="3"/>
    </w:pPr>
    <w:rPr>
      <w:rFonts w:ascii="Cambria" w:eastAsia="Times New Roman" w:hAnsi="Cambria" w:cs="Cambria"/>
      <w:b/>
      <w:kern w:val="1"/>
      <w:sz w:val="28"/>
      <w:szCs w:val="20"/>
      <w:lang w:val="lv-LV" w:eastAsia="ar-SA"/>
    </w:rPr>
  </w:style>
  <w:style w:type="paragraph" w:styleId="Virsraksts5">
    <w:name w:val="heading 5"/>
    <w:basedOn w:val="Parasts"/>
    <w:next w:val="Parasts"/>
    <w:link w:val="Virsraksts5Rakstz"/>
    <w:uiPriority w:val="9"/>
    <w:qFormat/>
    <w:rsid w:val="0086187B"/>
    <w:pPr>
      <w:numPr>
        <w:ilvl w:val="4"/>
        <w:numId w:val="1"/>
      </w:numPr>
      <w:suppressAutoHyphens/>
      <w:spacing w:before="240" w:after="60" w:line="240" w:lineRule="auto"/>
      <w:outlineLvl w:val="4"/>
    </w:pPr>
    <w:rPr>
      <w:rFonts w:ascii="Arial" w:eastAsia="Times New Roman" w:hAnsi="Arial" w:cs="Cambria"/>
      <w:kern w:val="1"/>
      <w:szCs w:val="20"/>
      <w:lang w:val="lv-LV" w:eastAsia="ar-SA"/>
    </w:rPr>
  </w:style>
  <w:style w:type="paragraph" w:styleId="Virsraksts6">
    <w:name w:val="heading 6"/>
    <w:basedOn w:val="Parasts"/>
    <w:next w:val="Parasts"/>
    <w:link w:val="Virsraksts6Rakstz"/>
    <w:uiPriority w:val="9"/>
    <w:qFormat/>
    <w:rsid w:val="0086187B"/>
    <w:pPr>
      <w:numPr>
        <w:ilvl w:val="5"/>
        <w:numId w:val="1"/>
      </w:numPr>
      <w:suppressAutoHyphens/>
      <w:spacing w:before="240" w:after="60" w:line="240" w:lineRule="auto"/>
      <w:outlineLvl w:val="5"/>
    </w:pPr>
    <w:rPr>
      <w:rFonts w:ascii="Arial" w:eastAsia="Times New Roman" w:hAnsi="Arial" w:cs="Cambria"/>
      <w:i/>
      <w:kern w:val="1"/>
      <w:szCs w:val="20"/>
      <w:lang w:val="lv-LV" w:eastAsia="ar-SA"/>
    </w:rPr>
  </w:style>
  <w:style w:type="paragraph" w:styleId="Virsraksts7">
    <w:name w:val="heading 7"/>
    <w:basedOn w:val="Parasts"/>
    <w:next w:val="Parasts"/>
    <w:link w:val="Virsraksts7Rakstz"/>
    <w:rsid w:val="0086187B"/>
    <w:pPr>
      <w:numPr>
        <w:ilvl w:val="6"/>
        <w:numId w:val="1"/>
      </w:numPr>
      <w:suppressAutoHyphens/>
      <w:spacing w:before="240" w:after="60" w:line="240" w:lineRule="auto"/>
      <w:outlineLvl w:val="6"/>
    </w:pPr>
    <w:rPr>
      <w:rFonts w:ascii="Arial" w:eastAsia="Times New Roman" w:hAnsi="Arial" w:cs="Cambria"/>
      <w:kern w:val="1"/>
      <w:szCs w:val="20"/>
      <w:lang w:val="lv-LV" w:eastAsia="ar-SA"/>
    </w:rPr>
  </w:style>
  <w:style w:type="paragraph" w:styleId="Virsraksts8">
    <w:name w:val="heading 8"/>
    <w:basedOn w:val="Parasts"/>
    <w:next w:val="Parasts"/>
    <w:link w:val="Virsraksts8Rakstz"/>
    <w:rsid w:val="0086187B"/>
    <w:pPr>
      <w:numPr>
        <w:ilvl w:val="7"/>
        <w:numId w:val="1"/>
      </w:numPr>
      <w:suppressAutoHyphens/>
      <w:spacing w:before="240" w:after="60" w:line="240" w:lineRule="auto"/>
      <w:outlineLvl w:val="7"/>
    </w:pPr>
    <w:rPr>
      <w:rFonts w:ascii="Arial" w:eastAsia="Times New Roman" w:hAnsi="Arial" w:cs="Cambria"/>
      <w:i/>
      <w:kern w:val="1"/>
      <w:szCs w:val="20"/>
      <w:lang w:val="lv-LV" w:eastAsia="ar-SA"/>
    </w:rPr>
  </w:style>
  <w:style w:type="paragraph" w:styleId="Virsraksts9">
    <w:name w:val="heading 9"/>
    <w:basedOn w:val="Parasts"/>
    <w:next w:val="Parasts"/>
    <w:link w:val="Virsraksts9Rakstz"/>
    <w:rsid w:val="0086187B"/>
    <w:pPr>
      <w:numPr>
        <w:ilvl w:val="8"/>
        <w:numId w:val="1"/>
      </w:numPr>
      <w:suppressAutoHyphens/>
      <w:spacing w:before="240" w:after="60" w:line="240" w:lineRule="auto"/>
      <w:outlineLvl w:val="8"/>
    </w:pPr>
    <w:rPr>
      <w:rFonts w:ascii="Arial" w:eastAsia="Times New Roman" w:hAnsi="Arial" w:cs="Cambria"/>
      <w:b/>
      <w:i/>
      <w:kern w:val="1"/>
      <w:sz w:val="18"/>
      <w:szCs w:val="20"/>
      <w:lang w:val="lv-LV"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86187B"/>
    <w:rPr>
      <w:rFonts w:ascii="Cambria" w:eastAsia="Times New Roman" w:hAnsi="Cambria" w:cs="Cambria"/>
      <w:b/>
      <w:bCs/>
      <w:color w:val="365F91"/>
      <w:kern w:val="1"/>
      <w:sz w:val="28"/>
      <w:szCs w:val="28"/>
      <w:lang w:eastAsia="ar-SA"/>
    </w:rPr>
  </w:style>
  <w:style w:type="character" w:customStyle="1" w:styleId="Virsraksts2Rakstz">
    <w:name w:val="Virsraksts 2 Rakstz."/>
    <w:aliases w:val="1 Rakstz."/>
    <w:link w:val="Virsraksts2"/>
    <w:uiPriority w:val="9"/>
    <w:rsid w:val="0086187B"/>
    <w:rPr>
      <w:rFonts w:ascii="Times New Roman" w:eastAsia="Calibri" w:hAnsi="Times New Roman" w:cs="Times New Roman"/>
      <w:b/>
      <w:sz w:val="24"/>
      <w:szCs w:val="24"/>
      <w:bdr w:val="nil"/>
      <w:lang w:val="lv-LV"/>
    </w:rPr>
  </w:style>
  <w:style w:type="character" w:customStyle="1" w:styleId="Virsraksts3Rakstz">
    <w:name w:val="Virsraksts 3 Rakstz."/>
    <w:link w:val="Virsraksts3"/>
    <w:uiPriority w:val="9"/>
    <w:rsid w:val="0086187B"/>
    <w:rPr>
      <w:rFonts w:ascii="Cambria" w:eastAsia="Times New Roman" w:hAnsi="Cambria" w:cs="Times New Roman"/>
      <w:b/>
      <w:bCs/>
      <w:kern w:val="1"/>
      <w:sz w:val="28"/>
      <w:szCs w:val="20"/>
      <w:lang w:eastAsia="ar-SA"/>
    </w:rPr>
  </w:style>
  <w:style w:type="character" w:customStyle="1" w:styleId="Virsraksts4Rakstz">
    <w:name w:val="Virsraksts 4 Rakstz."/>
    <w:link w:val="Virsraksts4"/>
    <w:uiPriority w:val="9"/>
    <w:rsid w:val="0086187B"/>
    <w:rPr>
      <w:rFonts w:ascii="Cambria" w:eastAsia="Times New Roman" w:hAnsi="Cambria" w:cs="Cambria"/>
      <w:b/>
      <w:kern w:val="1"/>
      <w:sz w:val="28"/>
      <w:szCs w:val="20"/>
      <w:lang w:val="lv-LV" w:eastAsia="ar-SA"/>
    </w:rPr>
  </w:style>
  <w:style w:type="character" w:customStyle="1" w:styleId="Virsraksts5Rakstz">
    <w:name w:val="Virsraksts 5 Rakstz."/>
    <w:link w:val="Virsraksts5"/>
    <w:uiPriority w:val="9"/>
    <w:rsid w:val="0086187B"/>
    <w:rPr>
      <w:rFonts w:ascii="Arial" w:eastAsia="Times New Roman" w:hAnsi="Arial" w:cs="Cambria"/>
      <w:kern w:val="1"/>
      <w:szCs w:val="20"/>
      <w:lang w:val="lv-LV" w:eastAsia="ar-SA"/>
    </w:rPr>
  </w:style>
  <w:style w:type="character" w:customStyle="1" w:styleId="Virsraksts6Rakstz">
    <w:name w:val="Virsraksts 6 Rakstz."/>
    <w:link w:val="Virsraksts6"/>
    <w:uiPriority w:val="9"/>
    <w:rsid w:val="0086187B"/>
    <w:rPr>
      <w:rFonts w:ascii="Arial" w:eastAsia="Times New Roman" w:hAnsi="Arial" w:cs="Cambria"/>
      <w:i/>
      <w:kern w:val="1"/>
      <w:szCs w:val="20"/>
      <w:lang w:val="lv-LV" w:eastAsia="ar-SA"/>
    </w:rPr>
  </w:style>
  <w:style w:type="character" w:customStyle="1" w:styleId="Virsraksts7Rakstz">
    <w:name w:val="Virsraksts 7 Rakstz."/>
    <w:link w:val="Virsraksts7"/>
    <w:rsid w:val="0086187B"/>
    <w:rPr>
      <w:rFonts w:ascii="Arial" w:eastAsia="Times New Roman" w:hAnsi="Arial" w:cs="Cambria"/>
      <w:kern w:val="1"/>
      <w:szCs w:val="20"/>
      <w:lang w:val="lv-LV" w:eastAsia="ar-SA"/>
    </w:rPr>
  </w:style>
  <w:style w:type="character" w:customStyle="1" w:styleId="Virsraksts8Rakstz">
    <w:name w:val="Virsraksts 8 Rakstz."/>
    <w:link w:val="Virsraksts8"/>
    <w:rsid w:val="0086187B"/>
    <w:rPr>
      <w:rFonts w:ascii="Arial" w:eastAsia="Times New Roman" w:hAnsi="Arial" w:cs="Cambria"/>
      <w:i/>
      <w:kern w:val="1"/>
      <w:szCs w:val="20"/>
      <w:lang w:val="lv-LV" w:eastAsia="ar-SA"/>
    </w:rPr>
  </w:style>
  <w:style w:type="character" w:customStyle="1" w:styleId="Virsraksts9Rakstz">
    <w:name w:val="Virsraksts 9 Rakstz."/>
    <w:link w:val="Virsraksts9"/>
    <w:rsid w:val="0086187B"/>
    <w:rPr>
      <w:rFonts w:ascii="Arial" w:eastAsia="Times New Roman" w:hAnsi="Arial" w:cs="Cambria"/>
      <w:b/>
      <w:i/>
      <w:kern w:val="1"/>
      <w:sz w:val="18"/>
      <w:szCs w:val="20"/>
      <w:lang w:val="lv-LV" w:eastAsia="ar-SA"/>
    </w:rPr>
  </w:style>
  <w:style w:type="numbering" w:customStyle="1" w:styleId="KeineListe1">
    <w:name w:val="Keine Liste1"/>
    <w:next w:val="Bezsaraksta"/>
    <w:uiPriority w:val="99"/>
    <w:semiHidden/>
    <w:unhideWhenUsed/>
    <w:rsid w:val="0086187B"/>
  </w:style>
  <w:style w:type="character" w:styleId="Hipersaite">
    <w:name w:val="Hyperlink"/>
    <w:uiPriority w:val="99"/>
    <w:rsid w:val="0086187B"/>
    <w:rPr>
      <w:u w:val="single"/>
    </w:rPr>
  </w:style>
  <w:style w:type="table" w:customStyle="1" w:styleId="TableNormal1">
    <w:name w:val="Table Normal1"/>
    <w:rsid w:val="0086187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
    <w:name w:val="Колонтитулы"/>
    <w:rsid w:val="0086187B"/>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rPr>
  </w:style>
  <w:style w:type="paragraph" w:customStyle="1" w:styleId="2">
    <w:name w:val="Заголовок 2"/>
    <w:next w:val="a0"/>
    <w:rsid w:val="0086187B"/>
    <w:pPr>
      <w:keepNext/>
      <w:pBdr>
        <w:top w:val="nil"/>
        <w:left w:val="nil"/>
        <w:bottom w:val="nil"/>
        <w:right w:val="nil"/>
        <w:between w:val="nil"/>
        <w:bar w:val="nil"/>
      </w:pBdr>
      <w:suppressAutoHyphens/>
      <w:spacing w:before="120" w:after="120"/>
      <w:ind w:left="576" w:hanging="576"/>
      <w:jc w:val="both"/>
      <w:outlineLvl w:val="1"/>
    </w:pPr>
    <w:rPr>
      <w:rFonts w:ascii="Arial Bold" w:eastAsia="Arial Unicode MS" w:hAnsi="Arial Unicode MS" w:cs="Arial Unicode MS"/>
      <w:color w:val="000000"/>
      <w:kern w:val="1"/>
      <w:sz w:val="26"/>
      <w:szCs w:val="26"/>
      <w:u w:color="000000"/>
      <w:bdr w:val="nil"/>
    </w:rPr>
  </w:style>
  <w:style w:type="paragraph" w:customStyle="1" w:styleId="a0">
    <w:name w:val="Обычный"/>
    <w:rsid w:val="0086187B"/>
    <w:pPr>
      <w:pBdr>
        <w:top w:val="nil"/>
        <w:left w:val="nil"/>
        <w:bottom w:val="nil"/>
        <w:right w:val="nil"/>
        <w:between w:val="nil"/>
        <w:bar w:val="nil"/>
      </w:pBdr>
      <w:suppressAutoHyphens/>
    </w:pPr>
    <w:rPr>
      <w:rFonts w:ascii="Cambria" w:eastAsia="Cambria" w:hAnsi="Cambria" w:cs="Cambria"/>
      <w:color w:val="000000"/>
      <w:kern w:val="1"/>
      <w:sz w:val="28"/>
      <w:szCs w:val="28"/>
      <w:u w:color="000000"/>
      <w:bdr w:val="nil"/>
    </w:rPr>
  </w:style>
  <w:style w:type="paragraph" w:customStyle="1" w:styleId="20">
    <w:name w:val="Основной текст 2"/>
    <w:rsid w:val="0086187B"/>
    <w:pPr>
      <w:pBdr>
        <w:top w:val="nil"/>
        <w:left w:val="nil"/>
        <w:bottom w:val="nil"/>
        <w:right w:val="nil"/>
        <w:between w:val="nil"/>
        <w:bar w:val="nil"/>
      </w:pBdr>
      <w:suppressAutoHyphens/>
    </w:pPr>
    <w:rPr>
      <w:rFonts w:ascii="Cambria" w:eastAsia="Cambria" w:hAnsi="Cambria" w:cs="Cambria"/>
      <w:color w:val="000000"/>
      <w:kern w:val="1"/>
      <w:u w:color="000000"/>
      <w:bdr w:val="nil"/>
      <w:lang w:val="en-US"/>
    </w:rPr>
  </w:style>
  <w:style w:type="paragraph" w:customStyle="1" w:styleId="a5">
    <w:name w:val="Основной текст"/>
    <w:link w:val="a6"/>
    <w:rsid w:val="0086187B"/>
    <w:pPr>
      <w:widowControl w:val="0"/>
      <w:pBdr>
        <w:top w:val="nil"/>
        <w:left w:val="nil"/>
        <w:bottom w:val="nil"/>
        <w:right w:val="nil"/>
        <w:between w:val="nil"/>
        <w:bar w:val="nil"/>
      </w:pBdr>
      <w:suppressAutoHyphens/>
      <w:jc w:val="both"/>
    </w:pPr>
    <w:rPr>
      <w:rFonts w:ascii="Cambria" w:eastAsia="Cambria" w:hAnsi="Cambria" w:cs="Cambria"/>
      <w:color w:val="000000"/>
      <w:kern w:val="1"/>
      <w:sz w:val="28"/>
      <w:szCs w:val="28"/>
      <w:u w:color="000000"/>
      <w:bdr w:val="nil"/>
    </w:rPr>
  </w:style>
  <w:style w:type="paragraph" w:styleId="Sarakstarindkopa">
    <w:name w:val="List Paragraph"/>
    <w:aliases w:val="2,Normal bullet 2,Bullet list"/>
    <w:link w:val="SarakstarindkopaRakstz"/>
    <w:uiPriority w:val="34"/>
    <w:qFormat/>
    <w:rsid w:val="0086187B"/>
    <w:pPr>
      <w:pBdr>
        <w:top w:val="nil"/>
        <w:left w:val="nil"/>
        <w:bottom w:val="nil"/>
        <w:right w:val="nil"/>
        <w:between w:val="nil"/>
        <w:bar w:val="nil"/>
      </w:pBdr>
      <w:suppressAutoHyphens/>
      <w:ind w:left="720"/>
    </w:pPr>
    <w:rPr>
      <w:rFonts w:ascii="Cambria" w:eastAsia="Cambria" w:hAnsi="Cambria" w:cs="Cambria"/>
      <w:color w:val="000000"/>
      <w:kern w:val="1"/>
      <w:sz w:val="28"/>
      <w:szCs w:val="28"/>
      <w:u w:color="000000"/>
      <w:bdr w:val="nil"/>
    </w:rPr>
  </w:style>
  <w:style w:type="numbering" w:customStyle="1" w:styleId="List0">
    <w:name w:val="List 0"/>
    <w:basedOn w:val="21"/>
    <w:rsid w:val="0086187B"/>
    <w:pPr>
      <w:numPr>
        <w:numId w:val="1"/>
      </w:numPr>
    </w:pPr>
  </w:style>
  <w:style w:type="numbering" w:customStyle="1" w:styleId="21">
    <w:name w:val="Импортированный стиль 2"/>
    <w:rsid w:val="0086187B"/>
  </w:style>
  <w:style w:type="numbering" w:customStyle="1" w:styleId="List1">
    <w:name w:val="List 1"/>
    <w:basedOn w:val="3"/>
    <w:rsid w:val="0086187B"/>
    <w:pPr>
      <w:numPr>
        <w:numId w:val="2"/>
      </w:numPr>
    </w:pPr>
  </w:style>
  <w:style w:type="numbering" w:customStyle="1" w:styleId="3">
    <w:name w:val="Импортированный стиль 3"/>
    <w:rsid w:val="0086187B"/>
  </w:style>
  <w:style w:type="character" w:customStyle="1" w:styleId="a7">
    <w:name w:val="Нет"/>
    <w:rsid w:val="0086187B"/>
  </w:style>
  <w:style w:type="character" w:customStyle="1" w:styleId="Hyperlink0">
    <w:name w:val="Hyperlink.0"/>
    <w:rsid w:val="0086187B"/>
    <w:rPr>
      <w:color w:val="0000FF"/>
      <w:sz w:val="24"/>
      <w:szCs w:val="24"/>
      <w:u w:val="single" w:color="0000FF"/>
    </w:rPr>
  </w:style>
  <w:style w:type="paragraph" w:customStyle="1" w:styleId="StyleStyle1Justified">
    <w:name w:val="Style Style1 + Justified"/>
    <w:rsid w:val="0086187B"/>
    <w:pPr>
      <w:pBdr>
        <w:top w:val="nil"/>
        <w:left w:val="nil"/>
        <w:bottom w:val="nil"/>
        <w:right w:val="nil"/>
        <w:between w:val="nil"/>
        <w:bar w:val="nil"/>
      </w:pBdr>
      <w:tabs>
        <w:tab w:val="left" w:pos="567"/>
      </w:tabs>
      <w:suppressAutoHyphens/>
      <w:spacing w:before="40" w:after="40"/>
      <w:ind w:left="567" w:hanging="567"/>
      <w:jc w:val="both"/>
    </w:pPr>
    <w:rPr>
      <w:rFonts w:ascii="Cambria" w:eastAsia="Cambria" w:hAnsi="Cambria" w:cs="Cambria"/>
      <w:color w:val="000000"/>
      <w:sz w:val="24"/>
      <w:szCs w:val="24"/>
      <w:u w:color="000000"/>
      <w:bdr w:val="nil"/>
    </w:rPr>
  </w:style>
  <w:style w:type="numbering" w:customStyle="1" w:styleId="Saraksts21">
    <w:name w:val="Saraksts 21"/>
    <w:basedOn w:val="3"/>
    <w:rsid w:val="0086187B"/>
    <w:pPr>
      <w:numPr>
        <w:numId w:val="3"/>
      </w:numPr>
    </w:pPr>
  </w:style>
  <w:style w:type="character" w:customStyle="1" w:styleId="Hyperlink1">
    <w:name w:val="Hyperlink.1"/>
    <w:rsid w:val="0086187B"/>
    <w:rPr>
      <w:color w:val="0000FF"/>
      <w:u w:val="single" w:color="0000FF"/>
    </w:rPr>
  </w:style>
  <w:style w:type="paragraph" w:customStyle="1" w:styleId="1">
    <w:name w:val="Заголовок 1"/>
    <w:next w:val="a0"/>
    <w:rsid w:val="0086187B"/>
    <w:pPr>
      <w:keepNext/>
      <w:keepLines/>
      <w:pBdr>
        <w:top w:val="nil"/>
        <w:left w:val="nil"/>
        <w:bottom w:val="nil"/>
        <w:right w:val="nil"/>
        <w:between w:val="nil"/>
        <w:bar w:val="nil"/>
      </w:pBdr>
      <w:suppressAutoHyphens/>
      <w:spacing w:before="480"/>
      <w:ind w:left="432" w:hanging="432"/>
      <w:outlineLvl w:val="0"/>
    </w:pPr>
    <w:rPr>
      <w:rFonts w:ascii="Cambria" w:eastAsia="Cambria" w:hAnsi="Cambria" w:cs="Cambria"/>
      <w:b/>
      <w:bCs/>
      <w:color w:val="365F91"/>
      <w:kern w:val="1"/>
      <w:sz w:val="28"/>
      <w:szCs w:val="28"/>
      <w:u w:color="365F91"/>
      <w:bdr w:val="nil"/>
    </w:rPr>
  </w:style>
  <w:style w:type="numbering" w:customStyle="1" w:styleId="Saraksts31">
    <w:name w:val="Saraksts 31"/>
    <w:basedOn w:val="5"/>
    <w:rsid w:val="0086187B"/>
    <w:pPr>
      <w:numPr>
        <w:numId w:val="4"/>
      </w:numPr>
    </w:pPr>
  </w:style>
  <w:style w:type="numbering" w:customStyle="1" w:styleId="5">
    <w:name w:val="Импортированный стиль 5"/>
    <w:rsid w:val="0086187B"/>
  </w:style>
  <w:style w:type="numbering" w:customStyle="1" w:styleId="Saraksts41">
    <w:name w:val="Saraksts 41"/>
    <w:basedOn w:val="5"/>
    <w:rsid w:val="0086187B"/>
    <w:pPr>
      <w:numPr>
        <w:numId w:val="13"/>
      </w:numPr>
    </w:pPr>
  </w:style>
  <w:style w:type="numbering" w:customStyle="1" w:styleId="Saraksts51">
    <w:name w:val="Saraksts 51"/>
    <w:basedOn w:val="5"/>
    <w:rsid w:val="0086187B"/>
    <w:pPr>
      <w:numPr>
        <w:numId w:val="5"/>
      </w:numPr>
    </w:pPr>
  </w:style>
  <w:style w:type="numbering" w:customStyle="1" w:styleId="List6">
    <w:name w:val="List 6"/>
    <w:basedOn w:val="5"/>
    <w:rsid w:val="0086187B"/>
    <w:pPr>
      <w:numPr>
        <w:numId w:val="6"/>
      </w:numPr>
    </w:pPr>
  </w:style>
  <w:style w:type="numbering" w:customStyle="1" w:styleId="List7">
    <w:name w:val="List 7"/>
    <w:basedOn w:val="6"/>
    <w:rsid w:val="0086187B"/>
    <w:pPr>
      <w:numPr>
        <w:numId w:val="7"/>
      </w:numPr>
    </w:pPr>
  </w:style>
  <w:style w:type="numbering" w:customStyle="1" w:styleId="6">
    <w:name w:val="Импортированный стиль 6"/>
    <w:rsid w:val="0086187B"/>
  </w:style>
  <w:style w:type="numbering" w:customStyle="1" w:styleId="List8">
    <w:name w:val="List 8"/>
    <w:basedOn w:val="7"/>
    <w:rsid w:val="0086187B"/>
    <w:pPr>
      <w:numPr>
        <w:numId w:val="8"/>
      </w:numPr>
    </w:pPr>
  </w:style>
  <w:style w:type="numbering" w:customStyle="1" w:styleId="7">
    <w:name w:val="Импортированный стиль 7"/>
    <w:rsid w:val="0086187B"/>
  </w:style>
  <w:style w:type="numbering" w:customStyle="1" w:styleId="List9">
    <w:name w:val="List 9"/>
    <w:basedOn w:val="8"/>
    <w:rsid w:val="0086187B"/>
    <w:pPr>
      <w:numPr>
        <w:numId w:val="9"/>
      </w:numPr>
    </w:pPr>
  </w:style>
  <w:style w:type="numbering" w:customStyle="1" w:styleId="8">
    <w:name w:val="Импортированный стиль 8"/>
    <w:rsid w:val="0086187B"/>
  </w:style>
  <w:style w:type="numbering" w:customStyle="1" w:styleId="List10">
    <w:name w:val="List 10"/>
    <w:basedOn w:val="5"/>
    <w:rsid w:val="0086187B"/>
    <w:pPr>
      <w:numPr>
        <w:numId w:val="10"/>
      </w:numPr>
    </w:pPr>
  </w:style>
  <w:style w:type="numbering" w:customStyle="1" w:styleId="List11">
    <w:name w:val="List 11"/>
    <w:basedOn w:val="5"/>
    <w:rsid w:val="0086187B"/>
    <w:pPr>
      <w:numPr>
        <w:numId w:val="11"/>
      </w:numPr>
    </w:pPr>
  </w:style>
  <w:style w:type="numbering" w:customStyle="1" w:styleId="List12">
    <w:name w:val="List 12"/>
    <w:basedOn w:val="5"/>
    <w:rsid w:val="0086187B"/>
    <w:pPr>
      <w:numPr>
        <w:numId w:val="12"/>
      </w:numPr>
    </w:pPr>
  </w:style>
  <w:style w:type="paragraph" w:customStyle="1" w:styleId="Default">
    <w:name w:val="Default"/>
    <w:rsid w:val="0086187B"/>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lang w:val="en-US"/>
    </w:rPr>
  </w:style>
  <w:style w:type="paragraph" w:customStyle="1" w:styleId="a8">
    <w:name w:val="Обычный (веб)"/>
    <w:rsid w:val="0086187B"/>
    <w:pPr>
      <w:pBdr>
        <w:top w:val="nil"/>
        <w:left w:val="nil"/>
        <w:bottom w:val="nil"/>
        <w:right w:val="nil"/>
        <w:between w:val="nil"/>
        <w:bar w:val="nil"/>
      </w:pBdr>
      <w:suppressAutoHyphens/>
      <w:spacing w:before="280" w:after="280"/>
    </w:pPr>
    <w:rPr>
      <w:rFonts w:ascii="Cambria" w:eastAsia="Cambria" w:hAnsi="Cambria" w:cs="Cambria"/>
      <w:color w:val="000000"/>
      <w:kern w:val="1"/>
      <w:sz w:val="24"/>
      <w:szCs w:val="24"/>
      <w:u w:color="000000"/>
      <w:bdr w:val="nil"/>
      <w:lang w:val="en-US"/>
    </w:rPr>
  </w:style>
  <w:style w:type="numbering" w:customStyle="1" w:styleId="List13">
    <w:name w:val="List 13"/>
    <w:basedOn w:val="9"/>
    <w:rsid w:val="0086187B"/>
    <w:pPr>
      <w:numPr>
        <w:numId w:val="14"/>
      </w:numPr>
    </w:pPr>
  </w:style>
  <w:style w:type="numbering" w:customStyle="1" w:styleId="9">
    <w:name w:val="Импортированный стиль 9"/>
    <w:rsid w:val="0086187B"/>
  </w:style>
  <w:style w:type="paragraph" w:customStyle="1" w:styleId="StyleHeading1">
    <w:name w:val="Style Heading 1"/>
    <w:rsid w:val="0086187B"/>
    <w:pPr>
      <w:keepNext/>
      <w:pBdr>
        <w:top w:val="nil"/>
        <w:left w:val="nil"/>
        <w:bottom w:val="nil"/>
        <w:right w:val="nil"/>
        <w:between w:val="nil"/>
        <w:bar w:val="nil"/>
      </w:pBdr>
      <w:tabs>
        <w:tab w:val="left" w:pos="432"/>
      </w:tabs>
      <w:ind w:left="432" w:hanging="432"/>
      <w:outlineLvl w:val="0"/>
    </w:pPr>
    <w:rPr>
      <w:rFonts w:ascii="Times New Roman Bold" w:eastAsia="Times New Roman Bold" w:hAnsi="Times New Roman Bold" w:cs="Times New Roman Bold"/>
      <w:caps/>
      <w:color w:val="000000"/>
      <w:sz w:val="24"/>
      <w:szCs w:val="24"/>
      <w:u w:color="000000"/>
      <w:bdr w:val="nil"/>
    </w:rPr>
  </w:style>
  <w:style w:type="paragraph" w:customStyle="1" w:styleId="a9">
    <w:name w:val="Верхний колонтитул"/>
    <w:rsid w:val="0086187B"/>
    <w:pPr>
      <w:pBdr>
        <w:top w:val="nil"/>
        <w:left w:val="nil"/>
        <w:bottom w:val="nil"/>
        <w:right w:val="nil"/>
        <w:between w:val="nil"/>
        <w:bar w:val="nil"/>
      </w:pBdr>
      <w:tabs>
        <w:tab w:val="center" w:pos="4153"/>
        <w:tab w:val="right" w:pos="8306"/>
      </w:tabs>
      <w:suppressAutoHyphens/>
    </w:pPr>
    <w:rPr>
      <w:rFonts w:ascii="Cambria" w:eastAsia="Cambria" w:hAnsi="Cambria" w:cs="Cambria"/>
      <w:color w:val="000000"/>
      <w:kern w:val="1"/>
      <w:sz w:val="28"/>
      <w:szCs w:val="28"/>
      <w:u w:color="000000"/>
      <w:bdr w:val="nil"/>
    </w:rPr>
  </w:style>
  <w:style w:type="paragraph" w:styleId="Prskatjums">
    <w:name w:val="Revision"/>
    <w:hidden/>
    <w:uiPriority w:val="99"/>
    <w:semiHidden/>
    <w:rsid w:val="0086187B"/>
    <w:rPr>
      <w:rFonts w:ascii="Times New Roman" w:eastAsia="Arial Unicode MS" w:hAnsi="Times New Roman"/>
      <w:sz w:val="24"/>
      <w:szCs w:val="24"/>
      <w:bdr w:val="nil"/>
      <w:lang w:val="en-US" w:eastAsia="en-US"/>
    </w:rPr>
  </w:style>
  <w:style w:type="paragraph" w:styleId="Balonteksts">
    <w:name w:val="Balloon Text"/>
    <w:basedOn w:val="Parasts"/>
    <w:link w:val="BalontekstsRakstz"/>
    <w:unhideWhenUsed/>
    <w:rsid w:val="0086187B"/>
    <w:pPr>
      <w:pBdr>
        <w:top w:val="nil"/>
        <w:left w:val="nil"/>
        <w:bottom w:val="nil"/>
        <w:right w:val="nil"/>
        <w:between w:val="nil"/>
        <w:bar w:val="nil"/>
      </w:pBdr>
      <w:spacing w:after="0" w:line="240" w:lineRule="auto"/>
    </w:pPr>
    <w:rPr>
      <w:rFonts w:ascii="Segoe UI" w:eastAsia="Arial Unicode MS" w:hAnsi="Segoe UI" w:cs="Segoe UI"/>
      <w:sz w:val="18"/>
      <w:szCs w:val="18"/>
      <w:bdr w:val="nil"/>
      <w:lang w:val="en-US"/>
    </w:rPr>
  </w:style>
  <w:style w:type="character" w:customStyle="1" w:styleId="BalontekstsRakstz">
    <w:name w:val="Balonteksts Rakstz."/>
    <w:link w:val="Balonteksts"/>
    <w:rsid w:val="0086187B"/>
    <w:rPr>
      <w:rFonts w:ascii="Segoe UI" w:eastAsia="Arial Unicode MS" w:hAnsi="Segoe UI" w:cs="Segoe UI"/>
      <w:sz w:val="18"/>
      <w:szCs w:val="18"/>
      <w:bdr w:val="nil"/>
      <w:lang w:val="en-US"/>
    </w:rPr>
  </w:style>
  <w:style w:type="table" w:styleId="Reatabula">
    <w:name w:val="Table Grid"/>
    <w:basedOn w:val="Parastatabula"/>
    <w:uiPriority w:val="59"/>
    <w:rsid w:val="0086187B"/>
    <w:rPr>
      <w:rFonts w:ascii="Times New Roman" w:eastAsia="Arial Unicode MS" w:hAnsi="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nhideWhenUsed/>
    <w:rsid w:val="0086187B"/>
    <w:rPr>
      <w:sz w:val="16"/>
      <w:szCs w:val="16"/>
    </w:rPr>
  </w:style>
  <w:style w:type="paragraph" w:styleId="Komentrateksts">
    <w:name w:val="annotation text"/>
    <w:basedOn w:val="Parasts"/>
    <w:link w:val="KomentratekstsRakstz"/>
    <w:unhideWhenUsed/>
    <w:rsid w:val="0086187B"/>
    <w:pPr>
      <w:pBdr>
        <w:top w:val="nil"/>
        <w:left w:val="nil"/>
        <w:bottom w:val="nil"/>
        <w:right w:val="nil"/>
        <w:between w:val="nil"/>
        <w:bar w:val="nil"/>
      </w:pBdr>
      <w:spacing w:after="0" w:line="240" w:lineRule="auto"/>
    </w:pPr>
    <w:rPr>
      <w:rFonts w:ascii="Times New Roman" w:eastAsia="Arial Unicode MS" w:hAnsi="Times New Roman"/>
      <w:sz w:val="20"/>
      <w:szCs w:val="20"/>
      <w:bdr w:val="nil"/>
      <w:lang w:val="en-US"/>
    </w:rPr>
  </w:style>
  <w:style w:type="character" w:customStyle="1" w:styleId="KomentratekstsRakstz">
    <w:name w:val="Komentāra teksts Rakstz."/>
    <w:link w:val="Komentrateksts"/>
    <w:rsid w:val="0086187B"/>
    <w:rPr>
      <w:rFonts w:ascii="Times New Roman" w:eastAsia="Arial Unicode MS" w:hAnsi="Times New Roman" w:cs="Times New Roman"/>
      <w:sz w:val="20"/>
      <w:szCs w:val="20"/>
      <w:bdr w:val="nil"/>
      <w:lang w:val="en-US"/>
    </w:rPr>
  </w:style>
  <w:style w:type="paragraph" w:styleId="Komentratma">
    <w:name w:val="annotation subject"/>
    <w:basedOn w:val="Komentrateksts"/>
    <w:next w:val="Komentrateksts"/>
    <w:link w:val="KomentratmaRakstz"/>
    <w:unhideWhenUsed/>
    <w:rsid w:val="0086187B"/>
    <w:rPr>
      <w:b/>
      <w:bCs/>
    </w:rPr>
  </w:style>
  <w:style w:type="character" w:customStyle="1" w:styleId="KomentratmaRakstz">
    <w:name w:val="Komentāra tēma Rakstz."/>
    <w:link w:val="Komentratma"/>
    <w:rsid w:val="0086187B"/>
    <w:rPr>
      <w:rFonts w:ascii="Times New Roman" w:eastAsia="Arial Unicode MS" w:hAnsi="Times New Roman" w:cs="Times New Roman"/>
      <w:b/>
      <w:bCs/>
      <w:sz w:val="20"/>
      <w:szCs w:val="20"/>
      <w:bdr w:val="nil"/>
      <w:lang w:val="en-US"/>
    </w:rPr>
  </w:style>
  <w:style w:type="character" w:customStyle="1" w:styleId="SarakstarindkopaRakstz">
    <w:name w:val="Saraksta rindkopa Rakstz."/>
    <w:aliases w:val="2 Rakstz.,Normal bullet 2 Rakstz.,Bullet list Rakstz."/>
    <w:link w:val="Sarakstarindkopa"/>
    <w:uiPriority w:val="34"/>
    <w:locked/>
    <w:rsid w:val="0086187B"/>
    <w:rPr>
      <w:rFonts w:ascii="Cambria" w:eastAsia="Cambria" w:hAnsi="Cambria" w:cs="Cambria"/>
      <w:color w:val="000000"/>
      <w:kern w:val="1"/>
      <w:sz w:val="28"/>
      <w:szCs w:val="28"/>
      <w:u w:color="000000"/>
      <w:bdr w:val="nil"/>
      <w:lang w:val="lv-LV" w:eastAsia="lv-LV"/>
    </w:rPr>
  </w:style>
  <w:style w:type="character" w:customStyle="1" w:styleId="FontStyle11">
    <w:name w:val="Font Style11"/>
    <w:uiPriority w:val="99"/>
    <w:rsid w:val="0086187B"/>
    <w:rPr>
      <w:rFonts w:ascii="Times New Roman" w:hAnsi="Times New Roman" w:cs="Times New Roman"/>
      <w:sz w:val="22"/>
      <w:szCs w:val="22"/>
    </w:rPr>
  </w:style>
  <w:style w:type="character" w:customStyle="1" w:styleId="Heading3Char">
    <w:name w:val="Heading 3 Char"/>
    <w:uiPriority w:val="9"/>
    <w:rsid w:val="0086187B"/>
    <w:rPr>
      <w:rFonts w:ascii="Cambria" w:eastAsia="Times New Roman" w:hAnsi="Cambria" w:cs="Times New Roman"/>
      <w:b/>
      <w:bCs/>
      <w:sz w:val="26"/>
      <w:szCs w:val="26"/>
      <w:bdr w:val="nil"/>
      <w:lang w:val="en-US" w:eastAsia="en-US"/>
    </w:rPr>
  </w:style>
  <w:style w:type="character" w:customStyle="1" w:styleId="WW8Num2z1">
    <w:name w:val="WW8Num2z1"/>
    <w:rsid w:val="0086187B"/>
    <w:rPr>
      <w:b w:val="0"/>
      <w:i w:val="0"/>
    </w:rPr>
  </w:style>
  <w:style w:type="character" w:customStyle="1" w:styleId="WW8Num2z2">
    <w:name w:val="WW8Num2z2"/>
    <w:rsid w:val="0086187B"/>
    <w:rPr>
      <w:b w:val="0"/>
      <w:i w:val="0"/>
      <w:color w:val="auto"/>
      <w:sz w:val="24"/>
      <w:szCs w:val="24"/>
    </w:rPr>
  </w:style>
  <w:style w:type="character" w:customStyle="1" w:styleId="WW8Num2z3">
    <w:name w:val="WW8Num2z3"/>
    <w:rsid w:val="0086187B"/>
    <w:rPr>
      <w:sz w:val="24"/>
      <w:szCs w:val="24"/>
    </w:rPr>
  </w:style>
  <w:style w:type="character" w:customStyle="1" w:styleId="WW8Num4z1">
    <w:name w:val="WW8Num4z1"/>
    <w:rsid w:val="0086187B"/>
    <w:rPr>
      <w:b w:val="0"/>
    </w:rPr>
  </w:style>
  <w:style w:type="character" w:customStyle="1" w:styleId="WW8Num4z2">
    <w:name w:val="WW8Num4z2"/>
    <w:rsid w:val="0086187B"/>
    <w:rPr>
      <w:rFonts w:ascii="Cambria" w:hAnsi="Cambria" w:cs="Cambria"/>
      <w:b w:val="0"/>
      <w:bCs w:val="0"/>
      <w:i w:val="0"/>
      <w:iCs w:val="0"/>
      <w:caps w:val="0"/>
      <w:smallCaps w:val="0"/>
      <w:strike w:val="0"/>
      <w:dstrike w:val="0"/>
      <w:vanish w:val="0"/>
      <w:color w:val="000000"/>
      <w:spacing w:val="0"/>
      <w:w w:val="100"/>
      <w:kern w:val="1"/>
      <w:position w:val="0"/>
      <w:sz w:val="24"/>
      <w:szCs w:val="0"/>
      <w:u w:val="none"/>
      <w:vertAlign w:val="baseline"/>
      <w:em w:val="none"/>
    </w:rPr>
  </w:style>
  <w:style w:type="character" w:customStyle="1" w:styleId="WW8Num5z0">
    <w:name w:val="WW8Num5z0"/>
    <w:rsid w:val="0086187B"/>
    <w:rPr>
      <w:b w:val="0"/>
      <w:i w:val="0"/>
    </w:rPr>
  </w:style>
  <w:style w:type="character" w:customStyle="1" w:styleId="WW8Num7z0">
    <w:name w:val="WW8Num7z0"/>
    <w:rsid w:val="0086187B"/>
    <w:rPr>
      <w:rFonts w:ascii="Cambria" w:hAnsi="Cambria"/>
      <w:b w:val="0"/>
      <w:sz w:val="28"/>
    </w:rPr>
  </w:style>
  <w:style w:type="character" w:customStyle="1" w:styleId="WW8Num7z1">
    <w:name w:val="WW8Num7z1"/>
    <w:rsid w:val="0086187B"/>
    <w:rPr>
      <w:rFonts w:ascii="Times New Roman" w:hAnsi="Times New Roman" w:cs="Times New Roman"/>
      <w:b w:val="0"/>
      <w:sz w:val="24"/>
      <w:szCs w:val="24"/>
    </w:rPr>
  </w:style>
  <w:style w:type="character" w:customStyle="1" w:styleId="WW8Num7z2">
    <w:name w:val="WW8Num7z2"/>
    <w:rsid w:val="0086187B"/>
    <w:rPr>
      <w:rFonts w:ascii="Cambria" w:hAnsi="Cambria"/>
      <w:b w:val="0"/>
      <w:sz w:val="24"/>
      <w:szCs w:val="24"/>
    </w:rPr>
  </w:style>
  <w:style w:type="character" w:customStyle="1" w:styleId="WW8Num7z3">
    <w:name w:val="WW8Num7z3"/>
    <w:rsid w:val="0086187B"/>
    <w:rPr>
      <w:rFonts w:ascii="Times New Roman" w:hAnsi="Times New Roman" w:cs="Times New Roman"/>
      <w:b w:val="0"/>
      <w:i w:val="0"/>
      <w:color w:val="auto"/>
      <w:lang w:val="de-DE"/>
    </w:rPr>
  </w:style>
  <w:style w:type="character" w:customStyle="1" w:styleId="WW8Num7z4">
    <w:name w:val="WW8Num7z4"/>
    <w:rsid w:val="0086187B"/>
    <w:rPr>
      <w:rFonts w:ascii="Cambria" w:hAnsi="Cambria"/>
      <w:b w:val="0"/>
      <w:color w:val="auto"/>
    </w:rPr>
  </w:style>
  <w:style w:type="character" w:customStyle="1" w:styleId="WW8Num8z0">
    <w:name w:val="WW8Num8z0"/>
    <w:rsid w:val="0086187B"/>
    <w:rPr>
      <w:rFonts w:ascii="Cambria" w:hAnsi="Cambria"/>
      <w:b w:val="0"/>
      <w:sz w:val="28"/>
    </w:rPr>
  </w:style>
  <w:style w:type="character" w:customStyle="1" w:styleId="WW8Num8z1">
    <w:name w:val="WW8Num8z1"/>
    <w:rsid w:val="0086187B"/>
    <w:rPr>
      <w:rFonts w:ascii="Times New Roman" w:hAnsi="Times New Roman" w:cs="Times New Roman"/>
      <w:b w:val="0"/>
      <w:sz w:val="24"/>
      <w:szCs w:val="24"/>
    </w:rPr>
  </w:style>
  <w:style w:type="character" w:customStyle="1" w:styleId="WW8Num8z2">
    <w:name w:val="WW8Num8z2"/>
    <w:rsid w:val="0086187B"/>
    <w:rPr>
      <w:rFonts w:ascii="Cambria" w:hAnsi="Cambria"/>
      <w:b w:val="0"/>
      <w:sz w:val="24"/>
      <w:szCs w:val="24"/>
    </w:rPr>
  </w:style>
  <w:style w:type="character" w:customStyle="1" w:styleId="WW8Num11z0">
    <w:name w:val="WW8Num11z0"/>
    <w:rsid w:val="0086187B"/>
    <w:rPr>
      <w:rFonts w:ascii="Times New Roman" w:hAnsi="Times New Roman" w:cs="Times New Roman"/>
      <w:color w:val="auto"/>
    </w:rPr>
  </w:style>
  <w:style w:type="character" w:customStyle="1" w:styleId="WW8Num12z2">
    <w:name w:val="WW8Num12z2"/>
    <w:rsid w:val="0086187B"/>
    <w:rPr>
      <w:b w:val="0"/>
      <w:i w:val="0"/>
    </w:rPr>
  </w:style>
  <w:style w:type="character" w:customStyle="1" w:styleId="WW8Num1z1">
    <w:name w:val="WW8Num1z1"/>
    <w:rsid w:val="0086187B"/>
    <w:rPr>
      <w:b w:val="0"/>
      <w:i w:val="0"/>
    </w:rPr>
  </w:style>
  <w:style w:type="character" w:customStyle="1" w:styleId="WW8Num1z2">
    <w:name w:val="WW8Num1z2"/>
    <w:rsid w:val="0086187B"/>
    <w:rPr>
      <w:b w:val="0"/>
      <w:i w:val="0"/>
      <w:color w:val="auto"/>
      <w:sz w:val="24"/>
      <w:szCs w:val="24"/>
    </w:rPr>
  </w:style>
  <w:style w:type="character" w:customStyle="1" w:styleId="WW8Num1z3">
    <w:name w:val="WW8Num1z3"/>
    <w:rsid w:val="0086187B"/>
    <w:rPr>
      <w:sz w:val="24"/>
      <w:szCs w:val="24"/>
    </w:rPr>
  </w:style>
  <w:style w:type="character" w:customStyle="1" w:styleId="WW8Num3z1">
    <w:name w:val="WW8Num3z1"/>
    <w:rsid w:val="0086187B"/>
    <w:rPr>
      <w:b w:val="0"/>
    </w:rPr>
  </w:style>
  <w:style w:type="character" w:customStyle="1" w:styleId="WW8Num3z2">
    <w:name w:val="WW8Num3z2"/>
    <w:rsid w:val="0086187B"/>
    <w:rPr>
      <w:rFonts w:ascii="Cambria" w:hAnsi="Cambria" w:cs="Cambria"/>
      <w:b w:val="0"/>
      <w:bCs w:val="0"/>
      <w:i w:val="0"/>
      <w:iCs w:val="0"/>
      <w:caps w:val="0"/>
      <w:smallCaps w:val="0"/>
      <w:strike w:val="0"/>
      <w:dstrike w:val="0"/>
      <w:vanish w:val="0"/>
      <w:color w:val="000000"/>
      <w:spacing w:val="0"/>
      <w:w w:val="100"/>
      <w:kern w:val="1"/>
      <w:position w:val="0"/>
      <w:sz w:val="24"/>
      <w:szCs w:val="0"/>
      <w:u w:val="none"/>
      <w:vertAlign w:val="baseline"/>
      <w:em w:val="none"/>
    </w:rPr>
  </w:style>
  <w:style w:type="character" w:customStyle="1" w:styleId="WW8Num4z0">
    <w:name w:val="WW8Num4z0"/>
    <w:rsid w:val="0086187B"/>
    <w:rPr>
      <w:b w:val="0"/>
      <w:i w:val="0"/>
    </w:rPr>
  </w:style>
  <w:style w:type="character" w:customStyle="1" w:styleId="WW8Num6z0">
    <w:name w:val="WW8Num6z0"/>
    <w:rsid w:val="0086187B"/>
    <w:rPr>
      <w:rFonts w:ascii="Times New Roman" w:hAnsi="Times New Roman" w:cs="Times New Roman"/>
      <w:b/>
      <w:color w:val="auto"/>
    </w:rPr>
  </w:style>
  <w:style w:type="character" w:customStyle="1" w:styleId="WW8Num6z1">
    <w:name w:val="WW8Num6z1"/>
    <w:rsid w:val="0086187B"/>
    <w:rPr>
      <w:rFonts w:ascii="Times New Roman" w:hAnsi="Times New Roman" w:cs="Times New Roman"/>
      <w:b w:val="0"/>
      <w:color w:val="auto"/>
    </w:rPr>
  </w:style>
  <w:style w:type="character" w:customStyle="1" w:styleId="WW8Num6z2">
    <w:name w:val="WW8Num6z2"/>
    <w:rsid w:val="0086187B"/>
    <w:rPr>
      <w:rFonts w:ascii="Times New Roman" w:hAnsi="Times New Roman" w:cs="Times New Roman"/>
      <w:b w:val="0"/>
      <w:i w:val="0"/>
      <w:color w:val="auto"/>
    </w:rPr>
  </w:style>
  <w:style w:type="character" w:customStyle="1" w:styleId="WW8Num6z3">
    <w:name w:val="WW8Num6z3"/>
    <w:rsid w:val="0086187B"/>
    <w:rPr>
      <w:rFonts w:ascii="Times New Roman" w:hAnsi="Times New Roman" w:cs="Times New Roman"/>
      <w:b w:val="0"/>
      <w:i w:val="0"/>
      <w:color w:val="auto"/>
      <w:lang w:val="de-DE"/>
    </w:rPr>
  </w:style>
  <w:style w:type="character" w:customStyle="1" w:styleId="WW8Num6z4">
    <w:name w:val="WW8Num6z4"/>
    <w:rsid w:val="0086187B"/>
    <w:rPr>
      <w:rFonts w:ascii="Cambria" w:hAnsi="Cambria"/>
      <w:b w:val="0"/>
      <w:color w:val="auto"/>
    </w:rPr>
  </w:style>
  <w:style w:type="character" w:customStyle="1" w:styleId="WW8Num9z1">
    <w:name w:val="WW8Num9z1"/>
    <w:rsid w:val="0086187B"/>
    <w:rPr>
      <w:rFonts w:ascii="Cambria" w:hAnsi="Cambria" w:cs="Cambria"/>
    </w:rPr>
  </w:style>
  <w:style w:type="character" w:customStyle="1" w:styleId="WW8Num10z0">
    <w:name w:val="WW8Num10z0"/>
    <w:rsid w:val="0086187B"/>
    <w:rPr>
      <w:rFonts w:ascii="Times New Roman" w:eastAsia="Times New Roman" w:hAnsi="Times New Roman" w:cs="Times New Roman"/>
      <w:color w:val="auto"/>
    </w:rPr>
  </w:style>
  <w:style w:type="character" w:customStyle="1" w:styleId="WW8Num10z1">
    <w:name w:val="WW8Num10z1"/>
    <w:rsid w:val="0086187B"/>
    <w:rPr>
      <w:rFonts w:ascii="Cambria" w:hAnsi="Cambria" w:cs="Cambria"/>
    </w:rPr>
  </w:style>
  <w:style w:type="character" w:customStyle="1" w:styleId="WW8Num10z2">
    <w:name w:val="WW8Num10z2"/>
    <w:rsid w:val="0086187B"/>
    <w:rPr>
      <w:rFonts w:ascii="Cambria" w:hAnsi="Cambria"/>
    </w:rPr>
  </w:style>
  <w:style w:type="character" w:customStyle="1" w:styleId="WW8Num10z3">
    <w:name w:val="WW8Num10z3"/>
    <w:rsid w:val="0086187B"/>
    <w:rPr>
      <w:rFonts w:ascii="Verdana" w:hAnsi="Verdana"/>
    </w:rPr>
  </w:style>
  <w:style w:type="character" w:customStyle="1" w:styleId="WW8Num11z2">
    <w:name w:val="WW8Num11z2"/>
    <w:rsid w:val="0086187B"/>
    <w:rPr>
      <w:b w:val="0"/>
      <w:i w:val="0"/>
    </w:rPr>
  </w:style>
  <w:style w:type="character" w:customStyle="1" w:styleId="WW-DefaultParagraphFont">
    <w:name w:val="WW-Default Paragraph Font"/>
    <w:rsid w:val="0086187B"/>
  </w:style>
  <w:style w:type="character" w:customStyle="1" w:styleId="TitleChar">
    <w:name w:val="Title Char"/>
    <w:uiPriority w:val="99"/>
    <w:rsid w:val="0086187B"/>
    <w:rPr>
      <w:rFonts w:eastAsia="Times New Roman"/>
      <w:b/>
      <w:sz w:val="28"/>
    </w:rPr>
  </w:style>
  <w:style w:type="character" w:customStyle="1" w:styleId="SubtitleChar">
    <w:name w:val="Subtitle Char"/>
    <w:rsid w:val="0086187B"/>
    <w:rPr>
      <w:rFonts w:eastAsia="Times New Roman"/>
      <w:b/>
      <w:sz w:val="32"/>
    </w:rPr>
  </w:style>
  <w:style w:type="character" w:customStyle="1" w:styleId="FooterChar">
    <w:name w:val="Footer Char"/>
    <w:uiPriority w:val="99"/>
    <w:rsid w:val="0086187B"/>
    <w:rPr>
      <w:rFonts w:ascii="Cambria" w:eastAsia="Cambria" w:hAnsi="Cambria" w:cs="Cambria"/>
      <w:sz w:val="24"/>
      <w:szCs w:val="24"/>
      <w:lang w:val="en-GB"/>
    </w:rPr>
  </w:style>
  <w:style w:type="character" w:customStyle="1" w:styleId="BodyTextChar">
    <w:name w:val="Body Text Char"/>
    <w:uiPriority w:val="99"/>
    <w:rsid w:val="0086187B"/>
    <w:rPr>
      <w:rFonts w:ascii="Cambria" w:eastAsia="Cambria" w:hAnsi="Cambria"/>
      <w:sz w:val="28"/>
      <w:szCs w:val="22"/>
    </w:rPr>
  </w:style>
  <w:style w:type="character" w:customStyle="1" w:styleId="BodyText2Char">
    <w:name w:val="Body Text 2 Char"/>
    <w:uiPriority w:val="99"/>
    <w:rsid w:val="0086187B"/>
    <w:rPr>
      <w:rFonts w:ascii="Cambria" w:eastAsia="Cambria" w:hAnsi="Cambria"/>
      <w:szCs w:val="24"/>
      <w:lang w:val="en-GB"/>
    </w:rPr>
  </w:style>
  <w:style w:type="character" w:styleId="Lappusesnumurs">
    <w:name w:val="page number"/>
    <w:rsid w:val="0086187B"/>
  </w:style>
  <w:style w:type="character" w:customStyle="1" w:styleId="HeaderChar">
    <w:name w:val="Header Char"/>
    <w:uiPriority w:val="99"/>
    <w:rsid w:val="0086187B"/>
    <w:rPr>
      <w:rFonts w:ascii="Cambria" w:eastAsia="Cambria" w:hAnsi="Cambria" w:cs="Cambria"/>
      <w:kern w:val="1"/>
      <w:sz w:val="28"/>
      <w:szCs w:val="24"/>
    </w:rPr>
  </w:style>
  <w:style w:type="character" w:customStyle="1" w:styleId="Heading31">
    <w:name w:val="Heading 31"/>
    <w:rsid w:val="0086187B"/>
    <w:rPr>
      <w:rFonts w:ascii="Cambria" w:hAnsi="Cambria"/>
      <w:b/>
      <w:bCs/>
      <w:sz w:val="24"/>
    </w:rPr>
  </w:style>
  <w:style w:type="character" w:customStyle="1" w:styleId="BodyTextIndent2Char">
    <w:name w:val="Body Text Indent 2 Char"/>
    <w:rsid w:val="0086187B"/>
    <w:rPr>
      <w:rFonts w:ascii="Cambria" w:eastAsia="Cambria" w:hAnsi="Cambria"/>
      <w:kern w:val="1"/>
      <w:sz w:val="28"/>
      <w:szCs w:val="24"/>
    </w:rPr>
  </w:style>
  <w:style w:type="character" w:customStyle="1" w:styleId="BodyTextIndent3Char">
    <w:name w:val="Body Text Indent 3 Char"/>
    <w:rsid w:val="0086187B"/>
    <w:rPr>
      <w:rFonts w:ascii="Cambria" w:eastAsia="Cambria" w:hAnsi="Cambria"/>
      <w:kern w:val="1"/>
      <w:sz w:val="16"/>
      <w:szCs w:val="16"/>
    </w:rPr>
  </w:style>
  <w:style w:type="character" w:customStyle="1" w:styleId="PlainTextChar">
    <w:name w:val="Plain Text Char"/>
    <w:rsid w:val="0086187B"/>
    <w:rPr>
      <w:rFonts w:ascii="Cambria" w:eastAsia="Cambria" w:hAnsi="Cambria"/>
      <w:sz w:val="24"/>
      <w:szCs w:val="24"/>
      <w:lang w:val="en-GB"/>
    </w:rPr>
  </w:style>
  <w:style w:type="character" w:customStyle="1" w:styleId="apple-style-span">
    <w:name w:val="apple-style-span"/>
    <w:rsid w:val="0086187B"/>
  </w:style>
  <w:style w:type="character" w:customStyle="1" w:styleId="ApakpunktsChar">
    <w:name w:val="Apakšpunkts Char"/>
    <w:uiPriority w:val="99"/>
    <w:rsid w:val="0086187B"/>
    <w:rPr>
      <w:rFonts w:ascii="Cambria" w:eastAsia="Cambria" w:hAnsi="Cambria"/>
      <w:b/>
      <w:szCs w:val="24"/>
    </w:rPr>
  </w:style>
  <w:style w:type="character" w:styleId="Izteiksmgs">
    <w:name w:val="Strong"/>
    <w:rsid w:val="0086187B"/>
    <w:rPr>
      <w:b/>
      <w:bCs/>
    </w:rPr>
  </w:style>
  <w:style w:type="paragraph" w:customStyle="1" w:styleId="Heading">
    <w:name w:val="Heading"/>
    <w:basedOn w:val="Parasts"/>
    <w:next w:val="Pamatteksts"/>
    <w:rsid w:val="0086187B"/>
    <w:pPr>
      <w:keepNext/>
      <w:suppressAutoHyphens/>
      <w:spacing w:before="240" w:after="120" w:line="240" w:lineRule="auto"/>
    </w:pPr>
    <w:rPr>
      <w:rFonts w:ascii="Arial" w:eastAsia="SimSun" w:hAnsi="Arial" w:cs="Mangal"/>
      <w:kern w:val="1"/>
      <w:sz w:val="28"/>
      <w:szCs w:val="28"/>
      <w:lang w:val="lv-LV" w:eastAsia="ar-SA"/>
    </w:rPr>
  </w:style>
  <w:style w:type="paragraph" w:styleId="Pamatteksts">
    <w:name w:val="Body Text"/>
    <w:basedOn w:val="Parasts"/>
    <w:link w:val="PamattekstsRakstz"/>
    <w:rsid w:val="0086187B"/>
    <w:pPr>
      <w:widowControl w:val="0"/>
      <w:suppressAutoHyphens/>
      <w:autoSpaceDE w:val="0"/>
      <w:spacing w:after="0" w:line="240" w:lineRule="auto"/>
      <w:jc w:val="both"/>
    </w:pPr>
    <w:rPr>
      <w:rFonts w:ascii="Cambria" w:eastAsia="Cambria" w:hAnsi="Cambria"/>
      <w:kern w:val="1"/>
      <w:sz w:val="28"/>
      <w:lang w:eastAsia="ar-SA"/>
    </w:rPr>
  </w:style>
  <w:style w:type="character" w:customStyle="1" w:styleId="PamattekstsRakstz">
    <w:name w:val="Pamatteksts Rakstz."/>
    <w:link w:val="Pamatteksts"/>
    <w:rsid w:val="0086187B"/>
    <w:rPr>
      <w:rFonts w:ascii="Cambria" w:eastAsia="Cambria" w:hAnsi="Cambria" w:cs="Times New Roman"/>
      <w:kern w:val="1"/>
      <w:sz w:val="28"/>
      <w:lang w:eastAsia="ar-SA"/>
    </w:rPr>
  </w:style>
  <w:style w:type="paragraph" w:styleId="Saraksts">
    <w:name w:val="List"/>
    <w:basedOn w:val="Pamatteksts"/>
    <w:rsid w:val="0086187B"/>
    <w:rPr>
      <w:rFonts w:cs="Mangal"/>
    </w:rPr>
  </w:style>
  <w:style w:type="paragraph" w:styleId="Parakstszemobjekta">
    <w:name w:val="caption"/>
    <w:aliases w:val="Inscription,Beschriftung Char Char Char,Beschriftung Char,Didascalia Carattere2,Didascalia Carattere1 Carattere,Didascalia Carattere Carattere Carattere,Didascalia Carattere2 Carattere Carattere Carattere,C"/>
    <w:basedOn w:val="Parasts"/>
    <w:next w:val="Parasts"/>
    <w:link w:val="ParakstszemobjektaRakstz"/>
    <w:uiPriority w:val="35"/>
    <w:qFormat/>
    <w:rsid w:val="0086187B"/>
    <w:pPr>
      <w:suppressAutoHyphens/>
      <w:spacing w:after="0" w:line="240" w:lineRule="auto"/>
      <w:jc w:val="center"/>
    </w:pPr>
    <w:rPr>
      <w:rFonts w:ascii="Cambria" w:eastAsia="Cambria" w:hAnsi="Cambria" w:cs="Cambria"/>
      <w:b/>
      <w:bCs/>
      <w:kern w:val="1"/>
      <w:sz w:val="24"/>
      <w:szCs w:val="24"/>
      <w:lang w:val="en-GB" w:eastAsia="ar-SA"/>
    </w:rPr>
  </w:style>
  <w:style w:type="paragraph" w:customStyle="1" w:styleId="Index">
    <w:name w:val="Index"/>
    <w:basedOn w:val="Parasts"/>
    <w:rsid w:val="0086187B"/>
    <w:pPr>
      <w:suppressLineNumbers/>
      <w:suppressAutoHyphens/>
      <w:spacing w:after="0" w:line="240" w:lineRule="auto"/>
    </w:pPr>
    <w:rPr>
      <w:rFonts w:ascii="Cambria" w:eastAsia="Cambria" w:hAnsi="Cambria" w:cs="Mangal"/>
      <w:kern w:val="1"/>
      <w:sz w:val="28"/>
      <w:szCs w:val="24"/>
      <w:lang w:val="lv-LV" w:eastAsia="ar-SA"/>
    </w:rPr>
  </w:style>
  <w:style w:type="paragraph" w:customStyle="1" w:styleId="Sarakstarindkopa1">
    <w:name w:val="Saraksta rindkopa1"/>
    <w:basedOn w:val="Parasts"/>
    <w:rsid w:val="0086187B"/>
    <w:pPr>
      <w:suppressAutoHyphens/>
      <w:spacing w:after="0" w:line="240" w:lineRule="auto"/>
      <w:ind w:left="720"/>
    </w:pPr>
    <w:rPr>
      <w:rFonts w:ascii="Cambria" w:eastAsia="Times New Roman" w:hAnsi="Cambria" w:cs="Cambria"/>
      <w:kern w:val="1"/>
      <w:sz w:val="28"/>
      <w:szCs w:val="24"/>
      <w:lang w:val="lv-LV" w:eastAsia="ar-SA"/>
    </w:rPr>
  </w:style>
  <w:style w:type="paragraph" w:customStyle="1" w:styleId="ListParagraph1">
    <w:name w:val="List Paragraph1"/>
    <w:basedOn w:val="Parasts"/>
    <w:rsid w:val="0086187B"/>
    <w:pPr>
      <w:suppressAutoHyphens/>
      <w:spacing w:after="0" w:line="240" w:lineRule="auto"/>
      <w:ind w:left="720"/>
    </w:pPr>
    <w:rPr>
      <w:rFonts w:ascii="Cambria" w:eastAsia="Times New Roman" w:hAnsi="Cambria" w:cs="Cambria"/>
      <w:kern w:val="1"/>
      <w:sz w:val="28"/>
      <w:szCs w:val="24"/>
      <w:lang w:val="lv-LV" w:eastAsia="ar-SA"/>
    </w:rPr>
  </w:style>
  <w:style w:type="paragraph" w:styleId="Alfabtiskaisrdtjs1">
    <w:name w:val="index 1"/>
    <w:basedOn w:val="Parasts"/>
    <w:next w:val="Parasts"/>
    <w:rsid w:val="0086187B"/>
    <w:pPr>
      <w:suppressAutoHyphens/>
      <w:spacing w:after="0" w:line="240" w:lineRule="auto"/>
      <w:ind w:left="240" w:hanging="240"/>
    </w:pPr>
    <w:rPr>
      <w:rFonts w:ascii="Cambria" w:eastAsia="Cambria" w:hAnsi="Cambria" w:cs="Cambria"/>
      <w:kern w:val="1"/>
      <w:sz w:val="28"/>
      <w:szCs w:val="24"/>
      <w:lang w:val="lv-LV" w:eastAsia="ar-SA"/>
    </w:rPr>
  </w:style>
  <w:style w:type="paragraph" w:styleId="Nosaukums">
    <w:name w:val="Title"/>
    <w:basedOn w:val="Parasts"/>
    <w:next w:val="Apakvirsraksts"/>
    <w:link w:val="NosaukumsRakstz"/>
    <w:qFormat/>
    <w:rsid w:val="0086187B"/>
    <w:pPr>
      <w:suppressAutoHyphens/>
      <w:spacing w:after="0" w:line="240" w:lineRule="auto"/>
      <w:jc w:val="center"/>
    </w:pPr>
    <w:rPr>
      <w:rFonts w:ascii="Cambria" w:eastAsia="Times New Roman" w:hAnsi="Cambria"/>
      <w:b/>
      <w:kern w:val="1"/>
      <w:sz w:val="28"/>
      <w:szCs w:val="20"/>
      <w:lang w:eastAsia="ar-SA"/>
    </w:rPr>
  </w:style>
  <w:style w:type="character" w:customStyle="1" w:styleId="NosaukumsRakstz">
    <w:name w:val="Nosaukums Rakstz."/>
    <w:link w:val="Nosaukums"/>
    <w:rsid w:val="0086187B"/>
    <w:rPr>
      <w:rFonts w:ascii="Cambria" w:eastAsia="Times New Roman" w:hAnsi="Cambria" w:cs="Times New Roman"/>
      <w:b/>
      <w:kern w:val="1"/>
      <w:sz w:val="28"/>
      <w:szCs w:val="20"/>
      <w:lang w:eastAsia="ar-SA"/>
    </w:rPr>
  </w:style>
  <w:style w:type="paragraph" w:styleId="Apakvirsraksts">
    <w:name w:val="Subtitle"/>
    <w:basedOn w:val="Parasts"/>
    <w:next w:val="Pamatteksts"/>
    <w:link w:val="ApakvirsrakstsRakstz"/>
    <w:qFormat/>
    <w:rsid w:val="0086187B"/>
    <w:pPr>
      <w:suppressAutoHyphens/>
      <w:spacing w:after="0" w:line="240" w:lineRule="auto"/>
      <w:jc w:val="center"/>
    </w:pPr>
    <w:rPr>
      <w:rFonts w:ascii="Cambria" w:eastAsia="Times New Roman" w:hAnsi="Cambria"/>
      <w:b/>
      <w:kern w:val="1"/>
      <w:sz w:val="32"/>
      <w:szCs w:val="20"/>
      <w:lang w:eastAsia="ar-SA"/>
    </w:rPr>
  </w:style>
  <w:style w:type="character" w:customStyle="1" w:styleId="ApakvirsrakstsRakstz">
    <w:name w:val="Apakšvirsraksts Rakstz."/>
    <w:link w:val="Apakvirsraksts"/>
    <w:rsid w:val="0086187B"/>
    <w:rPr>
      <w:rFonts w:ascii="Cambria" w:eastAsia="Times New Roman" w:hAnsi="Cambria" w:cs="Times New Roman"/>
      <w:b/>
      <w:kern w:val="1"/>
      <w:sz w:val="32"/>
      <w:szCs w:val="20"/>
      <w:lang w:eastAsia="ar-SA"/>
    </w:rPr>
  </w:style>
  <w:style w:type="paragraph" w:styleId="Saturardtjavirsraksts">
    <w:name w:val="TOC Heading"/>
    <w:basedOn w:val="Virsraksts1"/>
    <w:next w:val="Parasts"/>
    <w:uiPriority w:val="39"/>
    <w:qFormat/>
    <w:rsid w:val="0086187B"/>
    <w:pPr>
      <w:numPr>
        <w:numId w:val="0"/>
      </w:numPr>
      <w:spacing w:line="276" w:lineRule="auto"/>
    </w:pPr>
    <w:rPr>
      <w:lang w:val="en-US"/>
    </w:rPr>
  </w:style>
  <w:style w:type="paragraph" w:styleId="Kjene">
    <w:name w:val="footer"/>
    <w:basedOn w:val="Parasts"/>
    <w:link w:val="KjeneRakstz"/>
    <w:uiPriority w:val="99"/>
    <w:rsid w:val="0086187B"/>
    <w:pPr>
      <w:tabs>
        <w:tab w:val="center" w:pos="4153"/>
        <w:tab w:val="right" w:pos="8306"/>
      </w:tabs>
      <w:suppressAutoHyphens/>
      <w:spacing w:after="0" w:line="240" w:lineRule="auto"/>
    </w:pPr>
    <w:rPr>
      <w:rFonts w:ascii="Cambria" w:eastAsia="Cambria" w:hAnsi="Cambria" w:cs="Cambria"/>
      <w:kern w:val="1"/>
      <w:sz w:val="24"/>
      <w:szCs w:val="24"/>
      <w:lang w:val="en-GB" w:eastAsia="ar-SA"/>
    </w:rPr>
  </w:style>
  <w:style w:type="character" w:customStyle="1" w:styleId="KjeneRakstz">
    <w:name w:val="Kājene Rakstz."/>
    <w:link w:val="Kjene"/>
    <w:uiPriority w:val="99"/>
    <w:rsid w:val="0086187B"/>
    <w:rPr>
      <w:rFonts w:ascii="Cambria" w:eastAsia="Cambria" w:hAnsi="Cambria" w:cs="Cambria"/>
      <w:kern w:val="1"/>
      <w:sz w:val="24"/>
      <w:szCs w:val="24"/>
      <w:lang w:val="en-GB" w:eastAsia="ar-SA"/>
    </w:rPr>
  </w:style>
  <w:style w:type="paragraph" w:styleId="Pamatteksts2">
    <w:name w:val="Body Text 2"/>
    <w:basedOn w:val="Parasts"/>
    <w:link w:val="Pamatteksts2Rakstz"/>
    <w:rsid w:val="0086187B"/>
    <w:pPr>
      <w:suppressAutoHyphens/>
      <w:spacing w:after="0" w:line="240" w:lineRule="auto"/>
    </w:pPr>
    <w:rPr>
      <w:rFonts w:ascii="Cambria" w:eastAsia="Cambria" w:hAnsi="Cambria"/>
      <w:kern w:val="1"/>
      <w:sz w:val="20"/>
      <w:szCs w:val="24"/>
      <w:lang w:val="en-GB" w:eastAsia="ar-SA"/>
    </w:rPr>
  </w:style>
  <w:style w:type="character" w:customStyle="1" w:styleId="Pamatteksts2Rakstz">
    <w:name w:val="Pamatteksts 2 Rakstz."/>
    <w:link w:val="Pamatteksts2"/>
    <w:rsid w:val="0086187B"/>
    <w:rPr>
      <w:rFonts w:ascii="Cambria" w:eastAsia="Cambria" w:hAnsi="Cambria" w:cs="Times New Roman"/>
      <w:kern w:val="1"/>
      <w:sz w:val="20"/>
      <w:szCs w:val="24"/>
      <w:lang w:val="en-GB" w:eastAsia="ar-SA"/>
    </w:rPr>
  </w:style>
  <w:style w:type="paragraph" w:customStyle="1" w:styleId="Style1">
    <w:name w:val="Style1"/>
    <w:rsid w:val="0086187B"/>
    <w:pPr>
      <w:numPr>
        <w:numId w:val="2"/>
      </w:numPr>
      <w:suppressAutoHyphens/>
    </w:pPr>
    <w:rPr>
      <w:rFonts w:ascii="Cambria" w:eastAsia="Cambria" w:hAnsi="Cambria" w:cs="Cambria"/>
      <w:sz w:val="24"/>
      <w:szCs w:val="24"/>
      <w:lang w:eastAsia="ar-SA"/>
    </w:rPr>
  </w:style>
  <w:style w:type="paragraph" w:customStyle="1" w:styleId="StyleStyle2Justified">
    <w:name w:val="Style Style2 + Justified"/>
    <w:basedOn w:val="Parasts"/>
    <w:rsid w:val="0086187B"/>
    <w:pPr>
      <w:tabs>
        <w:tab w:val="num" w:pos="360"/>
      </w:tabs>
      <w:suppressAutoHyphens/>
      <w:spacing w:before="240" w:after="120" w:line="240" w:lineRule="auto"/>
      <w:ind w:left="360" w:hanging="360"/>
      <w:jc w:val="both"/>
    </w:pPr>
    <w:rPr>
      <w:rFonts w:ascii="Cambria" w:eastAsia="Cambria" w:hAnsi="Cambria" w:cs="Cambria"/>
      <w:b/>
      <w:bCs/>
      <w:kern w:val="1"/>
      <w:sz w:val="24"/>
      <w:szCs w:val="20"/>
      <w:lang w:val="lv-LV" w:eastAsia="ar-SA"/>
    </w:rPr>
  </w:style>
  <w:style w:type="paragraph" w:styleId="Galvene">
    <w:name w:val="header"/>
    <w:basedOn w:val="Parasts"/>
    <w:link w:val="GalveneRakstz"/>
    <w:uiPriority w:val="99"/>
    <w:rsid w:val="0086187B"/>
    <w:pPr>
      <w:tabs>
        <w:tab w:val="center" w:pos="4153"/>
        <w:tab w:val="right" w:pos="8306"/>
      </w:tabs>
      <w:suppressAutoHyphens/>
      <w:spacing w:after="0" w:line="240" w:lineRule="auto"/>
    </w:pPr>
    <w:rPr>
      <w:rFonts w:ascii="Cambria" w:eastAsia="Cambria" w:hAnsi="Cambria" w:cs="Cambria"/>
      <w:kern w:val="1"/>
      <w:sz w:val="28"/>
      <w:szCs w:val="24"/>
      <w:lang w:val="lv-LV" w:eastAsia="ar-SA"/>
    </w:rPr>
  </w:style>
  <w:style w:type="character" w:customStyle="1" w:styleId="GalveneRakstz">
    <w:name w:val="Galvene Rakstz."/>
    <w:link w:val="Galvene"/>
    <w:uiPriority w:val="99"/>
    <w:rsid w:val="0086187B"/>
    <w:rPr>
      <w:rFonts w:ascii="Cambria" w:eastAsia="Cambria" w:hAnsi="Cambria" w:cs="Cambria"/>
      <w:kern w:val="1"/>
      <w:sz w:val="28"/>
      <w:szCs w:val="24"/>
      <w:lang w:val="lv-LV" w:eastAsia="ar-SA"/>
    </w:rPr>
  </w:style>
  <w:style w:type="paragraph" w:customStyle="1" w:styleId="Text1">
    <w:name w:val="Text 1"/>
    <w:basedOn w:val="Parasts"/>
    <w:rsid w:val="0086187B"/>
    <w:pPr>
      <w:suppressAutoHyphens/>
      <w:spacing w:before="240" w:after="0" w:line="240" w:lineRule="exact"/>
      <w:ind w:left="567"/>
      <w:jc w:val="both"/>
    </w:pPr>
    <w:rPr>
      <w:rFonts w:ascii="Cambria" w:eastAsia="Cambria" w:hAnsi="Cambria" w:cs="Cambria"/>
      <w:kern w:val="1"/>
      <w:sz w:val="24"/>
      <w:szCs w:val="20"/>
      <w:lang w:val="en-GB" w:eastAsia="ar-SA"/>
    </w:rPr>
  </w:style>
  <w:style w:type="paragraph" w:customStyle="1" w:styleId="Style10">
    <w:name w:val="Style 1"/>
    <w:basedOn w:val="Parasts"/>
    <w:rsid w:val="0086187B"/>
    <w:pPr>
      <w:widowControl w:val="0"/>
      <w:suppressAutoHyphens/>
      <w:autoSpaceDE w:val="0"/>
      <w:spacing w:after="0" w:line="240" w:lineRule="auto"/>
    </w:pPr>
    <w:rPr>
      <w:rFonts w:ascii="Cambria" w:eastAsia="Cambria" w:hAnsi="Cambria" w:cs="Cambria"/>
      <w:kern w:val="1"/>
      <w:sz w:val="24"/>
      <w:szCs w:val="24"/>
      <w:lang w:val="lv-LV" w:eastAsia="ar-SA"/>
    </w:rPr>
  </w:style>
  <w:style w:type="paragraph" w:styleId="Pamattekstaatkpe2">
    <w:name w:val="Body Text Indent 2"/>
    <w:basedOn w:val="Parasts"/>
    <w:link w:val="Pamattekstaatkpe2Rakstz"/>
    <w:rsid w:val="0086187B"/>
    <w:pPr>
      <w:suppressAutoHyphens/>
      <w:spacing w:after="120" w:line="480" w:lineRule="auto"/>
      <w:ind w:left="283"/>
    </w:pPr>
    <w:rPr>
      <w:rFonts w:ascii="Cambria" w:eastAsia="Cambria" w:hAnsi="Cambria"/>
      <w:kern w:val="1"/>
      <w:sz w:val="28"/>
      <w:szCs w:val="24"/>
      <w:lang w:eastAsia="ar-SA"/>
    </w:rPr>
  </w:style>
  <w:style w:type="character" w:customStyle="1" w:styleId="Pamattekstaatkpe2Rakstz">
    <w:name w:val="Pamatteksta atkāpe 2 Rakstz."/>
    <w:link w:val="Pamattekstaatkpe2"/>
    <w:rsid w:val="0086187B"/>
    <w:rPr>
      <w:rFonts w:ascii="Cambria" w:eastAsia="Cambria" w:hAnsi="Cambria" w:cs="Times New Roman"/>
      <w:kern w:val="1"/>
      <w:sz w:val="28"/>
      <w:szCs w:val="24"/>
      <w:lang w:eastAsia="ar-SA"/>
    </w:rPr>
  </w:style>
  <w:style w:type="paragraph" w:styleId="Paraststmeklis">
    <w:name w:val="Normal (Web)"/>
    <w:basedOn w:val="Parasts"/>
    <w:uiPriority w:val="99"/>
    <w:rsid w:val="0086187B"/>
    <w:pPr>
      <w:suppressAutoHyphens/>
      <w:spacing w:before="280" w:after="280" w:line="240" w:lineRule="auto"/>
    </w:pPr>
    <w:rPr>
      <w:rFonts w:ascii="Cambria" w:eastAsia="Cambria" w:hAnsi="Cambria" w:cs="Cambria"/>
      <w:kern w:val="1"/>
      <w:sz w:val="24"/>
      <w:szCs w:val="24"/>
      <w:lang w:val="en-GB" w:eastAsia="ar-SA"/>
    </w:rPr>
  </w:style>
  <w:style w:type="paragraph" w:styleId="Pamattekstaatkpe3">
    <w:name w:val="Body Text Indent 3"/>
    <w:basedOn w:val="Parasts"/>
    <w:link w:val="Pamattekstaatkpe3Rakstz"/>
    <w:rsid w:val="0086187B"/>
    <w:pPr>
      <w:suppressAutoHyphens/>
      <w:spacing w:after="120" w:line="240" w:lineRule="auto"/>
      <w:ind w:left="283"/>
    </w:pPr>
    <w:rPr>
      <w:rFonts w:ascii="Cambria" w:eastAsia="Cambria" w:hAnsi="Cambria"/>
      <w:kern w:val="1"/>
      <w:sz w:val="16"/>
      <w:szCs w:val="16"/>
      <w:lang w:eastAsia="ar-SA"/>
    </w:rPr>
  </w:style>
  <w:style w:type="character" w:customStyle="1" w:styleId="Pamattekstaatkpe3Rakstz">
    <w:name w:val="Pamatteksta atkāpe 3 Rakstz."/>
    <w:link w:val="Pamattekstaatkpe3"/>
    <w:rsid w:val="0086187B"/>
    <w:rPr>
      <w:rFonts w:ascii="Cambria" w:eastAsia="Cambria" w:hAnsi="Cambria" w:cs="Times New Roman"/>
      <w:kern w:val="1"/>
      <w:sz w:val="16"/>
      <w:szCs w:val="16"/>
      <w:lang w:eastAsia="ar-SA"/>
    </w:rPr>
  </w:style>
  <w:style w:type="paragraph" w:styleId="Vienkrsteksts">
    <w:name w:val="Plain Text"/>
    <w:basedOn w:val="Parasts"/>
    <w:link w:val="VienkrstekstsRakstz"/>
    <w:rsid w:val="0086187B"/>
    <w:pPr>
      <w:suppressAutoHyphens/>
      <w:spacing w:after="0" w:line="240" w:lineRule="auto"/>
    </w:pPr>
    <w:rPr>
      <w:rFonts w:ascii="Cambria" w:eastAsia="Cambria" w:hAnsi="Cambria"/>
      <w:kern w:val="1"/>
      <w:sz w:val="24"/>
      <w:szCs w:val="24"/>
      <w:lang w:val="en-GB" w:eastAsia="ar-SA"/>
    </w:rPr>
  </w:style>
  <w:style w:type="character" w:customStyle="1" w:styleId="VienkrstekstsRakstz">
    <w:name w:val="Vienkāršs teksts Rakstz."/>
    <w:link w:val="Vienkrsteksts"/>
    <w:rsid w:val="0086187B"/>
    <w:rPr>
      <w:rFonts w:ascii="Cambria" w:eastAsia="Cambria" w:hAnsi="Cambria" w:cs="Times New Roman"/>
      <w:kern w:val="1"/>
      <w:sz w:val="24"/>
      <w:szCs w:val="24"/>
      <w:lang w:val="en-GB" w:eastAsia="ar-SA"/>
    </w:rPr>
  </w:style>
  <w:style w:type="paragraph" w:customStyle="1" w:styleId="Punkts">
    <w:name w:val="Punkts"/>
    <w:basedOn w:val="Parasts"/>
    <w:next w:val="Apakpunkts"/>
    <w:rsid w:val="0086187B"/>
    <w:pPr>
      <w:numPr>
        <w:numId w:val="3"/>
      </w:numPr>
      <w:suppressAutoHyphens/>
      <w:spacing w:after="0" w:line="240" w:lineRule="auto"/>
    </w:pPr>
    <w:rPr>
      <w:rFonts w:ascii="Cambria" w:eastAsia="Cambria" w:hAnsi="Cambria" w:cs="Cambria"/>
      <w:b/>
      <w:kern w:val="1"/>
      <w:sz w:val="20"/>
      <w:szCs w:val="24"/>
      <w:lang w:val="lv-LV" w:eastAsia="ar-SA"/>
    </w:rPr>
  </w:style>
  <w:style w:type="paragraph" w:customStyle="1" w:styleId="Apakpunkts">
    <w:name w:val="Apakšpunkts"/>
    <w:basedOn w:val="Parasts"/>
    <w:rsid w:val="0086187B"/>
    <w:pPr>
      <w:suppressAutoHyphens/>
      <w:spacing w:after="0" w:line="240" w:lineRule="auto"/>
    </w:pPr>
    <w:rPr>
      <w:rFonts w:ascii="Cambria" w:eastAsia="Cambria" w:hAnsi="Cambria"/>
      <w:b/>
      <w:kern w:val="1"/>
      <w:sz w:val="20"/>
      <w:szCs w:val="24"/>
      <w:lang w:eastAsia="ar-SA"/>
    </w:rPr>
  </w:style>
  <w:style w:type="paragraph" w:customStyle="1" w:styleId="Paragrfs">
    <w:name w:val="Paragrāfs"/>
    <w:basedOn w:val="Parasts"/>
    <w:next w:val="Parasts"/>
    <w:rsid w:val="0086187B"/>
    <w:pPr>
      <w:suppressAutoHyphens/>
      <w:spacing w:after="0" w:line="240" w:lineRule="auto"/>
      <w:jc w:val="both"/>
    </w:pPr>
    <w:rPr>
      <w:rFonts w:ascii="Cambria" w:eastAsia="Cambria" w:hAnsi="Cambria" w:cs="Cambria"/>
      <w:kern w:val="1"/>
      <w:sz w:val="20"/>
      <w:szCs w:val="24"/>
      <w:lang w:val="lv-LV" w:eastAsia="ar-SA"/>
    </w:rPr>
  </w:style>
  <w:style w:type="paragraph" w:customStyle="1" w:styleId="TableContents">
    <w:name w:val="Table Contents"/>
    <w:basedOn w:val="Parasts"/>
    <w:rsid w:val="0086187B"/>
    <w:pPr>
      <w:suppressLineNumbers/>
      <w:suppressAutoHyphens/>
      <w:spacing w:after="0" w:line="240" w:lineRule="auto"/>
    </w:pPr>
    <w:rPr>
      <w:rFonts w:ascii="Cambria" w:eastAsia="Cambria" w:hAnsi="Cambria" w:cs="Cambria"/>
      <w:kern w:val="1"/>
      <w:sz w:val="28"/>
      <w:szCs w:val="24"/>
      <w:lang w:val="lv-LV" w:eastAsia="ar-SA"/>
    </w:rPr>
  </w:style>
  <w:style w:type="paragraph" w:customStyle="1" w:styleId="TableHeading">
    <w:name w:val="Table Heading"/>
    <w:basedOn w:val="TableContents"/>
    <w:rsid w:val="0086187B"/>
    <w:pPr>
      <w:jc w:val="center"/>
    </w:pPr>
    <w:rPr>
      <w:b/>
      <w:bCs/>
    </w:rPr>
  </w:style>
  <w:style w:type="paragraph" w:customStyle="1" w:styleId="Framecontents">
    <w:name w:val="Frame contents"/>
    <w:basedOn w:val="Pamatteksts"/>
    <w:rsid w:val="0086187B"/>
  </w:style>
  <w:style w:type="character" w:customStyle="1" w:styleId="CommentTextChar1">
    <w:name w:val="Comment Text Char1"/>
    <w:rsid w:val="0086187B"/>
    <w:rPr>
      <w:rFonts w:ascii="Cambria" w:eastAsia="Cambria" w:hAnsi="Cambria"/>
      <w:kern w:val="1"/>
      <w:lang w:eastAsia="ar-SA"/>
    </w:rPr>
  </w:style>
  <w:style w:type="character" w:customStyle="1" w:styleId="CommentSubjectChar1">
    <w:name w:val="Comment Subject Char1"/>
    <w:rsid w:val="0086187B"/>
    <w:rPr>
      <w:rFonts w:ascii="Cambria" w:eastAsia="Cambria" w:hAnsi="Cambria"/>
      <w:b/>
      <w:bCs/>
      <w:kern w:val="1"/>
      <w:lang w:eastAsia="ar-SA"/>
    </w:rPr>
  </w:style>
  <w:style w:type="character" w:customStyle="1" w:styleId="BalloonTextChar1">
    <w:name w:val="Balloon Text Char1"/>
    <w:rsid w:val="0086187B"/>
    <w:rPr>
      <w:rFonts w:ascii="Tahoma" w:eastAsia="Cambria" w:hAnsi="Tahoma"/>
      <w:kern w:val="1"/>
      <w:sz w:val="16"/>
      <w:szCs w:val="16"/>
      <w:lang w:eastAsia="ar-SA"/>
    </w:rPr>
  </w:style>
  <w:style w:type="paragraph" w:customStyle="1" w:styleId="Pa1">
    <w:name w:val="Pa1"/>
    <w:basedOn w:val="Default"/>
    <w:next w:val="Default"/>
    <w:uiPriority w:val="99"/>
    <w:rsid w:val="0086187B"/>
    <w:pPr>
      <w:pBdr>
        <w:top w:val="none" w:sz="0" w:space="0" w:color="auto"/>
        <w:left w:val="none" w:sz="0" w:space="0" w:color="auto"/>
        <w:bottom w:val="none" w:sz="0" w:space="0" w:color="auto"/>
        <w:right w:val="none" w:sz="0" w:space="0" w:color="auto"/>
        <w:between w:val="none" w:sz="0" w:space="0" w:color="auto"/>
        <w:bar w:val="none" w:sz="0" w:color="auto"/>
      </w:pBdr>
      <w:suppressAutoHyphens w:val="0"/>
      <w:autoSpaceDE w:val="0"/>
      <w:autoSpaceDN w:val="0"/>
      <w:spacing w:line="201" w:lineRule="auto"/>
    </w:pPr>
    <w:rPr>
      <w:rFonts w:ascii="Frutiger-Bold" w:eastAsia="Calibri" w:hAnsi="Frutiger-Bold" w:cs="Frutiger-Bold"/>
      <w:color w:val="auto"/>
      <w:sz w:val="24"/>
      <w:szCs w:val="24"/>
      <w:bdr w:val="none" w:sz="0" w:space="0" w:color="auto"/>
      <w:lang w:eastAsia="de-DE"/>
    </w:rPr>
  </w:style>
  <w:style w:type="paragraph" w:customStyle="1" w:styleId="msolistparagraph0">
    <w:name w:val="msolistparagraph"/>
    <w:basedOn w:val="Parasts"/>
    <w:uiPriority w:val="34"/>
    <w:rsid w:val="0086187B"/>
    <w:pPr>
      <w:spacing w:after="0" w:line="240" w:lineRule="auto"/>
      <w:ind w:left="720"/>
    </w:pPr>
    <w:rPr>
      <w:rFonts w:eastAsia="Times New Roman"/>
      <w:lang w:val="lv-LV" w:eastAsia="lv-LV"/>
    </w:rPr>
  </w:style>
  <w:style w:type="paragraph" w:customStyle="1" w:styleId="appakspunkts">
    <w:name w:val="appakspunkts"/>
    <w:basedOn w:val="Parasts"/>
    <w:uiPriority w:val="99"/>
    <w:rsid w:val="0086187B"/>
    <w:pPr>
      <w:spacing w:after="0" w:line="240" w:lineRule="auto"/>
      <w:ind w:left="720" w:hanging="720"/>
      <w:jc w:val="both"/>
    </w:pPr>
    <w:rPr>
      <w:rFonts w:ascii="BaltArial" w:eastAsia="Times New Roman" w:hAnsi="BaltArial"/>
      <w:sz w:val="24"/>
      <w:szCs w:val="20"/>
      <w:lang w:val="lv-LV"/>
    </w:rPr>
  </w:style>
  <w:style w:type="paragraph" w:customStyle="1" w:styleId="A1">
    <w:name w:val="A1"/>
    <w:basedOn w:val="Parasts"/>
    <w:rsid w:val="0086187B"/>
    <w:pPr>
      <w:keepNext/>
      <w:keepLines/>
      <w:numPr>
        <w:numId w:val="15"/>
      </w:numPr>
      <w:spacing w:after="0" w:line="240" w:lineRule="auto"/>
      <w:jc w:val="both"/>
    </w:pPr>
    <w:rPr>
      <w:rFonts w:ascii="Times New Roman" w:eastAsia="Times New Roman" w:hAnsi="Times New Roman"/>
      <w:b/>
      <w:sz w:val="26"/>
      <w:szCs w:val="24"/>
      <w:lang w:val="lv-LV"/>
    </w:rPr>
  </w:style>
  <w:style w:type="paragraph" w:customStyle="1" w:styleId="A2">
    <w:name w:val="A2"/>
    <w:basedOn w:val="Parasts"/>
    <w:rsid w:val="0086187B"/>
    <w:pPr>
      <w:keepNext/>
      <w:keepLines/>
      <w:numPr>
        <w:ilvl w:val="1"/>
        <w:numId w:val="15"/>
      </w:numPr>
      <w:spacing w:after="0" w:line="240" w:lineRule="auto"/>
      <w:jc w:val="both"/>
    </w:pPr>
    <w:rPr>
      <w:rFonts w:ascii="Times New Roman" w:eastAsia="Times New Roman" w:hAnsi="Times New Roman"/>
      <w:sz w:val="26"/>
      <w:szCs w:val="24"/>
      <w:lang w:val="lv-LV"/>
    </w:rPr>
  </w:style>
  <w:style w:type="paragraph" w:customStyle="1" w:styleId="A3">
    <w:name w:val="A3"/>
    <w:basedOn w:val="Parasts"/>
    <w:rsid w:val="0086187B"/>
    <w:pPr>
      <w:keepNext/>
      <w:keepLines/>
      <w:numPr>
        <w:ilvl w:val="2"/>
        <w:numId w:val="15"/>
      </w:numPr>
      <w:spacing w:after="0" w:line="240" w:lineRule="auto"/>
      <w:jc w:val="both"/>
    </w:pPr>
    <w:rPr>
      <w:rFonts w:ascii="Times New Roman" w:eastAsia="Times New Roman" w:hAnsi="Times New Roman"/>
      <w:sz w:val="26"/>
      <w:szCs w:val="24"/>
      <w:lang w:val="lv-LV"/>
    </w:rPr>
  </w:style>
  <w:style w:type="paragraph" w:customStyle="1" w:styleId="A4">
    <w:name w:val="A4"/>
    <w:basedOn w:val="Parasts"/>
    <w:rsid w:val="0086187B"/>
    <w:pPr>
      <w:keepNext/>
      <w:keepLines/>
      <w:numPr>
        <w:ilvl w:val="3"/>
        <w:numId w:val="15"/>
      </w:numPr>
      <w:spacing w:after="0" w:line="240" w:lineRule="auto"/>
      <w:jc w:val="both"/>
    </w:pPr>
    <w:rPr>
      <w:rFonts w:ascii="Times New Roman" w:eastAsia="Times New Roman" w:hAnsi="Times New Roman"/>
      <w:sz w:val="26"/>
      <w:szCs w:val="24"/>
      <w:lang w:val="lv-LV"/>
    </w:rPr>
  </w:style>
  <w:style w:type="paragraph" w:customStyle="1" w:styleId="naisf">
    <w:name w:val="naisf"/>
    <w:basedOn w:val="Parasts"/>
    <w:rsid w:val="0086187B"/>
    <w:pPr>
      <w:spacing w:before="100" w:beforeAutospacing="1" w:after="100" w:afterAutospacing="1" w:line="240" w:lineRule="auto"/>
      <w:jc w:val="both"/>
    </w:pPr>
    <w:rPr>
      <w:rFonts w:ascii="Times New Roman" w:hAnsi="Times New Roman"/>
      <w:sz w:val="24"/>
      <w:szCs w:val="24"/>
      <w:lang w:val="en-GB"/>
    </w:rPr>
  </w:style>
  <w:style w:type="paragraph" w:customStyle="1" w:styleId="HTMLPreformatted1">
    <w:name w:val="HTML Preformatted1"/>
    <w:rsid w:val="0086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val="en-GB" w:eastAsia="en-US"/>
    </w:rPr>
  </w:style>
  <w:style w:type="numbering" w:customStyle="1" w:styleId="NoList1">
    <w:name w:val="No List1"/>
    <w:next w:val="Bezsaraksta"/>
    <w:uiPriority w:val="99"/>
    <w:semiHidden/>
    <w:unhideWhenUsed/>
    <w:rsid w:val="0086187B"/>
  </w:style>
  <w:style w:type="paragraph" w:customStyle="1" w:styleId="Teksts">
    <w:name w:val="Teksts"/>
    <w:basedOn w:val="Parasts"/>
    <w:rsid w:val="0086187B"/>
    <w:pPr>
      <w:spacing w:before="80" w:after="0" w:line="240" w:lineRule="auto"/>
      <w:ind w:firstLine="454"/>
      <w:jc w:val="both"/>
    </w:pPr>
    <w:rPr>
      <w:rFonts w:ascii="Times New Roman" w:eastAsia="Times New Roman" w:hAnsi="Times New Roman"/>
      <w:sz w:val="24"/>
      <w:szCs w:val="24"/>
      <w:lang w:val="lv-LV" w:eastAsia="lv-LV"/>
    </w:rPr>
  </w:style>
  <w:style w:type="paragraph" w:customStyle="1" w:styleId="atkape">
    <w:name w:val="atkape"/>
    <w:basedOn w:val="Teksts"/>
    <w:autoRedefine/>
    <w:rsid w:val="0086187B"/>
    <w:pPr>
      <w:spacing w:before="20"/>
      <w:ind w:firstLine="0"/>
    </w:pPr>
    <w:rPr>
      <w:b/>
      <w:i/>
    </w:rPr>
  </w:style>
  <w:style w:type="paragraph" w:customStyle="1" w:styleId="Teksts1">
    <w:name w:val="Teksts1"/>
    <w:basedOn w:val="Parasts"/>
    <w:rsid w:val="0086187B"/>
    <w:pPr>
      <w:spacing w:after="320" w:line="240" w:lineRule="auto"/>
      <w:jc w:val="both"/>
    </w:pPr>
    <w:rPr>
      <w:rFonts w:ascii="Times New Roman" w:eastAsia="Times New Roman" w:hAnsi="Times New Roman"/>
      <w:sz w:val="24"/>
      <w:szCs w:val="20"/>
      <w:lang w:val="lv-LV"/>
    </w:rPr>
  </w:style>
  <w:style w:type="numbering" w:customStyle="1" w:styleId="NoList2">
    <w:name w:val="No List2"/>
    <w:next w:val="Bezsaraksta"/>
    <w:uiPriority w:val="99"/>
    <w:semiHidden/>
    <w:unhideWhenUsed/>
    <w:rsid w:val="0086187B"/>
  </w:style>
  <w:style w:type="table" w:customStyle="1" w:styleId="TableGrid1">
    <w:name w:val="Table Grid1"/>
    <w:basedOn w:val="Parastatabula"/>
    <w:next w:val="Reatabula"/>
    <w:uiPriority w:val="59"/>
    <w:rsid w:val="0086187B"/>
    <w:rPr>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unhideWhenUsed/>
    <w:rsid w:val="0086187B"/>
    <w:pPr>
      <w:suppressAutoHyphens/>
      <w:spacing w:after="0" w:line="240" w:lineRule="auto"/>
    </w:pPr>
    <w:rPr>
      <w:rFonts w:ascii="Cambria" w:eastAsia="Cambria" w:hAnsi="Cambria" w:cs="Cambria"/>
      <w:kern w:val="1"/>
      <w:sz w:val="20"/>
      <w:szCs w:val="20"/>
      <w:lang w:val="lv-LV" w:eastAsia="ar-SA"/>
    </w:rPr>
  </w:style>
  <w:style w:type="character" w:customStyle="1" w:styleId="BeiguvrestekstsRakstz">
    <w:name w:val="Beigu vēres teksts Rakstz."/>
    <w:link w:val="Beiguvresteksts"/>
    <w:uiPriority w:val="99"/>
    <w:semiHidden/>
    <w:rsid w:val="0086187B"/>
    <w:rPr>
      <w:rFonts w:ascii="Cambria" w:eastAsia="Cambria" w:hAnsi="Cambria" w:cs="Cambria"/>
      <w:kern w:val="1"/>
      <w:sz w:val="20"/>
      <w:szCs w:val="20"/>
      <w:lang w:val="lv-LV" w:eastAsia="ar-SA"/>
    </w:rPr>
  </w:style>
  <w:style w:type="character" w:styleId="Beiguvresatsauce">
    <w:name w:val="endnote reference"/>
    <w:uiPriority w:val="99"/>
    <w:semiHidden/>
    <w:unhideWhenUsed/>
    <w:rsid w:val="0086187B"/>
    <w:rPr>
      <w:vertAlign w:val="superscript"/>
    </w:rPr>
  </w:style>
  <w:style w:type="character" w:customStyle="1" w:styleId="a6">
    <w:name w:val="Основной текст_"/>
    <w:link w:val="a5"/>
    <w:rsid w:val="0086187B"/>
    <w:rPr>
      <w:rFonts w:ascii="Cambria" w:eastAsia="Cambria" w:hAnsi="Cambria" w:cs="Cambria"/>
      <w:color w:val="000000"/>
      <w:kern w:val="1"/>
      <w:sz w:val="28"/>
      <w:szCs w:val="28"/>
      <w:u w:color="000000"/>
      <w:bdr w:val="nil"/>
      <w:lang w:val="lv-LV" w:eastAsia="lv-LV"/>
    </w:rPr>
  </w:style>
  <w:style w:type="character" w:customStyle="1" w:styleId="aa">
    <w:name w:val="Основной текст + Курсив"/>
    <w:rsid w:val="0086187B"/>
    <w:rPr>
      <w:rFonts w:ascii="Times New Roman" w:eastAsia="Times New Roman" w:hAnsi="Times New Roman" w:cs="Times New Roman"/>
      <w:i/>
      <w:iCs/>
      <w:color w:val="000000"/>
      <w:spacing w:val="0"/>
      <w:w w:val="100"/>
      <w:position w:val="0"/>
      <w:sz w:val="23"/>
      <w:szCs w:val="23"/>
      <w:shd w:val="clear" w:color="auto" w:fill="FFFFFF"/>
      <w:lang w:val="lv-LV"/>
    </w:rPr>
  </w:style>
  <w:style w:type="character" w:styleId="Grmatasnosaukums">
    <w:name w:val="Book Title"/>
    <w:uiPriority w:val="33"/>
    <w:qFormat/>
    <w:rsid w:val="0086187B"/>
    <w:rPr>
      <w:b/>
      <w:bCs/>
      <w:smallCaps/>
      <w:spacing w:val="5"/>
    </w:rPr>
  </w:style>
  <w:style w:type="paragraph" w:styleId="Saturs1">
    <w:name w:val="toc 1"/>
    <w:basedOn w:val="Parasts"/>
    <w:next w:val="Parasts"/>
    <w:autoRedefine/>
    <w:uiPriority w:val="39"/>
    <w:unhideWhenUsed/>
    <w:rsid w:val="0086187B"/>
    <w:pPr>
      <w:pBdr>
        <w:top w:val="nil"/>
        <w:left w:val="nil"/>
        <w:bottom w:val="nil"/>
        <w:right w:val="nil"/>
        <w:between w:val="nil"/>
        <w:bar w:val="nil"/>
      </w:pBdr>
      <w:spacing w:after="100" w:line="240" w:lineRule="auto"/>
    </w:pPr>
    <w:rPr>
      <w:rFonts w:ascii="Times New Roman" w:eastAsia="Arial Unicode MS" w:hAnsi="Times New Roman"/>
      <w:sz w:val="24"/>
      <w:szCs w:val="24"/>
      <w:bdr w:val="nil"/>
      <w:lang w:val="en-US"/>
    </w:rPr>
  </w:style>
  <w:style w:type="paragraph" w:styleId="Saturs2">
    <w:name w:val="toc 2"/>
    <w:basedOn w:val="Parasts"/>
    <w:next w:val="Parasts"/>
    <w:autoRedefine/>
    <w:uiPriority w:val="39"/>
    <w:unhideWhenUsed/>
    <w:rsid w:val="0086187B"/>
    <w:pPr>
      <w:pBdr>
        <w:top w:val="nil"/>
        <w:left w:val="nil"/>
        <w:bottom w:val="nil"/>
        <w:right w:val="nil"/>
        <w:between w:val="nil"/>
        <w:bar w:val="nil"/>
      </w:pBdr>
      <w:tabs>
        <w:tab w:val="left" w:pos="660"/>
        <w:tab w:val="right" w:leader="dot" w:pos="8772"/>
      </w:tabs>
      <w:spacing w:after="100" w:line="240" w:lineRule="auto"/>
      <w:ind w:left="240"/>
    </w:pPr>
    <w:rPr>
      <w:rFonts w:ascii="Times New Roman" w:eastAsia="Arial Unicode MS" w:hAnsi="Times New Roman"/>
      <w:sz w:val="24"/>
      <w:szCs w:val="24"/>
      <w:bdr w:val="nil"/>
      <w:lang w:val="en-US"/>
    </w:rPr>
  </w:style>
  <w:style w:type="paragraph" w:customStyle="1" w:styleId="Secondlevel">
    <w:name w:val="Second level"/>
    <w:basedOn w:val="Parasts"/>
    <w:link w:val="SecondlevelChar"/>
    <w:qFormat/>
    <w:rsid w:val="0086187B"/>
    <w:pPr>
      <w:numPr>
        <w:ilvl w:val="1"/>
        <w:numId w:val="16"/>
      </w:numPr>
      <w:spacing w:before="240" w:after="0" w:line="240" w:lineRule="auto"/>
      <w:jc w:val="both"/>
    </w:pPr>
    <w:rPr>
      <w:rFonts w:ascii="Times New Roman" w:hAnsi="Times New Roman"/>
      <w:b/>
      <w:sz w:val="24"/>
      <w:szCs w:val="24"/>
      <w:bdr w:val="nil"/>
      <w:lang w:val="en-US"/>
    </w:rPr>
  </w:style>
  <w:style w:type="character" w:customStyle="1" w:styleId="SecondlevelChar">
    <w:name w:val="Second level Char"/>
    <w:link w:val="Secondlevel"/>
    <w:rsid w:val="0086187B"/>
    <w:rPr>
      <w:rFonts w:ascii="Times New Roman" w:eastAsia="Calibri" w:hAnsi="Times New Roman" w:cs="Times New Roman"/>
      <w:b/>
      <w:sz w:val="24"/>
      <w:szCs w:val="24"/>
      <w:bdr w:val="nil"/>
      <w:lang w:val="en-US"/>
    </w:rPr>
  </w:style>
  <w:style w:type="character" w:customStyle="1" w:styleId="ParakstszemobjektaRakstz">
    <w:name w:val="Paraksts zem objekta Rakstz."/>
    <w:aliases w:val="Inscription Rakstz.,Beschriftung Char Char Char Rakstz.,Beschriftung Char Rakstz.,Didascalia Carattere2 Rakstz.,Didascalia Carattere1 Carattere Rakstz.,Didascalia Carattere Carattere Carattere Rakstz.,C Rakstz."/>
    <w:link w:val="Parakstszemobjekta"/>
    <w:uiPriority w:val="35"/>
    <w:rsid w:val="0086187B"/>
    <w:rPr>
      <w:rFonts w:ascii="Cambria" w:eastAsia="Cambria" w:hAnsi="Cambria" w:cs="Cambria"/>
      <w:b/>
      <w:bCs/>
      <w:kern w:val="1"/>
      <w:sz w:val="24"/>
      <w:szCs w:val="24"/>
      <w:lang w:val="en-GB" w:eastAsia="ar-SA"/>
    </w:rPr>
  </w:style>
  <w:style w:type="paragraph" w:customStyle="1" w:styleId="MediumGrid1-Accent21">
    <w:name w:val="Medium Grid 1 - Accent 21"/>
    <w:basedOn w:val="Parasts"/>
    <w:uiPriority w:val="34"/>
    <w:qFormat/>
    <w:rsid w:val="0086187B"/>
    <w:pPr>
      <w:ind w:left="720"/>
      <w:contextualSpacing/>
    </w:pPr>
    <w:rPr>
      <w:lang w:val="lv-LV"/>
    </w:rPr>
  </w:style>
  <w:style w:type="paragraph" w:styleId="Vresteksts">
    <w:name w:val="footnote text"/>
    <w:aliases w:val="Footnote,Fußnote,Char, Char,fn,FT,ft,SD Footnote Text,Footnote Text AG"/>
    <w:basedOn w:val="Parasts"/>
    <w:link w:val="VrestekstsRakstz"/>
    <w:uiPriority w:val="99"/>
    <w:unhideWhenUsed/>
    <w:rsid w:val="0086187B"/>
    <w:pPr>
      <w:pBdr>
        <w:top w:val="nil"/>
        <w:left w:val="nil"/>
        <w:bottom w:val="nil"/>
        <w:right w:val="nil"/>
        <w:between w:val="nil"/>
        <w:bar w:val="nil"/>
      </w:pBdr>
      <w:spacing w:after="0" w:line="240" w:lineRule="auto"/>
    </w:pPr>
    <w:rPr>
      <w:rFonts w:ascii="Times New Roman" w:eastAsia="Arial Unicode MS" w:hAnsi="Times New Roman"/>
      <w:sz w:val="20"/>
      <w:szCs w:val="20"/>
      <w:bdr w:val="nil"/>
      <w:lang w:val="en-US"/>
    </w:rPr>
  </w:style>
  <w:style w:type="character" w:customStyle="1" w:styleId="VrestekstsRakstz">
    <w:name w:val="Vēres teksts Rakstz."/>
    <w:aliases w:val="Footnote Rakstz.,Fußnote Rakstz.,Char Rakstz., Char Rakstz.,fn Rakstz.,FT Rakstz.,ft Rakstz.,SD Footnote Text Rakstz.,Footnote Text AG Rakstz."/>
    <w:link w:val="Vresteksts"/>
    <w:uiPriority w:val="99"/>
    <w:rsid w:val="0086187B"/>
    <w:rPr>
      <w:rFonts w:ascii="Times New Roman" w:eastAsia="Arial Unicode MS" w:hAnsi="Times New Roman" w:cs="Times New Roman"/>
      <w:sz w:val="20"/>
      <w:szCs w:val="20"/>
      <w:bdr w:val="nil"/>
      <w:lang w:val="en-US"/>
    </w:rPr>
  </w:style>
  <w:style w:type="character" w:styleId="Vresatsauce">
    <w:name w:val="footnote reference"/>
    <w:aliases w:val="Footnote Reference Number,Footnote symbol,fr"/>
    <w:uiPriority w:val="99"/>
    <w:unhideWhenUsed/>
    <w:rsid w:val="0086187B"/>
    <w:rPr>
      <w:vertAlign w:val="superscript"/>
    </w:rPr>
  </w:style>
  <w:style w:type="paragraph" w:customStyle="1" w:styleId="Style2">
    <w:name w:val="Style2"/>
    <w:basedOn w:val="Parasts"/>
    <w:link w:val="Style2Char"/>
    <w:qFormat/>
    <w:rsid w:val="0086187B"/>
    <w:pPr>
      <w:numPr>
        <w:ilvl w:val="2"/>
        <w:numId w:val="16"/>
      </w:numPr>
      <w:spacing w:before="120" w:after="0" w:line="240" w:lineRule="auto"/>
      <w:jc w:val="both"/>
    </w:pPr>
    <w:rPr>
      <w:rFonts w:ascii="Times New Roman" w:hAnsi="Times New Roman"/>
      <w:sz w:val="24"/>
      <w:szCs w:val="24"/>
      <w:bdr w:val="nil"/>
      <w:lang w:val="en-US"/>
    </w:rPr>
  </w:style>
  <w:style w:type="paragraph" w:customStyle="1" w:styleId="Style3">
    <w:name w:val="Style3"/>
    <w:basedOn w:val="Parasts"/>
    <w:link w:val="Style3Char"/>
    <w:qFormat/>
    <w:rsid w:val="0086187B"/>
    <w:pPr>
      <w:numPr>
        <w:ilvl w:val="3"/>
        <w:numId w:val="16"/>
      </w:numPr>
      <w:spacing w:before="120" w:after="0" w:line="240" w:lineRule="auto"/>
      <w:jc w:val="both"/>
    </w:pPr>
    <w:rPr>
      <w:rFonts w:ascii="Times New Roman" w:hAnsi="Times New Roman"/>
      <w:sz w:val="24"/>
      <w:szCs w:val="24"/>
      <w:bdr w:val="nil"/>
      <w:lang w:val="en-US"/>
    </w:rPr>
  </w:style>
  <w:style w:type="character" w:customStyle="1" w:styleId="Style2Char">
    <w:name w:val="Style2 Char"/>
    <w:link w:val="Style2"/>
    <w:rsid w:val="0086187B"/>
    <w:rPr>
      <w:rFonts w:ascii="Times New Roman" w:eastAsia="Calibri" w:hAnsi="Times New Roman" w:cs="Times New Roman"/>
      <w:sz w:val="24"/>
      <w:szCs w:val="24"/>
      <w:bdr w:val="nil"/>
      <w:lang w:val="en-US"/>
    </w:rPr>
  </w:style>
  <w:style w:type="paragraph" w:customStyle="1" w:styleId="Style4">
    <w:name w:val="Style4"/>
    <w:basedOn w:val="Sarakstarindkopa"/>
    <w:link w:val="Style4Char"/>
    <w:qFormat/>
    <w:rsid w:val="0086187B"/>
    <w:pPr>
      <w:numPr>
        <w:numId w:val="17"/>
      </w:numPr>
      <w:spacing w:line="20" w:lineRule="atLeast"/>
    </w:pPr>
    <w:rPr>
      <w:sz w:val="20"/>
    </w:rPr>
  </w:style>
  <w:style w:type="character" w:customStyle="1" w:styleId="Style3Char">
    <w:name w:val="Style3 Char"/>
    <w:link w:val="Style3"/>
    <w:rsid w:val="0086187B"/>
    <w:rPr>
      <w:rFonts w:ascii="Times New Roman" w:eastAsia="Calibri" w:hAnsi="Times New Roman" w:cs="Times New Roman"/>
      <w:sz w:val="24"/>
      <w:szCs w:val="24"/>
      <w:bdr w:val="nil"/>
      <w:lang w:val="en-US"/>
    </w:rPr>
  </w:style>
  <w:style w:type="character" w:customStyle="1" w:styleId="Style4Char">
    <w:name w:val="Style4 Char"/>
    <w:link w:val="Style4"/>
    <w:rsid w:val="0086187B"/>
    <w:rPr>
      <w:rFonts w:ascii="Cambria" w:eastAsia="Cambria" w:hAnsi="Cambria" w:cs="Cambria"/>
      <w:color w:val="000000"/>
      <w:kern w:val="1"/>
      <w:sz w:val="20"/>
      <w:szCs w:val="28"/>
      <w:u w:color="000000"/>
      <w:bdr w:val="nil"/>
      <w:lang w:val="lv-LV" w:eastAsia="lv-LV"/>
    </w:rPr>
  </w:style>
  <w:style w:type="character" w:styleId="Izmantotahipersaite">
    <w:name w:val="FollowedHyperlink"/>
    <w:uiPriority w:val="99"/>
    <w:semiHidden/>
    <w:unhideWhenUsed/>
    <w:rsid w:val="0086187B"/>
    <w:rPr>
      <w:color w:val="954F72"/>
      <w:u w:val="single"/>
    </w:rPr>
  </w:style>
  <w:style w:type="paragraph" w:customStyle="1" w:styleId="EYFooterinfo">
    <w:name w:val="EY Footer info"/>
    <w:basedOn w:val="Parasts"/>
    <w:rsid w:val="0086187B"/>
    <w:pPr>
      <w:suppressAutoHyphens/>
      <w:spacing w:after="0" w:line="240" w:lineRule="auto"/>
    </w:pPr>
    <w:rPr>
      <w:rFonts w:ascii="EYInterstate Light" w:eastAsia="Times New Roman" w:hAnsi="EYInterstate Light"/>
      <w:color w:val="666666"/>
      <w:kern w:val="12"/>
      <w:sz w:val="12"/>
      <w:szCs w:val="24"/>
      <w:lang w:val="en-US"/>
    </w:rPr>
  </w:style>
  <w:style w:type="character" w:styleId="Izclums">
    <w:name w:val="Emphasis"/>
    <w:uiPriority w:val="20"/>
    <w:qFormat/>
    <w:rsid w:val="0086187B"/>
    <w:rPr>
      <w:b/>
      <w:bCs/>
      <w:i w:val="0"/>
      <w:iCs w:val="0"/>
    </w:rPr>
  </w:style>
  <w:style w:type="character" w:customStyle="1" w:styleId="apple-converted-space">
    <w:name w:val="apple-converted-space"/>
    <w:basedOn w:val="Noklusjumarindkopasfonts"/>
    <w:rsid w:val="0086187B"/>
  </w:style>
  <w:style w:type="paragraph" w:customStyle="1" w:styleId="EYTablebullet1">
    <w:name w:val="EY Table bullet 1"/>
    <w:basedOn w:val="Parasts"/>
    <w:rsid w:val="0086187B"/>
    <w:pPr>
      <w:numPr>
        <w:numId w:val="26"/>
      </w:numPr>
      <w:spacing w:before="20" w:after="20" w:line="240" w:lineRule="auto"/>
    </w:pPr>
    <w:rPr>
      <w:rFonts w:ascii="EYInterstate Light" w:eastAsia="Times New Roman" w:hAnsi="EYInterstate Light"/>
      <w:sz w:val="16"/>
      <w:szCs w:val="24"/>
      <w:lang w:val="en-US"/>
    </w:rPr>
  </w:style>
  <w:style w:type="paragraph" w:customStyle="1" w:styleId="EYTablebullet2">
    <w:name w:val="EY Table bullet 2"/>
    <w:basedOn w:val="EYTablebullet1"/>
    <w:rsid w:val="0086187B"/>
    <w:pPr>
      <w:numPr>
        <w:ilvl w:val="1"/>
      </w:numPr>
    </w:pPr>
  </w:style>
  <w:style w:type="paragraph" w:customStyle="1" w:styleId="EYNormal">
    <w:name w:val="EY Normal"/>
    <w:link w:val="EYNormalChar"/>
    <w:rsid w:val="0086187B"/>
    <w:rPr>
      <w:rFonts w:ascii="EYInterstate Light" w:eastAsia="Times New Roman" w:hAnsi="EYInterstate Light"/>
      <w:kern w:val="12"/>
      <w:szCs w:val="24"/>
      <w:lang w:val="en-US" w:eastAsia="en-US"/>
    </w:rPr>
  </w:style>
  <w:style w:type="character" w:customStyle="1" w:styleId="EYNormalChar">
    <w:name w:val="EY Normal Char"/>
    <w:link w:val="EYNormal"/>
    <w:rsid w:val="0086187B"/>
    <w:rPr>
      <w:rFonts w:ascii="EYInterstate Light" w:eastAsia="Times New Roman" w:hAnsi="EYInterstate Light" w:cs="Times New Roman"/>
      <w:kern w:val="12"/>
      <w:sz w:val="20"/>
      <w:szCs w:val="24"/>
      <w:lang w:val="en-US"/>
    </w:rPr>
  </w:style>
  <w:style w:type="paragraph" w:customStyle="1" w:styleId="EYBulletedList1">
    <w:name w:val="EY Bulleted List 1"/>
    <w:rsid w:val="0086187B"/>
    <w:rPr>
      <w:rFonts w:ascii="EYInterstate Light" w:eastAsia="Times New Roman" w:hAnsi="EYInterstate Light"/>
      <w:kern w:val="12"/>
      <w:szCs w:val="24"/>
      <w:lang w:val="en-US" w:eastAsia="en-US"/>
    </w:rPr>
  </w:style>
  <w:style w:type="paragraph" w:styleId="Bezatstarpm">
    <w:name w:val="No Spacing"/>
    <w:uiPriority w:val="1"/>
    <w:qFormat/>
    <w:rsid w:val="00901F29"/>
    <w:rPr>
      <w:sz w:val="22"/>
      <w:szCs w:val="22"/>
      <w:lang w:val="de-DE" w:eastAsia="en-US"/>
    </w:rPr>
  </w:style>
  <w:style w:type="character" w:customStyle="1" w:styleId="Neatrisintapieminana1">
    <w:name w:val="Neatrisināta pieminēšana1"/>
    <w:uiPriority w:val="99"/>
    <w:semiHidden/>
    <w:unhideWhenUsed/>
    <w:rsid w:val="002B0053"/>
    <w:rPr>
      <w:color w:val="605E5C"/>
      <w:shd w:val="clear" w:color="auto" w:fill="E1DFDD"/>
    </w:rPr>
  </w:style>
  <w:style w:type="character" w:customStyle="1" w:styleId="tlid-translation">
    <w:name w:val="tlid-translation"/>
    <w:basedOn w:val="Noklusjumarindkopasfonts"/>
    <w:rsid w:val="005D56DA"/>
  </w:style>
  <w:style w:type="character" w:customStyle="1" w:styleId="st">
    <w:name w:val="st"/>
    <w:basedOn w:val="Noklusjumarindkopasfonts"/>
    <w:rsid w:val="00C32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4468">
      <w:bodyDiv w:val="1"/>
      <w:marLeft w:val="0"/>
      <w:marRight w:val="0"/>
      <w:marTop w:val="0"/>
      <w:marBottom w:val="0"/>
      <w:divBdr>
        <w:top w:val="none" w:sz="0" w:space="0" w:color="auto"/>
        <w:left w:val="none" w:sz="0" w:space="0" w:color="auto"/>
        <w:bottom w:val="none" w:sz="0" w:space="0" w:color="auto"/>
        <w:right w:val="none" w:sz="0" w:space="0" w:color="auto"/>
      </w:divBdr>
      <w:divsChild>
        <w:div w:id="1983264488">
          <w:marLeft w:val="0"/>
          <w:marRight w:val="0"/>
          <w:marTop w:val="0"/>
          <w:marBottom w:val="0"/>
          <w:divBdr>
            <w:top w:val="none" w:sz="0" w:space="0" w:color="auto"/>
            <w:left w:val="none" w:sz="0" w:space="0" w:color="auto"/>
            <w:bottom w:val="none" w:sz="0" w:space="0" w:color="auto"/>
            <w:right w:val="none" w:sz="0" w:space="0" w:color="auto"/>
          </w:divBdr>
          <w:divsChild>
            <w:div w:id="10020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8031">
      <w:bodyDiv w:val="1"/>
      <w:marLeft w:val="0"/>
      <w:marRight w:val="0"/>
      <w:marTop w:val="0"/>
      <w:marBottom w:val="0"/>
      <w:divBdr>
        <w:top w:val="none" w:sz="0" w:space="0" w:color="auto"/>
        <w:left w:val="none" w:sz="0" w:space="0" w:color="auto"/>
        <w:bottom w:val="none" w:sz="0" w:space="0" w:color="auto"/>
        <w:right w:val="none" w:sz="0" w:space="0" w:color="auto"/>
      </w:divBdr>
    </w:div>
    <w:div w:id="533036324">
      <w:bodyDiv w:val="1"/>
      <w:marLeft w:val="0"/>
      <w:marRight w:val="0"/>
      <w:marTop w:val="0"/>
      <w:marBottom w:val="0"/>
      <w:divBdr>
        <w:top w:val="none" w:sz="0" w:space="0" w:color="auto"/>
        <w:left w:val="none" w:sz="0" w:space="0" w:color="auto"/>
        <w:bottom w:val="none" w:sz="0" w:space="0" w:color="auto"/>
        <w:right w:val="none" w:sz="0" w:space="0" w:color="auto"/>
      </w:divBdr>
    </w:div>
    <w:div w:id="603616002">
      <w:bodyDiv w:val="1"/>
      <w:marLeft w:val="0"/>
      <w:marRight w:val="0"/>
      <w:marTop w:val="0"/>
      <w:marBottom w:val="0"/>
      <w:divBdr>
        <w:top w:val="none" w:sz="0" w:space="0" w:color="auto"/>
        <w:left w:val="none" w:sz="0" w:space="0" w:color="auto"/>
        <w:bottom w:val="none" w:sz="0" w:space="0" w:color="auto"/>
        <w:right w:val="none" w:sz="0" w:space="0" w:color="auto"/>
      </w:divBdr>
    </w:div>
    <w:div w:id="1017846628">
      <w:bodyDiv w:val="1"/>
      <w:marLeft w:val="0"/>
      <w:marRight w:val="0"/>
      <w:marTop w:val="0"/>
      <w:marBottom w:val="0"/>
      <w:divBdr>
        <w:top w:val="none" w:sz="0" w:space="0" w:color="auto"/>
        <w:left w:val="none" w:sz="0" w:space="0" w:color="auto"/>
        <w:bottom w:val="none" w:sz="0" w:space="0" w:color="auto"/>
        <w:right w:val="none" w:sz="0" w:space="0" w:color="auto"/>
      </w:divBdr>
    </w:div>
    <w:div w:id="1160542626">
      <w:bodyDiv w:val="1"/>
      <w:marLeft w:val="0"/>
      <w:marRight w:val="0"/>
      <w:marTop w:val="0"/>
      <w:marBottom w:val="0"/>
      <w:divBdr>
        <w:top w:val="none" w:sz="0" w:space="0" w:color="auto"/>
        <w:left w:val="none" w:sz="0" w:space="0" w:color="auto"/>
        <w:bottom w:val="none" w:sz="0" w:space="0" w:color="auto"/>
        <w:right w:val="none" w:sz="0" w:space="0" w:color="auto"/>
      </w:divBdr>
      <w:divsChild>
        <w:div w:id="1382172071">
          <w:marLeft w:val="0"/>
          <w:marRight w:val="0"/>
          <w:marTop w:val="0"/>
          <w:marBottom w:val="0"/>
          <w:divBdr>
            <w:top w:val="none" w:sz="0" w:space="0" w:color="auto"/>
            <w:left w:val="none" w:sz="0" w:space="0" w:color="auto"/>
            <w:bottom w:val="none" w:sz="0" w:space="0" w:color="auto"/>
            <w:right w:val="none" w:sz="0" w:space="0" w:color="auto"/>
          </w:divBdr>
          <w:divsChild>
            <w:div w:id="10658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862">
      <w:bodyDiv w:val="1"/>
      <w:marLeft w:val="0"/>
      <w:marRight w:val="0"/>
      <w:marTop w:val="0"/>
      <w:marBottom w:val="0"/>
      <w:divBdr>
        <w:top w:val="none" w:sz="0" w:space="0" w:color="auto"/>
        <w:left w:val="none" w:sz="0" w:space="0" w:color="auto"/>
        <w:bottom w:val="none" w:sz="0" w:space="0" w:color="auto"/>
        <w:right w:val="none" w:sz="0" w:space="0" w:color="auto"/>
      </w:divBdr>
    </w:div>
    <w:div w:id="1452361758">
      <w:bodyDiv w:val="1"/>
      <w:marLeft w:val="0"/>
      <w:marRight w:val="0"/>
      <w:marTop w:val="0"/>
      <w:marBottom w:val="0"/>
      <w:divBdr>
        <w:top w:val="none" w:sz="0" w:space="0" w:color="auto"/>
        <w:left w:val="none" w:sz="0" w:space="0" w:color="auto"/>
        <w:bottom w:val="none" w:sz="0" w:space="0" w:color="auto"/>
        <w:right w:val="none" w:sz="0" w:space="0" w:color="auto"/>
      </w:divBdr>
    </w:div>
    <w:div w:id="1595432049">
      <w:bodyDiv w:val="1"/>
      <w:marLeft w:val="0"/>
      <w:marRight w:val="0"/>
      <w:marTop w:val="0"/>
      <w:marBottom w:val="0"/>
      <w:divBdr>
        <w:top w:val="none" w:sz="0" w:space="0" w:color="auto"/>
        <w:left w:val="none" w:sz="0" w:space="0" w:color="auto"/>
        <w:bottom w:val="none" w:sz="0" w:space="0" w:color="auto"/>
        <w:right w:val="none" w:sz="0" w:space="0" w:color="auto"/>
      </w:divBdr>
      <w:divsChild>
        <w:div w:id="474571682">
          <w:marLeft w:val="0"/>
          <w:marRight w:val="0"/>
          <w:marTop w:val="0"/>
          <w:marBottom w:val="0"/>
          <w:divBdr>
            <w:top w:val="none" w:sz="0" w:space="0" w:color="auto"/>
            <w:left w:val="none" w:sz="0" w:space="0" w:color="auto"/>
            <w:bottom w:val="none" w:sz="0" w:space="0" w:color="auto"/>
            <w:right w:val="none" w:sz="0" w:space="0" w:color="auto"/>
          </w:divBdr>
        </w:div>
      </w:divsChild>
    </w:div>
    <w:div w:id="1634599055">
      <w:bodyDiv w:val="1"/>
      <w:marLeft w:val="0"/>
      <w:marRight w:val="0"/>
      <w:marTop w:val="0"/>
      <w:marBottom w:val="0"/>
      <w:divBdr>
        <w:top w:val="none" w:sz="0" w:space="0" w:color="auto"/>
        <w:left w:val="none" w:sz="0" w:space="0" w:color="auto"/>
        <w:bottom w:val="none" w:sz="0" w:space="0" w:color="auto"/>
        <w:right w:val="none" w:sz="0" w:space="0" w:color="auto"/>
      </w:divBdr>
      <w:divsChild>
        <w:div w:id="463815470">
          <w:marLeft w:val="0"/>
          <w:marRight w:val="0"/>
          <w:marTop w:val="0"/>
          <w:marBottom w:val="0"/>
          <w:divBdr>
            <w:top w:val="none" w:sz="0" w:space="0" w:color="auto"/>
            <w:left w:val="none" w:sz="0" w:space="0" w:color="auto"/>
            <w:bottom w:val="none" w:sz="0" w:space="0" w:color="auto"/>
            <w:right w:val="none" w:sz="0" w:space="0" w:color="auto"/>
          </w:divBdr>
          <w:divsChild>
            <w:div w:id="145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ports.lv" TargetMode="External"/><Relationship Id="rId13" Type="http://schemas.openxmlformats.org/officeDocument/2006/relationships/hyperlink" Target="http://www.aktivs.org/"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ratinbasketbols.lv/" TargetMode="External"/><Relationship Id="rId17" Type="http://schemas.openxmlformats.org/officeDocument/2006/relationships/image" Target="media/image4.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nsf.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dpad.lv/wp-content/uploads/2017/10/rtp2030/4_TIAN.pdf" TargetMode="External"/><Relationship Id="rId10" Type="http://schemas.openxmlformats.org/officeDocument/2006/relationships/hyperlink" Target="http://lnssinfo.lv/lv/par-mums.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edvolejbols.lv/" TargetMode="External"/><Relationship Id="rId14" Type="http://schemas.openxmlformats.org/officeDocument/2006/relationships/image" Target="media/image1.png"/><Relationship Id="rId22" Type="http://schemas.openxmlformats.org/officeDocument/2006/relationships/hyperlink" Target="http://re.jrc.ec.europa.eu/pvgis/apps4/pvest.php" TargetMode="External"/><Relationship Id="rId27"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98C49-52CA-4E67-9B89-456456510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29</Pages>
  <Words>42621</Words>
  <Characters>24294</Characters>
  <Application>Microsoft Office Word</Application>
  <DocSecurity>0</DocSecurity>
  <Lines>202</Lines>
  <Paragraphs>133</Paragraphs>
  <ScaleCrop>false</ScaleCrop>
  <HeadingPairs>
    <vt:vector size="6" baseType="variant">
      <vt:variant>
        <vt:lpstr>Nosaukums</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Grizli777</Company>
  <LinksUpToDate>false</LinksUpToDate>
  <CharactersWithSpaces>66782</CharactersWithSpaces>
  <SharedDoc>false</SharedDoc>
  <HLinks>
    <vt:vector size="54" baseType="variant">
      <vt:variant>
        <vt:i4>1835058</vt:i4>
      </vt:variant>
      <vt:variant>
        <vt:i4>24</vt:i4>
      </vt:variant>
      <vt:variant>
        <vt:i4>0</vt:i4>
      </vt:variant>
      <vt:variant>
        <vt:i4>5</vt:i4>
      </vt:variant>
      <vt:variant>
        <vt:lpwstr>http://www.rdpad.lv/wp-content/uploads/2017/10/rtp2030/4_TIAN.pdf</vt:lpwstr>
      </vt:variant>
      <vt:variant>
        <vt:lpwstr/>
      </vt:variant>
      <vt:variant>
        <vt:i4>5505088</vt:i4>
      </vt:variant>
      <vt:variant>
        <vt:i4>21</vt:i4>
      </vt:variant>
      <vt:variant>
        <vt:i4>0</vt:i4>
      </vt:variant>
      <vt:variant>
        <vt:i4>5</vt:i4>
      </vt:variant>
      <vt:variant>
        <vt:lpwstr>http://re.jrc.ec.europa.eu/pvgis/apps4/pvest.php</vt:lpwstr>
      </vt:variant>
      <vt:variant>
        <vt:lpwstr/>
      </vt:variant>
      <vt:variant>
        <vt:i4>3866665</vt:i4>
      </vt:variant>
      <vt:variant>
        <vt:i4>18</vt:i4>
      </vt:variant>
      <vt:variant>
        <vt:i4>0</vt:i4>
      </vt:variant>
      <vt:variant>
        <vt:i4>5</vt:i4>
      </vt:variant>
      <vt:variant>
        <vt:lpwstr>http://www.aktivs.org/</vt:lpwstr>
      </vt:variant>
      <vt:variant>
        <vt:lpwstr/>
      </vt:variant>
      <vt:variant>
        <vt:i4>6422650</vt:i4>
      </vt:variant>
      <vt:variant>
        <vt:i4>15</vt:i4>
      </vt:variant>
      <vt:variant>
        <vt:i4>0</vt:i4>
      </vt:variant>
      <vt:variant>
        <vt:i4>5</vt:i4>
      </vt:variant>
      <vt:variant>
        <vt:lpwstr>http://www.ratinbasketbols.lv/</vt:lpwstr>
      </vt:variant>
      <vt:variant>
        <vt:lpwstr/>
      </vt:variant>
      <vt:variant>
        <vt:i4>7077997</vt:i4>
      </vt:variant>
      <vt:variant>
        <vt:i4>12</vt:i4>
      </vt:variant>
      <vt:variant>
        <vt:i4>0</vt:i4>
      </vt:variant>
      <vt:variant>
        <vt:i4>5</vt:i4>
      </vt:variant>
      <vt:variant>
        <vt:lpwstr>http://lnsf.lv/</vt:lpwstr>
      </vt:variant>
      <vt:variant>
        <vt:lpwstr/>
      </vt:variant>
      <vt:variant>
        <vt:i4>7274616</vt:i4>
      </vt:variant>
      <vt:variant>
        <vt:i4>9</vt:i4>
      </vt:variant>
      <vt:variant>
        <vt:i4>0</vt:i4>
      </vt:variant>
      <vt:variant>
        <vt:i4>5</vt:i4>
      </vt:variant>
      <vt:variant>
        <vt:lpwstr>http://lnssinfo.lv/lv/par-mums.html</vt:lpwstr>
      </vt:variant>
      <vt:variant>
        <vt:lpwstr/>
      </vt:variant>
      <vt:variant>
        <vt:i4>6291564</vt:i4>
      </vt:variant>
      <vt:variant>
        <vt:i4>6</vt:i4>
      </vt:variant>
      <vt:variant>
        <vt:i4>0</vt:i4>
      </vt:variant>
      <vt:variant>
        <vt:i4>5</vt:i4>
      </vt:variant>
      <vt:variant>
        <vt:lpwstr>http://sedvolejbols.lv/</vt:lpwstr>
      </vt:variant>
      <vt:variant>
        <vt:lpwstr/>
      </vt:variant>
      <vt:variant>
        <vt:i4>7864416</vt:i4>
      </vt:variant>
      <vt:variant>
        <vt:i4>3</vt:i4>
      </vt:variant>
      <vt:variant>
        <vt:i4>0</vt:i4>
      </vt:variant>
      <vt:variant>
        <vt:i4>5</vt:i4>
      </vt:variant>
      <vt:variant>
        <vt:lpwstr>http://www.asports.lv/</vt:lpwstr>
      </vt:variant>
      <vt:variant>
        <vt:lpwstr/>
      </vt:variant>
      <vt:variant>
        <vt:i4>458830</vt:i4>
      </vt:variant>
      <vt:variant>
        <vt:i4>0</vt:i4>
      </vt:variant>
      <vt:variant>
        <vt:i4>0</vt:i4>
      </vt:variant>
      <vt:variant>
        <vt:i4>5</vt:i4>
      </vt:variant>
      <vt:variant>
        <vt:lpwstr>http://www.lpkomiteja.lv/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 Kalvane</dc:creator>
  <cp:lastModifiedBy>Liene Apine</cp:lastModifiedBy>
  <cp:revision>99</cp:revision>
  <dcterms:created xsi:type="dcterms:W3CDTF">2019-07-25T09:03:00Z</dcterms:created>
  <dcterms:modified xsi:type="dcterms:W3CDTF">2019-08-29T09:19:00Z</dcterms:modified>
</cp:coreProperties>
</file>